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93" w:rsidRPr="00636E8B" w:rsidRDefault="00A72193" w:rsidP="00A72193">
      <w:pPr>
        <w:pStyle w:val="Szvegtrzs"/>
        <w:rPr>
          <w:sz w:val="24"/>
          <w:szCs w:val="24"/>
        </w:rPr>
      </w:pPr>
    </w:p>
    <w:p w:rsidR="00A72193" w:rsidRPr="00636E8B" w:rsidRDefault="00A72193" w:rsidP="00A72193">
      <w:pPr>
        <w:pStyle w:val="Szvegtrzs"/>
        <w:rPr>
          <w:sz w:val="24"/>
          <w:szCs w:val="24"/>
        </w:rPr>
      </w:pPr>
    </w:p>
    <w:p w:rsidR="00A72193" w:rsidRPr="00636E8B" w:rsidRDefault="00A72193" w:rsidP="00A72193">
      <w:pPr>
        <w:pStyle w:val="Szvegtrzs"/>
        <w:rPr>
          <w:sz w:val="24"/>
          <w:szCs w:val="24"/>
        </w:rPr>
      </w:pPr>
    </w:p>
    <w:p w:rsidR="00A72193" w:rsidRPr="00636E8B" w:rsidRDefault="00A72193" w:rsidP="00A72193">
      <w:pPr>
        <w:pStyle w:val="Szvegtrzs"/>
        <w:rPr>
          <w:sz w:val="24"/>
          <w:szCs w:val="24"/>
        </w:rPr>
      </w:pPr>
    </w:p>
    <w:p w:rsidR="00A72193" w:rsidRDefault="00A72193" w:rsidP="00A72193">
      <w:pPr>
        <w:spacing w:before="240" w:after="120"/>
        <w:rPr>
          <w:b/>
          <w:caps/>
          <w:color w:val="000000"/>
          <w:sz w:val="28"/>
          <w:szCs w:val="28"/>
        </w:rPr>
      </w:pPr>
    </w:p>
    <w:p w:rsidR="00A72193" w:rsidRDefault="00A72193" w:rsidP="00A72193">
      <w:pPr>
        <w:spacing w:before="240" w:after="120"/>
        <w:rPr>
          <w:b/>
          <w:caps/>
          <w:color w:val="000000"/>
          <w:sz w:val="28"/>
          <w:szCs w:val="28"/>
        </w:rPr>
      </w:pPr>
    </w:p>
    <w:p w:rsidR="00A72193" w:rsidRDefault="00A72193" w:rsidP="00A72193">
      <w:pPr>
        <w:spacing w:before="240" w:after="120"/>
        <w:rPr>
          <w:b/>
          <w:caps/>
          <w:color w:val="000000"/>
          <w:sz w:val="28"/>
          <w:szCs w:val="28"/>
        </w:rPr>
      </w:pPr>
    </w:p>
    <w:p w:rsidR="00A72193" w:rsidRDefault="00A72193" w:rsidP="00A72193">
      <w:pPr>
        <w:spacing w:before="240" w:after="120"/>
        <w:rPr>
          <w:b/>
          <w:caps/>
          <w:color w:val="000000"/>
          <w:sz w:val="28"/>
          <w:szCs w:val="28"/>
        </w:rPr>
      </w:pPr>
    </w:p>
    <w:p w:rsidR="00A72193" w:rsidRDefault="00A72193" w:rsidP="00A72193">
      <w:pPr>
        <w:spacing w:before="240" w:after="120"/>
        <w:rPr>
          <w:b/>
          <w:caps/>
          <w:color w:val="000000"/>
          <w:sz w:val="28"/>
          <w:szCs w:val="28"/>
        </w:rPr>
      </w:pPr>
    </w:p>
    <w:p w:rsidR="00A72193" w:rsidRPr="00636E8B" w:rsidRDefault="00A72193" w:rsidP="00A72193">
      <w:pPr>
        <w:spacing w:before="240" w:after="120"/>
        <w:rPr>
          <w:b/>
          <w:caps/>
          <w:color w:val="000000"/>
          <w:sz w:val="28"/>
          <w:szCs w:val="28"/>
        </w:rPr>
      </w:pPr>
    </w:p>
    <w:p w:rsidR="00A72193" w:rsidRPr="00636E8B" w:rsidRDefault="00A72193" w:rsidP="00A72193">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A72193" w:rsidRPr="00636E8B" w:rsidRDefault="00A72193" w:rsidP="00A72193">
      <w:pPr>
        <w:spacing w:before="240" w:after="120"/>
        <w:jc w:val="center"/>
        <w:rPr>
          <w:b/>
          <w:caps/>
          <w:color w:val="000000"/>
          <w:sz w:val="28"/>
          <w:szCs w:val="28"/>
        </w:rPr>
      </w:pPr>
      <w:r w:rsidRPr="00636E8B">
        <w:rPr>
          <w:b/>
          <w:caps/>
          <w:color w:val="000000"/>
          <w:sz w:val="28"/>
          <w:szCs w:val="28"/>
        </w:rPr>
        <w:t>Iratminták</w:t>
      </w:r>
    </w:p>
    <w:p w:rsidR="00A72193" w:rsidRPr="00636E8B" w:rsidRDefault="00A72193" w:rsidP="00A72193">
      <w:pPr>
        <w:pStyle w:val="Cm"/>
        <w:spacing w:before="240"/>
        <w:rPr>
          <w:rFonts w:ascii="Times New Roman" w:hAnsi="Times New Roman"/>
          <w:sz w:val="28"/>
        </w:rPr>
      </w:pPr>
    </w:p>
    <w:p w:rsidR="00A72193" w:rsidRPr="00636E8B" w:rsidRDefault="00A72193" w:rsidP="00A72193">
      <w:pPr>
        <w:pStyle w:val="Cm"/>
        <w:spacing w:before="240"/>
        <w:rPr>
          <w:rFonts w:ascii="Times New Roman" w:hAnsi="Times New Roman"/>
          <w:sz w:val="28"/>
        </w:rPr>
      </w:pPr>
    </w:p>
    <w:p w:rsidR="00A72193" w:rsidRPr="00636E8B" w:rsidRDefault="00A72193" w:rsidP="00A72193">
      <w:pPr>
        <w:pStyle w:val="Cm"/>
        <w:spacing w:before="240"/>
        <w:rPr>
          <w:rFonts w:ascii="Times New Roman" w:hAnsi="Times New Roman"/>
          <w:sz w:val="28"/>
        </w:rPr>
      </w:pPr>
    </w:p>
    <w:p w:rsidR="00A72193" w:rsidRPr="00636E8B" w:rsidRDefault="00A72193" w:rsidP="00A72193">
      <w:pPr>
        <w:pStyle w:val="Cm"/>
        <w:spacing w:before="240"/>
        <w:rPr>
          <w:rFonts w:ascii="Times New Roman" w:hAnsi="Times New Roman"/>
          <w:sz w:val="28"/>
        </w:rPr>
      </w:pPr>
    </w:p>
    <w:p w:rsidR="00A72193" w:rsidRPr="00636E8B" w:rsidRDefault="00A72193" w:rsidP="00A72193">
      <w:pPr>
        <w:pStyle w:val="Cm"/>
        <w:spacing w:before="240"/>
        <w:ind w:left="720"/>
        <w:jc w:val="right"/>
        <w:rPr>
          <w:rFonts w:ascii="Times New Roman" w:hAnsi="Times New Roman"/>
          <w:sz w:val="28"/>
        </w:rPr>
      </w:pPr>
    </w:p>
    <w:p w:rsidR="00A72193" w:rsidRPr="00636E8B" w:rsidRDefault="00A72193" w:rsidP="00A72193">
      <w:pPr>
        <w:pStyle w:val="Cm"/>
        <w:spacing w:before="240"/>
        <w:ind w:left="720"/>
        <w:jc w:val="right"/>
        <w:rPr>
          <w:rFonts w:ascii="Times New Roman" w:hAnsi="Times New Roman"/>
          <w:sz w:val="28"/>
        </w:rPr>
      </w:pPr>
    </w:p>
    <w:p w:rsidR="00A72193" w:rsidRPr="00636E8B" w:rsidRDefault="00A72193" w:rsidP="00A72193">
      <w:pPr>
        <w:pStyle w:val="Cm"/>
        <w:spacing w:before="240"/>
        <w:ind w:left="720"/>
        <w:jc w:val="right"/>
        <w:rPr>
          <w:rFonts w:ascii="Times New Roman" w:hAnsi="Times New Roman"/>
          <w:sz w:val="28"/>
        </w:rPr>
      </w:pPr>
    </w:p>
    <w:p w:rsidR="00A72193" w:rsidRPr="00636E8B" w:rsidRDefault="00A72193" w:rsidP="00A72193">
      <w:pPr>
        <w:pStyle w:val="Cm"/>
        <w:spacing w:before="240"/>
        <w:ind w:left="720"/>
        <w:jc w:val="right"/>
        <w:rPr>
          <w:rFonts w:ascii="Times New Roman" w:hAnsi="Times New Roman"/>
          <w:sz w:val="28"/>
        </w:rPr>
      </w:pPr>
    </w:p>
    <w:p w:rsidR="00A72193" w:rsidRPr="00636E8B" w:rsidRDefault="00A72193" w:rsidP="00A72193">
      <w:pPr>
        <w:pStyle w:val="Cm"/>
        <w:spacing w:before="240"/>
        <w:ind w:left="720"/>
        <w:jc w:val="right"/>
        <w:rPr>
          <w:rFonts w:ascii="Times New Roman" w:hAnsi="Times New Roman"/>
          <w:sz w:val="28"/>
        </w:rPr>
      </w:pPr>
    </w:p>
    <w:p w:rsidR="00A72193" w:rsidRDefault="00A72193" w:rsidP="00A72193">
      <w:pPr>
        <w:rPr>
          <w:b/>
          <w:bCs/>
          <w:sz w:val="28"/>
          <w:szCs w:val="24"/>
        </w:rPr>
      </w:pPr>
    </w:p>
    <w:p w:rsidR="00A72193" w:rsidRDefault="00A72193" w:rsidP="00A72193">
      <w:pPr>
        <w:rPr>
          <w:b/>
          <w:bCs/>
          <w:sz w:val="28"/>
          <w:szCs w:val="24"/>
        </w:rPr>
      </w:pPr>
    </w:p>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Pr="00636E8B" w:rsidRDefault="00A72193" w:rsidP="00A72193">
      <w:pPr>
        <w:rPr>
          <w:b/>
          <w:sz w:val="24"/>
          <w:szCs w:val="24"/>
        </w:rPr>
      </w:pPr>
    </w:p>
    <w:p w:rsidR="00A72193" w:rsidRPr="00636E8B" w:rsidRDefault="00A72193" w:rsidP="00A72193">
      <w:pPr>
        <w:pStyle w:val="Cm"/>
        <w:spacing w:before="240"/>
        <w:ind w:left="720"/>
        <w:jc w:val="right"/>
        <w:rPr>
          <w:rFonts w:ascii="Times New Roman" w:hAnsi="Times New Roman"/>
          <w:sz w:val="28"/>
        </w:rPr>
      </w:pPr>
      <w:r w:rsidRPr="00636E8B">
        <w:rPr>
          <w:rFonts w:ascii="Times New Roman" w:hAnsi="Times New Roman"/>
          <w:sz w:val="24"/>
        </w:rPr>
        <w:t>I/1. sz. iratminta</w:t>
      </w:r>
    </w:p>
    <w:p w:rsidR="00A72193" w:rsidRPr="00636E8B" w:rsidRDefault="00A72193" w:rsidP="00A72193">
      <w:pPr>
        <w:jc w:val="center"/>
        <w:rPr>
          <w:b/>
          <w:caps/>
          <w:color w:val="000000"/>
          <w:sz w:val="28"/>
          <w:szCs w:val="28"/>
        </w:rPr>
      </w:pPr>
      <w:r w:rsidRPr="00636E8B">
        <w:rPr>
          <w:b/>
          <w:caps/>
          <w:color w:val="000000"/>
          <w:sz w:val="28"/>
          <w:szCs w:val="28"/>
        </w:rPr>
        <w:t>felolvasólap*</w:t>
      </w:r>
    </w:p>
    <w:p w:rsidR="00A72193" w:rsidRPr="00636E8B" w:rsidRDefault="00A72193" w:rsidP="00A72193">
      <w:pPr>
        <w:pStyle w:val="Cmsor"/>
        <w:spacing w:line="240" w:lineRule="auto"/>
        <w:rPr>
          <w:rFonts w:ascii="Times New Roman" w:hAnsi="Times New Roman" w:cs="Times New Roman"/>
          <w:sz w:val="22"/>
          <w:szCs w:val="22"/>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Default="00A72193" w:rsidP="00A72193">
      <w:pPr>
        <w:jc w:val="center"/>
        <w:rPr>
          <w:b/>
          <w:bCs/>
          <w:sz w:val="24"/>
          <w:szCs w:val="24"/>
        </w:rPr>
      </w:pPr>
    </w:p>
    <w:p w:rsidR="00A72193" w:rsidRDefault="00A72193" w:rsidP="00A72193">
      <w:pPr>
        <w:jc w:val="center"/>
        <w:rPr>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Default="00A72193" w:rsidP="00A72193">
      <w:pPr>
        <w:rPr>
          <w:b/>
          <w:color w:val="000000"/>
          <w:sz w:val="24"/>
          <w:szCs w:val="24"/>
        </w:rPr>
      </w:pPr>
    </w:p>
    <w:p w:rsidR="00A72193" w:rsidRPr="00636E8B" w:rsidRDefault="00A72193" w:rsidP="00A72193">
      <w:pPr>
        <w:rPr>
          <w:b/>
          <w:color w:val="000000"/>
          <w:sz w:val="24"/>
          <w:szCs w:val="24"/>
        </w:rPr>
      </w:pPr>
      <w:r w:rsidRPr="00636E8B">
        <w:rPr>
          <w:b/>
          <w:color w:val="000000"/>
          <w:sz w:val="24"/>
          <w:szCs w:val="24"/>
        </w:rPr>
        <w:t>Ajánlattevő adatai:</w:t>
      </w:r>
    </w:p>
    <w:p w:rsidR="00A72193" w:rsidRPr="00636E8B" w:rsidRDefault="00A72193" w:rsidP="00A72193">
      <w:pP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A72193" w:rsidRPr="00636E8B" w:rsidTr="000D2408">
        <w:tc>
          <w:tcPr>
            <w:tcW w:w="3070" w:type="dxa"/>
          </w:tcPr>
          <w:p w:rsidR="00A72193" w:rsidRPr="00636E8B" w:rsidRDefault="00A72193" w:rsidP="000D2408">
            <w:pPr>
              <w:autoSpaceDE w:val="0"/>
              <w:spacing w:line="360" w:lineRule="auto"/>
              <w:rPr>
                <w:sz w:val="24"/>
                <w:szCs w:val="24"/>
              </w:rPr>
            </w:pPr>
            <w:r w:rsidRPr="00636E8B">
              <w:rPr>
                <w:sz w:val="24"/>
                <w:szCs w:val="24"/>
              </w:rPr>
              <w:t>Neve</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sz w:val="24"/>
                <w:szCs w:val="24"/>
              </w:rPr>
              <w:t>Székhelye:</w:t>
            </w:r>
          </w:p>
        </w:tc>
        <w:tc>
          <w:tcPr>
            <w:tcW w:w="6677" w:type="dxa"/>
          </w:tcPr>
          <w:p w:rsidR="00A72193" w:rsidRPr="00636E8B" w:rsidRDefault="00A72193" w:rsidP="000D2408">
            <w:pPr>
              <w:spacing w:line="360" w:lineRule="auto"/>
              <w:rPr>
                <w:sz w:val="24"/>
                <w:szCs w:val="24"/>
              </w:rPr>
            </w:pPr>
          </w:p>
        </w:tc>
      </w:tr>
    </w:tbl>
    <w:p w:rsidR="00A72193" w:rsidRPr="00636E8B" w:rsidRDefault="00A72193" w:rsidP="00A72193">
      <w:pPr>
        <w:spacing w:before="120" w:line="360" w:lineRule="auto"/>
        <w:rPr>
          <w:b/>
          <w:sz w:val="24"/>
          <w:szCs w:val="24"/>
        </w:rPr>
      </w:pPr>
      <w:r w:rsidRPr="00636E8B">
        <w:rPr>
          <w:b/>
          <w:sz w:val="24"/>
          <w:szCs w:val="24"/>
        </w:rPr>
        <w:t>Közös Ajánlattevők esetén a tagok adatai:</w:t>
      </w:r>
      <w:r w:rsidRPr="00636E8B">
        <w:rPr>
          <w:sz w:val="24"/>
          <w:szCs w:val="24"/>
          <w:vertAlign w:val="superscript"/>
        </w:rPr>
        <w:t>1</w:t>
      </w:r>
      <w:r w:rsidRPr="00636E8B">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A72193" w:rsidRPr="00636E8B" w:rsidTr="000D2408">
        <w:tc>
          <w:tcPr>
            <w:tcW w:w="3070" w:type="dxa"/>
          </w:tcPr>
          <w:p w:rsidR="00A72193" w:rsidRPr="00636E8B" w:rsidRDefault="00A72193" w:rsidP="000D2408">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sz w:val="24"/>
                <w:szCs w:val="24"/>
              </w:rPr>
              <w:t>Székhelye:</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A72193" w:rsidRPr="00636E8B" w:rsidRDefault="00A72193" w:rsidP="000D2408">
            <w:pPr>
              <w:spacing w:line="360" w:lineRule="auto"/>
              <w:rPr>
                <w:sz w:val="24"/>
                <w:szCs w:val="24"/>
              </w:rPr>
            </w:pPr>
          </w:p>
        </w:tc>
      </w:tr>
    </w:tbl>
    <w:p w:rsidR="00A72193" w:rsidRPr="00636E8B" w:rsidRDefault="00A72193" w:rsidP="00A72193">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A72193" w:rsidRPr="00636E8B" w:rsidTr="000D2408">
        <w:tc>
          <w:tcPr>
            <w:tcW w:w="3070" w:type="dxa"/>
          </w:tcPr>
          <w:p w:rsidR="00A72193" w:rsidRPr="00636E8B" w:rsidRDefault="00A72193" w:rsidP="000D2408">
            <w:pPr>
              <w:autoSpaceDE w:val="0"/>
              <w:spacing w:line="360" w:lineRule="auto"/>
              <w:rPr>
                <w:sz w:val="24"/>
                <w:szCs w:val="24"/>
              </w:rPr>
            </w:pPr>
            <w:r w:rsidRPr="00636E8B">
              <w:rPr>
                <w:sz w:val="24"/>
                <w:szCs w:val="24"/>
              </w:rPr>
              <w:t>Neve</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sz w:val="24"/>
                <w:szCs w:val="24"/>
              </w:rPr>
              <w:t>Telefonszáma:</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sz w:val="24"/>
                <w:szCs w:val="24"/>
              </w:rPr>
              <w:t>Telefaxszáma:</w:t>
            </w:r>
          </w:p>
        </w:tc>
        <w:tc>
          <w:tcPr>
            <w:tcW w:w="6677" w:type="dxa"/>
          </w:tcPr>
          <w:p w:rsidR="00A72193" w:rsidRPr="00636E8B" w:rsidRDefault="00A72193" w:rsidP="000D2408">
            <w:pPr>
              <w:spacing w:line="360" w:lineRule="auto"/>
              <w:rPr>
                <w:sz w:val="24"/>
                <w:szCs w:val="24"/>
              </w:rPr>
            </w:pPr>
          </w:p>
        </w:tc>
      </w:tr>
      <w:tr w:rsidR="00A72193" w:rsidRPr="00636E8B" w:rsidTr="000D2408">
        <w:tc>
          <w:tcPr>
            <w:tcW w:w="3070" w:type="dxa"/>
          </w:tcPr>
          <w:p w:rsidR="00A72193" w:rsidRPr="00636E8B" w:rsidRDefault="00A72193" w:rsidP="000D2408">
            <w:pPr>
              <w:spacing w:line="360" w:lineRule="auto"/>
              <w:rPr>
                <w:sz w:val="24"/>
                <w:szCs w:val="24"/>
              </w:rPr>
            </w:pPr>
            <w:r w:rsidRPr="00636E8B">
              <w:rPr>
                <w:sz w:val="24"/>
                <w:szCs w:val="24"/>
              </w:rPr>
              <w:t>E-mail címe:</w:t>
            </w:r>
          </w:p>
        </w:tc>
        <w:tc>
          <w:tcPr>
            <w:tcW w:w="6677" w:type="dxa"/>
          </w:tcPr>
          <w:p w:rsidR="00A72193" w:rsidRPr="00636E8B" w:rsidRDefault="00A72193" w:rsidP="000D2408">
            <w:pPr>
              <w:spacing w:line="360" w:lineRule="auto"/>
              <w:rPr>
                <w:sz w:val="24"/>
                <w:szCs w:val="24"/>
              </w:rPr>
            </w:pPr>
          </w:p>
        </w:tc>
      </w:tr>
    </w:tbl>
    <w:p w:rsidR="00A72193" w:rsidRPr="00636E8B" w:rsidRDefault="00A72193" w:rsidP="00A72193">
      <w:pPr>
        <w:jc w:val="both"/>
        <w:rPr>
          <w:b/>
          <w:sz w:val="24"/>
          <w:szCs w:val="24"/>
        </w:rPr>
      </w:pPr>
    </w:p>
    <w:p w:rsidR="00A72193" w:rsidRPr="00636E8B" w:rsidRDefault="00A72193" w:rsidP="00A72193">
      <w:pPr>
        <w:jc w:val="both"/>
        <w:rPr>
          <w:b/>
          <w:sz w:val="24"/>
          <w:szCs w:val="24"/>
        </w:rPr>
      </w:pPr>
      <w:r w:rsidRPr="00636E8B">
        <w:rPr>
          <w:sz w:val="24"/>
          <w:szCs w:val="24"/>
        </w:rPr>
        <w:t>Az ajánlat főbb, számszerűsíthető adatai, amelyek alapján az ajánlatok értékelésre kerülnek:</w:t>
      </w:r>
    </w:p>
    <w:p w:rsidR="00A72193" w:rsidRDefault="00A72193" w:rsidP="00A72193">
      <w:pPr>
        <w:jc w:val="both"/>
        <w:rPr>
          <w:sz w:val="24"/>
          <w:szCs w:val="24"/>
        </w:rPr>
      </w:pPr>
    </w:p>
    <w:p w:rsidR="00A72193" w:rsidRPr="00636E8B" w:rsidRDefault="00A72193" w:rsidP="00A72193">
      <w:pPr>
        <w:jc w:val="both"/>
        <w:rPr>
          <w:sz w:val="24"/>
          <w:szCs w:val="24"/>
        </w:rPr>
      </w:pPr>
    </w:p>
    <w:p w:rsidR="00A72193" w:rsidRPr="00636E8B" w:rsidRDefault="00A72193" w:rsidP="00A72193">
      <w:pPr>
        <w:jc w:val="both"/>
        <w:rPr>
          <w:b/>
          <w:sz w:val="24"/>
          <w:szCs w:val="24"/>
        </w:rPr>
      </w:pPr>
      <w:r w:rsidRPr="00636E8B">
        <w:rPr>
          <w:b/>
          <w:sz w:val="24"/>
          <w:szCs w:val="24"/>
        </w:rPr>
        <w:t xml:space="preserve">1. rész: </w:t>
      </w:r>
      <w:r w:rsidRPr="000D58A5">
        <w:rPr>
          <w:b/>
          <w:sz w:val="22"/>
          <w:szCs w:val="22"/>
        </w:rPr>
        <w:t>Kaposvár, Pécsi utca 1. szám alatti Tar Csatár Központi Óvoda felújítása</w:t>
      </w:r>
    </w:p>
    <w:p w:rsidR="00A72193" w:rsidRPr="00636E8B" w:rsidRDefault="00A72193" w:rsidP="00A7219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574"/>
      </w:tblGrid>
      <w:tr w:rsidR="00A72193" w:rsidRPr="00636E8B" w:rsidTr="000D2408">
        <w:trPr>
          <w:trHeight w:val="885"/>
        </w:trPr>
        <w:tc>
          <w:tcPr>
            <w:tcW w:w="6204" w:type="dxa"/>
            <w:shd w:val="clear" w:color="auto" w:fill="auto"/>
            <w:vAlign w:val="center"/>
          </w:tcPr>
          <w:p w:rsidR="00A72193" w:rsidRPr="00636E8B" w:rsidRDefault="00A72193" w:rsidP="000D2408">
            <w:pPr>
              <w:pStyle w:val="Szvegtrzs2"/>
              <w:spacing w:after="0" w:line="240" w:lineRule="auto"/>
              <w:rPr>
                <w:sz w:val="22"/>
                <w:szCs w:val="22"/>
              </w:rPr>
            </w:pPr>
            <w:r w:rsidRPr="00636E8B">
              <w:rPr>
                <w:sz w:val="22"/>
                <w:szCs w:val="22"/>
              </w:rPr>
              <w:t>Egyösszegű nettó ajánlati ár (Ft)</w:t>
            </w:r>
          </w:p>
          <w:p w:rsidR="00A72193" w:rsidRPr="00636E8B" w:rsidRDefault="00A72193" w:rsidP="000D2408">
            <w:pPr>
              <w:pStyle w:val="Szvegtrzs2"/>
              <w:spacing w:after="0" w:line="240" w:lineRule="auto"/>
              <w:rPr>
                <w:b/>
                <w:sz w:val="22"/>
                <w:szCs w:val="22"/>
              </w:rPr>
            </w:pPr>
          </w:p>
        </w:tc>
        <w:tc>
          <w:tcPr>
            <w:tcW w:w="3574" w:type="dxa"/>
            <w:shd w:val="clear" w:color="auto" w:fill="auto"/>
            <w:vAlign w:val="center"/>
          </w:tcPr>
          <w:p w:rsidR="00A72193" w:rsidRPr="00636E8B" w:rsidRDefault="00A72193" w:rsidP="000D2408">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A72193" w:rsidRPr="00636E8B" w:rsidTr="000D2408">
        <w:trPr>
          <w:trHeight w:val="885"/>
        </w:trPr>
        <w:tc>
          <w:tcPr>
            <w:tcW w:w="6204" w:type="dxa"/>
            <w:shd w:val="clear" w:color="auto" w:fill="auto"/>
            <w:vAlign w:val="center"/>
          </w:tcPr>
          <w:p w:rsidR="00A72193" w:rsidRPr="00636E8B" w:rsidRDefault="00A72193" w:rsidP="000D2408">
            <w:pPr>
              <w:pStyle w:val="Szvegtrzs2"/>
              <w:spacing w:after="0" w:line="240" w:lineRule="auto"/>
              <w:jc w:val="both"/>
              <w:rPr>
                <w:i/>
                <w:sz w:val="22"/>
                <w:szCs w:val="22"/>
              </w:rPr>
            </w:pPr>
            <w:r w:rsidRPr="00636E8B">
              <w:rPr>
                <w:sz w:val="22"/>
                <w:szCs w:val="22"/>
              </w:rPr>
              <w:t>A kötelezően előírt 1 év (12 hónap) jótállási időn felül vállalt többlet jótállás időtartama (hónap)</w:t>
            </w:r>
            <w:r w:rsidRPr="00636E8B">
              <w:rPr>
                <w:b/>
                <w:sz w:val="22"/>
                <w:szCs w:val="22"/>
              </w:rPr>
              <w:t xml:space="preserve"> (min. 0 hónap - </w:t>
            </w:r>
            <w:proofErr w:type="spellStart"/>
            <w:r w:rsidRPr="00636E8B">
              <w:rPr>
                <w:b/>
                <w:sz w:val="22"/>
                <w:szCs w:val="22"/>
              </w:rPr>
              <w:t>max</w:t>
            </w:r>
            <w:proofErr w:type="spellEnd"/>
            <w:r w:rsidRPr="00636E8B">
              <w:rPr>
                <w:b/>
                <w:sz w:val="22"/>
                <w:szCs w:val="22"/>
              </w:rPr>
              <w:t xml:space="preserve">. 12 hónap)             </w:t>
            </w:r>
          </w:p>
        </w:tc>
        <w:tc>
          <w:tcPr>
            <w:tcW w:w="3574"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A72193" w:rsidRPr="00636E8B" w:rsidTr="000D2408">
        <w:trPr>
          <w:trHeight w:val="885"/>
        </w:trPr>
        <w:tc>
          <w:tcPr>
            <w:tcW w:w="6204" w:type="dxa"/>
            <w:shd w:val="clear" w:color="auto" w:fill="auto"/>
            <w:vAlign w:val="center"/>
          </w:tcPr>
          <w:p w:rsidR="00A72193" w:rsidRPr="00636E8B" w:rsidRDefault="00A72193" w:rsidP="000D2408">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24 hónap szakmai tapasztalata</w:t>
            </w:r>
            <w:r w:rsidRPr="00636E8B">
              <w:rPr>
                <w:b/>
                <w:sz w:val="22"/>
                <w:szCs w:val="22"/>
              </w:rPr>
              <w:t xml:space="preserve">   (igen/nem)</w:t>
            </w:r>
          </w:p>
        </w:tc>
        <w:tc>
          <w:tcPr>
            <w:tcW w:w="3574"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A72193" w:rsidRPr="00636E8B" w:rsidRDefault="00A72193" w:rsidP="00A72193">
      <w:pPr>
        <w:rPr>
          <w:rFonts w:ascii="Times" w:hAnsi="Times" w:cs="Times"/>
          <w:b/>
          <w:color w:val="4F81BD"/>
          <w:sz w:val="18"/>
          <w:szCs w:val="18"/>
        </w:rPr>
      </w:pPr>
    </w:p>
    <w:p w:rsidR="00A72193" w:rsidRPr="00636E8B" w:rsidRDefault="00A72193" w:rsidP="00A72193">
      <w:pPr>
        <w:rPr>
          <w:rFonts w:ascii="Times" w:hAnsi="Times" w:cs="Times"/>
          <w:b/>
          <w:color w:val="4F81BD"/>
          <w:sz w:val="18"/>
          <w:szCs w:val="18"/>
        </w:rPr>
      </w:pPr>
    </w:p>
    <w:p w:rsidR="00A72193" w:rsidRPr="00636E8B" w:rsidRDefault="00A72193" w:rsidP="00A72193">
      <w:pPr>
        <w:rPr>
          <w:b/>
          <w:sz w:val="24"/>
          <w:szCs w:val="24"/>
        </w:rPr>
      </w:pPr>
    </w:p>
    <w:p w:rsidR="00A72193" w:rsidRPr="00636E8B"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Pr="00AD5198" w:rsidRDefault="00A72193" w:rsidP="00A72193">
      <w:pPr>
        <w:rPr>
          <w:b/>
          <w:bCs/>
          <w:i/>
          <w:iCs/>
          <w:sz w:val="22"/>
          <w:szCs w:val="22"/>
        </w:rPr>
      </w:pPr>
      <w:r w:rsidRPr="00636E8B">
        <w:rPr>
          <w:b/>
          <w:sz w:val="24"/>
          <w:szCs w:val="24"/>
        </w:rPr>
        <w:t xml:space="preserve">2. rész: </w:t>
      </w:r>
      <w:r w:rsidRPr="00C73984">
        <w:rPr>
          <w:b/>
          <w:bCs/>
          <w:sz w:val="22"/>
          <w:szCs w:val="22"/>
        </w:rPr>
        <w:t>Kaposvár, Szántó utca 15/</w:t>
      </w:r>
      <w:proofErr w:type="gramStart"/>
      <w:r w:rsidRPr="00C73984">
        <w:rPr>
          <w:b/>
          <w:bCs/>
          <w:sz w:val="22"/>
          <w:szCs w:val="22"/>
        </w:rPr>
        <w:t>a.</w:t>
      </w:r>
      <w:proofErr w:type="gramEnd"/>
      <w:r w:rsidRPr="00C73984">
        <w:rPr>
          <w:b/>
          <w:bCs/>
          <w:sz w:val="22"/>
          <w:szCs w:val="22"/>
        </w:rPr>
        <w:t xml:space="preserve"> szám alatti Szántó Utcai Tagóvoda felújítása</w:t>
      </w:r>
    </w:p>
    <w:p w:rsidR="00A72193" w:rsidRPr="00636E8B" w:rsidRDefault="00A72193" w:rsidP="00A72193">
      <w:pPr>
        <w:rPr>
          <w:rFonts w:ascii="Times" w:hAnsi="Times" w:cs="Times"/>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A72193" w:rsidRPr="00636E8B" w:rsidTr="000D2408">
        <w:trPr>
          <w:trHeight w:val="648"/>
        </w:trPr>
        <w:tc>
          <w:tcPr>
            <w:tcW w:w="6345" w:type="dxa"/>
            <w:shd w:val="clear" w:color="auto" w:fill="auto"/>
            <w:vAlign w:val="center"/>
          </w:tcPr>
          <w:p w:rsidR="00A72193" w:rsidRPr="00636E8B" w:rsidRDefault="00A72193" w:rsidP="000D2408">
            <w:pPr>
              <w:pStyle w:val="Szvegtrzs2"/>
              <w:spacing w:after="0" w:line="240" w:lineRule="auto"/>
              <w:rPr>
                <w:sz w:val="22"/>
                <w:szCs w:val="22"/>
              </w:rPr>
            </w:pPr>
            <w:r w:rsidRPr="00636E8B">
              <w:rPr>
                <w:sz w:val="22"/>
                <w:szCs w:val="22"/>
              </w:rPr>
              <w:t>Egyösszegű nettó ajánlati ár (Ft)</w:t>
            </w:r>
          </w:p>
          <w:p w:rsidR="00A72193" w:rsidRPr="00636E8B" w:rsidRDefault="00A72193" w:rsidP="000D2408">
            <w:pPr>
              <w:pStyle w:val="Szvegtrzs2"/>
              <w:spacing w:after="0" w:line="240" w:lineRule="auto"/>
              <w:rPr>
                <w:b/>
                <w:sz w:val="22"/>
                <w:szCs w:val="22"/>
              </w:rPr>
            </w:pP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A72193" w:rsidRPr="00636E8B" w:rsidTr="000D2408">
        <w:trPr>
          <w:trHeight w:val="885"/>
        </w:trPr>
        <w:tc>
          <w:tcPr>
            <w:tcW w:w="6345" w:type="dxa"/>
            <w:shd w:val="clear" w:color="auto" w:fill="auto"/>
            <w:vAlign w:val="center"/>
          </w:tcPr>
          <w:p w:rsidR="00A72193" w:rsidRPr="00636E8B" w:rsidRDefault="00A72193" w:rsidP="000D2408">
            <w:pPr>
              <w:pStyle w:val="Szvegtrzs2"/>
              <w:spacing w:after="0" w:line="240" w:lineRule="auto"/>
              <w:jc w:val="both"/>
              <w:rPr>
                <w:i/>
                <w:sz w:val="22"/>
                <w:szCs w:val="22"/>
              </w:rPr>
            </w:pPr>
            <w:r w:rsidRPr="00636E8B">
              <w:rPr>
                <w:sz w:val="22"/>
                <w:szCs w:val="22"/>
              </w:rPr>
              <w:t>A kötelezően előírt 1 év (12 hónap) jótállási időn felül vállalt többlet jótállás időtartama (hónap)</w:t>
            </w:r>
            <w:r w:rsidRPr="00636E8B">
              <w:rPr>
                <w:b/>
                <w:sz w:val="22"/>
                <w:szCs w:val="22"/>
              </w:rPr>
              <w:t xml:space="preserve"> (min. 0 hónap - </w:t>
            </w:r>
            <w:proofErr w:type="spellStart"/>
            <w:r w:rsidRPr="00636E8B">
              <w:rPr>
                <w:b/>
                <w:sz w:val="22"/>
                <w:szCs w:val="22"/>
              </w:rPr>
              <w:t>max</w:t>
            </w:r>
            <w:proofErr w:type="spellEnd"/>
            <w:r w:rsidRPr="00636E8B">
              <w:rPr>
                <w:b/>
                <w:sz w:val="22"/>
                <w:szCs w:val="22"/>
              </w:rPr>
              <w:t xml:space="preserve">. 12 hónap)             </w:t>
            </w: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A72193" w:rsidRPr="00636E8B" w:rsidTr="000D2408">
        <w:trPr>
          <w:trHeight w:val="885"/>
        </w:trPr>
        <w:tc>
          <w:tcPr>
            <w:tcW w:w="6345" w:type="dxa"/>
            <w:shd w:val="clear" w:color="auto" w:fill="auto"/>
            <w:vAlign w:val="center"/>
          </w:tcPr>
          <w:p w:rsidR="00A72193" w:rsidRPr="00636E8B" w:rsidRDefault="00A72193" w:rsidP="000D2408">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24 hónap szakmai tapasztalata</w:t>
            </w:r>
            <w:r w:rsidRPr="00636E8B">
              <w:rPr>
                <w:b/>
                <w:sz w:val="22"/>
                <w:szCs w:val="22"/>
              </w:rPr>
              <w:t xml:space="preserve">   (igen/nem)</w:t>
            </w: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A72193" w:rsidRPr="00636E8B" w:rsidRDefault="00A72193" w:rsidP="00A72193">
      <w:pPr>
        <w:rPr>
          <w:rFonts w:ascii="Times" w:hAnsi="Times" w:cs="Times"/>
          <w:b/>
          <w:color w:val="4F81BD"/>
          <w:sz w:val="18"/>
          <w:szCs w:val="18"/>
        </w:rPr>
      </w:pPr>
    </w:p>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bCs/>
          <w:sz w:val="22"/>
          <w:szCs w:val="22"/>
        </w:rPr>
      </w:pPr>
      <w:r>
        <w:rPr>
          <w:b/>
          <w:sz w:val="24"/>
          <w:szCs w:val="24"/>
        </w:rPr>
        <w:t>3</w:t>
      </w:r>
      <w:r w:rsidRPr="00636E8B">
        <w:rPr>
          <w:b/>
          <w:sz w:val="24"/>
          <w:szCs w:val="24"/>
        </w:rPr>
        <w:t xml:space="preserve">. rész: </w:t>
      </w:r>
      <w:r w:rsidRPr="00F667B1">
        <w:rPr>
          <w:b/>
          <w:bCs/>
          <w:sz w:val="22"/>
          <w:szCs w:val="22"/>
        </w:rPr>
        <w:t xml:space="preserve">Kaposvár, Pécsi utca 124. szám alatti </w:t>
      </w:r>
      <w:proofErr w:type="spellStart"/>
      <w:r w:rsidRPr="00F667B1">
        <w:rPr>
          <w:b/>
          <w:bCs/>
          <w:sz w:val="22"/>
          <w:szCs w:val="22"/>
        </w:rPr>
        <w:t>Szentjakabi</w:t>
      </w:r>
      <w:proofErr w:type="spellEnd"/>
      <w:r w:rsidRPr="00F667B1">
        <w:rPr>
          <w:b/>
          <w:bCs/>
          <w:sz w:val="22"/>
          <w:szCs w:val="22"/>
        </w:rPr>
        <w:t xml:space="preserve"> Tagóvoda játszóudvar felújítása</w:t>
      </w:r>
    </w:p>
    <w:p w:rsidR="00A72193" w:rsidRPr="00636E8B" w:rsidRDefault="00A72193" w:rsidP="00A72193">
      <w:pPr>
        <w:rPr>
          <w:rFonts w:ascii="Times" w:hAnsi="Times" w:cs="Times"/>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A72193" w:rsidRPr="00636E8B" w:rsidTr="000D2408">
        <w:trPr>
          <w:trHeight w:val="627"/>
        </w:trPr>
        <w:tc>
          <w:tcPr>
            <w:tcW w:w="6345" w:type="dxa"/>
            <w:shd w:val="clear" w:color="auto" w:fill="auto"/>
            <w:vAlign w:val="center"/>
          </w:tcPr>
          <w:p w:rsidR="00A72193" w:rsidRPr="00EC72D2" w:rsidRDefault="00A72193" w:rsidP="000D2408">
            <w:pPr>
              <w:pStyle w:val="Szvegtrzs2"/>
              <w:spacing w:after="0" w:line="240" w:lineRule="auto"/>
              <w:rPr>
                <w:sz w:val="22"/>
                <w:szCs w:val="22"/>
              </w:rPr>
            </w:pPr>
            <w:r w:rsidRPr="00636E8B">
              <w:rPr>
                <w:sz w:val="22"/>
                <w:szCs w:val="22"/>
              </w:rPr>
              <w:t>Egyösszegű nettó ajánlati ár (Ft)</w:t>
            </w: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proofErr w:type="gramStart"/>
            <w:r w:rsidRPr="00636E8B">
              <w:rPr>
                <w:sz w:val="22"/>
                <w:szCs w:val="22"/>
              </w:rPr>
              <w:t>nettó …</w:t>
            </w:r>
            <w:proofErr w:type="gramEnd"/>
            <w:r w:rsidRPr="00636E8B">
              <w:rPr>
                <w:sz w:val="22"/>
                <w:szCs w:val="22"/>
              </w:rPr>
              <w:t>……………….. Ft</w:t>
            </w:r>
          </w:p>
        </w:tc>
      </w:tr>
      <w:tr w:rsidR="00A72193" w:rsidRPr="00636E8B" w:rsidTr="000D2408">
        <w:trPr>
          <w:trHeight w:val="885"/>
        </w:trPr>
        <w:tc>
          <w:tcPr>
            <w:tcW w:w="6345" w:type="dxa"/>
            <w:shd w:val="clear" w:color="auto" w:fill="auto"/>
            <w:vAlign w:val="center"/>
          </w:tcPr>
          <w:p w:rsidR="00A72193" w:rsidRPr="00636E8B" w:rsidRDefault="00A72193" w:rsidP="000D2408">
            <w:pPr>
              <w:pStyle w:val="Szvegtrzs2"/>
              <w:spacing w:after="0" w:line="240" w:lineRule="auto"/>
              <w:jc w:val="both"/>
              <w:rPr>
                <w:i/>
                <w:sz w:val="22"/>
                <w:szCs w:val="22"/>
              </w:rPr>
            </w:pPr>
            <w:r w:rsidRPr="00636E8B">
              <w:rPr>
                <w:sz w:val="22"/>
                <w:szCs w:val="22"/>
              </w:rPr>
              <w:t>A kötelezően előírt 1 év (12 hónap) jótállási időn felül vállalt többlet jótállás időtartama (hónap)</w:t>
            </w:r>
            <w:r w:rsidRPr="00636E8B">
              <w:rPr>
                <w:b/>
                <w:sz w:val="22"/>
                <w:szCs w:val="22"/>
              </w:rPr>
              <w:t xml:space="preserve"> (min. 0 hónap - </w:t>
            </w:r>
            <w:proofErr w:type="spellStart"/>
            <w:r w:rsidRPr="00636E8B">
              <w:rPr>
                <w:b/>
                <w:sz w:val="22"/>
                <w:szCs w:val="22"/>
              </w:rPr>
              <w:t>max</w:t>
            </w:r>
            <w:proofErr w:type="spellEnd"/>
            <w:r w:rsidRPr="00636E8B">
              <w:rPr>
                <w:b/>
                <w:sz w:val="22"/>
                <w:szCs w:val="22"/>
              </w:rPr>
              <w:t xml:space="preserve">. 12 hónap)             </w:t>
            </w: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w:t>
            </w:r>
            <w:proofErr w:type="gramStart"/>
            <w:r w:rsidRPr="00636E8B">
              <w:rPr>
                <w:sz w:val="22"/>
                <w:szCs w:val="22"/>
              </w:rPr>
              <w:t>……….</w:t>
            </w:r>
            <w:proofErr w:type="gramEnd"/>
            <w:r w:rsidRPr="00636E8B">
              <w:rPr>
                <w:sz w:val="22"/>
                <w:szCs w:val="22"/>
              </w:rPr>
              <w:t xml:space="preserve"> hónap</w:t>
            </w:r>
          </w:p>
        </w:tc>
      </w:tr>
      <w:tr w:rsidR="00A72193" w:rsidRPr="00636E8B" w:rsidTr="000D2408">
        <w:trPr>
          <w:trHeight w:val="885"/>
        </w:trPr>
        <w:tc>
          <w:tcPr>
            <w:tcW w:w="6345" w:type="dxa"/>
            <w:shd w:val="clear" w:color="auto" w:fill="auto"/>
            <w:vAlign w:val="center"/>
          </w:tcPr>
          <w:p w:rsidR="00A72193" w:rsidRPr="00636E8B" w:rsidRDefault="00A72193" w:rsidP="000D2408">
            <w:pPr>
              <w:pStyle w:val="Szvegtrzs2"/>
              <w:spacing w:after="0" w:line="240" w:lineRule="auto"/>
              <w:jc w:val="both"/>
              <w:rPr>
                <w:sz w:val="22"/>
                <w:szCs w:val="22"/>
              </w:rPr>
            </w:pPr>
            <w:r w:rsidRPr="00636E8B">
              <w:rPr>
                <w:sz w:val="22"/>
                <w:szCs w:val="22"/>
              </w:rPr>
              <w:t xml:space="preserve">A jelen közbeszerzés tárgya szerinti építési beruházás megvalósításában </w:t>
            </w:r>
            <w:proofErr w:type="gramStart"/>
            <w:r w:rsidRPr="00636E8B">
              <w:rPr>
                <w:sz w:val="22"/>
                <w:szCs w:val="22"/>
              </w:rPr>
              <w:t>résztvevő felelős</w:t>
            </w:r>
            <w:proofErr w:type="gramEnd"/>
            <w:r w:rsidRPr="00636E8B">
              <w:rPr>
                <w:sz w:val="22"/>
                <w:szCs w:val="22"/>
              </w:rPr>
              <w:t xml:space="preserve"> műszaki vezetőnek van-e magasépítési munkák területén szerzett </w:t>
            </w:r>
            <w:r>
              <w:rPr>
                <w:sz w:val="22"/>
                <w:szCs w:val="22"/>
              </w:rPr>
              <w:t>6</w:t>
            </w:r>
            <w:r w:rsidRPr="00636E8B">
              <w:rPr>
                <w:sz w:val="22"/>
                <w:szCs w:val="22"/>
              </w:rPr>
              <w:t xml:space="preserve"> hónap szakmai tapasztalata</w:t>
            </w:r>
            <w:r w:rsidRPr="00636E8B">
              <w:rPr>
                <w:b/>
                <w:sz w:val="22"/>
                <w:szCs w:val="22"/>
              </w:rPr>
              <w:t xml:space="preserve">   (igen/nem)</w:t>
            </w:r>
          </w:p>
        </w:tc>
        <w:tc>
          <w:tcPr>
            <w:tcW w:w="3433" w:type="dxa"/>
            <w:shd w:val="clear" w:color="auto" w:fill="auto"/>
            <w:vAlign w:val="center"/>
          </w:tcPr>
          <w:p w:rsidR="00A72193" w:rsidRPr="00636E8B" w:rsidRDefault="00A72193" w:rsidP="000D2408">
            <w:pPr>
              <w:pStyle w:val="Szvegtrzs2"/>
              <w:spacing w:after="0" w:line="240" w:lineRule="auto"/>
              <w:jc w:val="center"/>
              <w:rPr>
                <w:sz w:val="22"/>
                <w:szCs w:val="22"/>
              </w:rPr>
            </w:pPr>
            <w:r w:rsidRPr="00636E8B">
              <w:rPr>
                <w:sz w:val="22"/>
                <w:szCs w:val="22"/>
              </w:rPr>
              <w:t>igen/nem</w:t>
            </w:r>
            <w:r w:rsidRPr="00636E8B">
              <w:rPr>
                <w:sz w:val="24"/>
                <w:szCs w:val="24"/>
                <w:vertAlign w:val="superscript"/>
              </w:rPr>
              <w:t>4</w:t>
            </w:r>
          </w:p>
        </w:tc>
      </w:tr>
    </w:tbl>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Pr="00DD6FC0" w:rsidRDefault="00A72193" w:rsidP="00A72193">
      <w:pPr>
        <w:rPr>
          <w:sz w:val="24"/>
          <w:szCs w:val="24"/>
        </w:rPr>
      </w:pPr>
      <w:r w:rsidRPr="00DD6FC0">
        <w:rPr>
          <w:sz w:val="24"/>
          <w:szCs w:val="24"/>
        </w:rPr>
        <w:t>Dátum:</w:t>
      </w:r>
    </w:p>
    <w:p w:rsidR="00A72193" w:rsidRDefault="00A72193" w:rsidP="00A72193">
      <w:pPr>
        <w:rPr>
          <w:b/>
          <w:sz w:val="24"/>
          <w:szCs w:val="24"/>
        </w:rPr>
      </w:pPr>
    </w:p>
    <w:p w:rsidR="00A72193" w:rsidRDefault="00A72193" w:rsidP="00A72193">
      <w:pPr>
        <w:rPr>
          <w:b/>
          <w:sz w:val="24"/>
          <w:szCs w:val="24"/>
        </w:rPr>
      </w:pPr>
    </w:p>
    <w:p w:rsidR="00A72193" w:rsidRDefault="00A72193" w:rsidP="00A72193">
      <w:pPr>
        <w:rPr>
          <w:b/>
          <w:sz w:val="24"/>
          <w:szCs w:val="24"/>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A72193" w:rsidRDefault="00A72193" w:rsidP="00A72193">
      <w:pPr>
        <w:tabs>
          <w:tab w:val="center" w:pos="6804"/>
        </w:tabs>
        <w:rPr>
          <w:sz w:val="24"/>
          <w:szCs w:val="24"/>
        </w:rPr>
      </w:pPr>
    </w:p>
    <w:p w:rsidR="00A72193" w:rsidRDefault="00A72193" w:rsidP="00A72193">
      <w:pPr>
        <w:tabs>
          <w:tab w:val="center" w:pos="6804"/>
        </w:tabs>
        <w:rPr>
          <w:sz w:val="24"/>
          <w:szCs w:val="24"/>
        </w:rPr>
      </w:pPr>
    </w:p>
    <w:p w:rsidR="00A72193" w:rsidRDefault="00A72193" w:rsidP="00A72193">
      <w:pPr>
        <w:tabs>
          <w:tab w:val="center" w:pos="6804"/>
        </w:tabs>
        <w:rPr>
          <w:sz w:val="24"/>
          <w:szCs w:val="24"/>
        </w:rPr>
      </w:pPr>
    </w:p>
    <w:p w:rsidR="00A72193" w:rsidRPr="00636E8B" w:rsidRDefault="00A72193" w:rsidP="00A72193">
      <w:pPr>
        <w:tabs>
          <w:tab w:val="center" w:pos="6804"/>
        </w:tabs>
        <w:rPr>
          <w:sz w:val="24"/>
          <w:szCs w:val="24"/>
        </w:rPr>
      </w:pPr>
    </w:p>
    <w:p w:rsidR="00A72193" w:rsidRPr="00636E8B" w:rsidRDefault="00A72193" w:rsidP="00A72193">
      <w:pPr>
        <w:ind w:left="284"/>
        <w:jc w:val="both"/>
        <w:rPr>
          <w:i/>
          <w:sz w:val="18"/>
          <w:szCs w:val="18"/>
        </w:rPr>
      </w:pPr>
      <w:r w:rsidRPr="00636E8B">
        <w:rPr>
          <w:i/>
          <w:sz w:val="18"/>
          <w:szCs w:val="18"/>
        </w:rPr>
        <w:t>* Eredeti példányban kérjük benyújtani!</w:t>
      </w:r>
    </w:p>
    <w:p w:rsidR="00A72193" w:rsidRPr="00636E8B" w:rsidRDefault="00A72193" w:rsidP="00A72193">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A72193" w:rsidRPr="00636E8B" w:rsidRDefault="00A72193" w:rsidP="00A72193">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A72193" w:rsidRPr="00636E8B" w:rsidRDefault="00A72193" w:rsidP="00A72193">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A72193" w:rsidRPr="00636E8B" w:rsidRDefault="00A72193" w:rsidP="00A72193">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A72193" w:rsidRPr="00636E8B" w:rsidRDefault="00A72193" w:rsidP="00A72193">
      <w:pPr>
        <w:pStyle w:val="Cmsor8"/>
        <w:tabs>
          <w:tab w:val="left" w:pos="285"/>
          <w:tab w:val="left" w:pos="390"/>
          <w:tab w:val="left" w:pos="915"/>
          <w:tab w:val="right" w:pos="9638"/>
        </w:tabs>
        <w:rPr>
          <w:b/>
        </w:rPr>
      </w:pPr>
      <w:r w:rsidRPr="00636E8B">
        <w:tab/>
      </w:r>
      <w:r w:rsidRPr="00636E8B">
        <w:rPr>
          <w:b/>
          <w:vertAlign w:val="superscript"/>
        </w:rPr>
        <w:t>4</w:t>
      </w:r>
      <w:r w:rsidRPr="00636E8B">
        <w:rPr>
          <w:b/>
        </w:rPr>
        <w:t xml:space="preserve">A nem releváns válasz </w:t>
      </w:r>
      <w:proofErr w:type="gramStart"/>
      <w:r w:rsidRPr="00636E8B">
        <w:rPr>
          <w:b/>
        </w:rPr>
        <w:t>törlendő</w:t>
      </w:r>
      <w:r w:rsidRPr="00636E8B">
        <w:br w:type="page"/>
      </w:r>
      <w:r w:rsidRPr="00636E8B">
        <w:lastRenderedPageBreak/>
        <w:t xml:space="preserve">                                                                                                                                    </w:t>
      </w:r>
      <w:r w:rsidRPr="00636E8B">
        <w:rPr>
          <w:b/>
          <w:i w:val="0"/>
        </w:rPr>
        <w:t>I</w:t>
      </w:r>
      <w:proofErr w:type="gramEnd"/>
      <w:r w:rsidRPr="00636E8B">
        <w:rPr>
          <w:b/>
          <w:i w:val="0"/>
        </w:rPr>
        <w:t>/2. sz. iratminta</w:t>
      </w:r>
    </w:p>
    <w:p w:rsidR="00A72193" w:rsidRPr="00636E8B" w:rsidRDefault="00A72193" w:rsidP="00A72193">
      <w:pPr>
        <w:spacing w:before="240" w:after="120"/>
        <w:jc w:val="center"/>
        <w:rPr>
          <w:b/>
          <w:sz w:val="28"/>
          <w:szCs w:val="28"/>
        </w:rPr>
      </w:pPr>
    </w:p>
    <w:p w:rsidR="00A72193" w:rsidRPr="00636E8B" w:rsidRDefault="00A72193" w:rsidP="00A72193">
      <w:pPr>
        <w:spacing w:before="240" w:after="120"/>
        <w:jc w:val="center"/>
        <w:rPr>
          <w:b/>
          <w:sz w:val="28"/>
          <w:szCs w:val="28"/>
        </w:rPr>
      </w:pPr>
      <w:r w:rsidRPr="00636E8B">
        <w:rPr>
          <w:b/>
          <w:sz w:val="28"/>
          <w:szCs w:val="28"/>
        </w:rPr>
        <w:t>AJÁNLATTÉTELI NYILATKOZAT</w:t>
      </w:r>
    </w:p>
    <w:p w:rsidR="00A72193" w:rsidRPr="00636E8B" w:rsidRDefault="00A72193" w:rsidP="00A72193">
      <w:pPr>
        <w:spacing w:after="240" w:line="360" w:lineRule="auto"/>
        <w:jc w:val="center"/>
        <w:rPr>
          <w:b/>
          <w:sz w:val="28"/>
          <w:szCs w:val="28"/>
        </w:rPr>
      </w:pPr>
      <w:proofErr w:type="gramStart"/>
      <w:r w:rsidRPr="00636E8B">
        <w:rPr>
          <w:b/>
          <w:bCs/>
          <w:color w:val="000000"/>
          <w:sz w:val="28"/>
          <w:szCs w:val="28"/>
        </w:rPr>
        <w:t>a</w:t>
      </w:r>
      <w:proofErr w:type="gramEnd"/>
      <w:r w:rsidRPr="00636E8B">
        <w:rPr>
          <w:b/>
          <w:bCs/>
          <w:color w:val="000000"/>
          <w:sz w:val="28"/>
          <w:szCs w:val="28"/>
        </w:rPr>
        <w:t xml:space="preserve"> Kbt. 66. § (2) bekezdése </w:t>
      </w:r>
      <w:r w:rsidRPr="00636E8B">
        <w:rPr>
          <w:b/>
          <w:sz w:val="28"/>
          <w:szCs w:val="28"/>
        </w:rPr>
        <w:t>alapján*</w:t>
      </w: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jc w:val="both"/>
        <w:rPr>
          <w:sz w:val="24"/>
          <w:szCs w:val="24"/>
        </w:rPr>
      </w:pPr>
    </w:p>
    <w:p w:rsidR="00A72193" w:rsidRPr="00636E8B" w:rsidRDefault="00A72193" w:rsidP="00A72193">
      <w:pPr>
        <w:jc w:val="both"/>
        <w:rPr>
          <w:color w:val="000000"/>
          <w:sz w:val="24"/>
          <w:szCs w:val="24"/>
        </w:rPr>
      </w:pPr>
      <w:r w:rsidRPr="00636E8B">
        <w:rPr>
          <w:sz w:val="24"/>
          <w:szCs w:val="24"/>
        </w:rPr>
        <w:t>Alulírott</w:t>
      </w:r>
      <w:proofErr w:type="gramStart"/>
      <w:r w:rsidRPr="00636E8B">
        <w:rPr>
          <w:sz w:val="24"/>
          <w:szCs w:val="24"/>
        </w:rPr>
        <w:t>, …</w:t>
      </w:r>
      <w:proofErr w:type="gramEnd"/>
      <w:r w:rsidRPr="00636E8B">
        <w:rPr>
          <w:sz w:val="24"/>
          <w:szCs w:val="24"/>
        </w:rPr>
        <w:t>………………….......…… (név), mint a(z) ………………………………. (cégnév, székhely)</w:t>
      </w:r>
      <w:r w:rsidRPr="00636E8B">
        <w:rPr>
          <w:color w:val="000000"/>
          <w:sz w:val="24"/>
          <w:szCs w:val="24"/>
        </w:rPr>
        <w:t xml:space="preserve"> cégjegyzésre jogosult képviselője – nyilatkozom, hogy valamennyi közbeszerzési dokumentumot az ajánlatkérő által megadott elektronikus úton elértem és azokat az ajánlatunk elkészítése során figyelembe vettem.</w:t>
      </w:r>
    </w:p>
    <w:p w:rsidR="00A72193" w:rsidRPr="00636E8B" w:rsidRDefault="00A72193" w:rsidP="00A72193">
      <w:pPr>
        <w:jc w:val="both"/>
        <w:rPr>
          <w:color w:val="000000"/>
          <w:sz w:val="24"/>
          <w:szCs w:val="24"/>
        </w:rPr>
      </w:pPr>
    </w:p>
    <w:p w:rsidR="00A72193" w:rsidRPr="00636E8B" w:rsidRDefault="00A72193" w:rsidP="00A72193">
      <w:pPr>
        <w:jc w:val="both"/>
        <w:rPr>
          <w:color w:val="000000"/>
          <w:sz w:val="24"/>
          <w:szCs w:val="24"/>
        </w:rPr>
      </w:pPr>
      <w:r w:rsidRPr="00636E8B">
        <w:rPr>
          <w:color w:val="000000"/>
          <w:sz w:val="24"/>
          <w:szCs w:val="24"/>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megérettük és azokat a jelen nyilatkozattal elfogadjuk.</w:t>
      </w:r>
    </w:p>
    <w:p w:rsidR="00A72193" w:rsidRPr="00636E8B" w:rsidRDefault="00A72193" w:rsidP="00A72193">
      <w:pPr>
        <w:jc w:val="both"/>
        <w:rPr>
          <w:color w:val="000000"/>
          <w:sz w:val="24"/>
          <w:szCs w:val="24"/>
        </w:rPr>
      </w:pPr>
    </w:p>
    <w:p w:rsidR="00A72193" w:rsidRPr="00636E8B" w:rsidRDefault="00A72193" w:rsidP="00A72193">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A72193" w:rsidRPr="00636E8B" w:rsidRDefault="00A72193" w:rsidP="00A72193">
      <w:pPr>
        <w:jc w:val="both"/>
        <w:rPr>
          <w:color w:val="000000"/>
          <w:sz w:val="24"/>
          <w:szCs w:val="24"/>
        </w:rPr>
      </w:pPr>
    </w:p>
    <w:p w:rsidR="00A72193" w:rsidRPr="00636E8B" w:rsidRDefault="00A72193" w:rsidP="00A72193">
      <w:pPr>
        <w:jc w:val="both"/>
        <w:rPr>
          <w:color w:val="000000"/>
          <w:sz w:val="24"/>
          <w:szCs w:val="24"/>
        </w:rPr>
      </w:pPr>
      <w:r w:rsidRPr="00636E8B">
        <w:rPr>
          <w:color w:val="000000"/>
          <w:sz w:val="24"/>
          <w:szCs w:val="24"/>
        </w:rPr>
        <w:t xml:space="preserve">Ennek megfelelően a szerződést - </w:t>
      </w:r>
      <w:proofErr w:type="gramStart"/>
      <w:r w:rsidRPr="00636E8B">
        <w:rPr>
          <w:color w:val="000000"/>
          <w:sz w:val="24"/>
          <w:szCs w:val="24"/>
        </w:rPr>
        <w:t>amennyiben</w:t>
      </w:r>
      <w:proofErr w:type="gramEnd"/>
      <w:r w:rsidRPr="00636E8B">
        <w:rPr>
          <w:color w:val="000000"/>
          <w:sz w:val="24"/>
          <w:szCs w:val="24"/>
        </w:rPr>
        <w:t xml:space="preserve"> mint nyertes ajánlattevő kiválasztásra kerülünk - megkötjük, és az ajánlatban megadott ellenszolgáltatásért teljesítjük.</w:t>
      </w:r>
    </w:p>
    <w:p w:rsidR="00A72193" w:rsidRPr="00636E8B" w:rsidRDefault="00A72193" w:rsidP="00A72193">
      <w:pPr>
        <w:jc w:val="both"/>
        <w:rPr>
          <w:color w:val="000000"/>
          <w:sz w:val="24"/>
          <w:szCs w:val="24"/>
        </w:rPr>
      </w:pPr>
    </w:p>
    <w:p w:rsidR="00A72193" w:rsidRPr="00636E8B" w:rsidRDefault="00A72193" w:rsidP="00A72193">
      <w:pPr>
        <w:spacing w:before="360" w:line="360" w:lineRule="auto"/>
        <w:rPr>
          <w:color w:val="000000"/>
          <w:sz w:val="24"/>
          <w:szCs w:val="24"/>
        </w:rPr>
      </w:pPr>
      <w:r w:rsidRPr="00636E8B">
        <w:rPr>
          <w:color w:val="000000"/>
          <w:sz w:val="24"/>
          <w:szCs w:val="24"/>
        </w:rPr>
        <w:t>Keltezés (helység, év, hónap, nap)</w:t>
      </w:r>
    </w:p>
    <w:p w:rsidR="00A72193" w:rsidRPr="00636E8B" w:rsidRDefault="00A72193" w:rsidP="00A72193">
      <w:pPr>
        <w:spacing w:before="360" w:line="360" w:lineRule="auto"/>
        <w:rPr>
          <w:color w:val="000000"/>
          <w:sz w:val="24"/>
          <w:szCs w:val="24"/>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p>
    <w:p w:rsidR="00A72193" w:rsidRPr="00636E8B" w:rsidRDefault="00A72193" w:rsidP="00A72193">
      <w:pPr>
        <w:tabs>
          <w:tab w:val="center" w:pos="6804"/>
        </w:tabs>
        <w:rPr>
          <w:i/>
          <w:sz w:val="18"/>
          <w:szCs w:val="18"/>
        </w:rPr>
      </w:pPr>
      <w:r w:rsidRPr="00636E8B">
        <w:rPr>
          <w:i/>
          <w:sz w:val="18"/>
          <w:szCs w:val="18"/>
        </w:rPr>
        <w:t>* Eredeti példányban kérjük benyújtani!</w:t>
      </w:r>
    </w:p>
    <w:p w:rsidR="00A72193" w:rsidRPr="00636E8B" w:rsidRDefault="00A72193" w:rsidP="00A72193">
      <w:pPr>
        <w:tabs>
          <w:tab w:val="center" w:pos="6804"/>
        </w:tabs>
        <w:rPr>
          <w:sz w:val="24"/>
          <w:szCs w:val="24"/>
        </w:rPr>
      </w:pPr>
      <w:r w:rsidRPr="00636E8B">
        <w:br w:type="page"/>
      </w:r>
    </w:p>
    <w:p w:rsidR="00A72193" w:rsidRPr="00636E8B" w:rsidRDefault="00A72193" w:rsidP="00A72193">
      <w:pPr>
        <w:jc w:val="right"/>
        <w:rPr>
          <w:sz w:val="24"/>
          <w:szCs w:val="24"/>
        </w:rPr>
      </w:pPr>
      <w:r w:rsidRPr="00636E8B">
        <w:rPr>
          <w:b/>
          <w:sz w:val="24"/>
        </w:rPr>
        <w:lastRenderedPageBreak/>
        <w:t>I/</w:t>
      </w:r>
      <w:r w:rsidRPr="00636E8B">
        <w:rPr>
          <w:b/>
          <w:sz w:val="24"/>
          <w:szCs w:val="24"/>
        </w:rPr>
        <w:t>3. sz. iratminta</w:t>
      </w:r>
    </w:p>
    <w:p w:rsidR="00A72193" w:rsidRPr="00636E8B" w:rsidRDefault="00A72193" w:rsidP="00A72193">
      <w:pPr>
        <w:jc w:val="center"/>
      </w:pPr>
    </w:p>
    <w:p w:rsidR="00A72193" w:rsidRPr="00636E8B" w:rsidRDefault="00A72193" w:rsidP="00A72193">
      <w:pPr>
        <w:jc w:val="center"/>
      </w:pPr>
    </w:p>
    <w:p w:rsidR="00A72193" w:rsidRPr="00636E8B" w:rsidRDefault="00A72193" w:rsidP="00A72193">
      <w:pPr>
        <w:jc w:val="center"/>
      </w:pPr>
    </w:p>
    <w:p w:rsidR="00A72193" w:rsidRPr="00636E8B" w:rsidRDefault="00A72193" w:rsidP="00A72193">
      <w:pPr>
        <w:jc w:val="center"/>
        <w:rPr>
          <w:b/>
          <w:sz w:val="28"/>
          <w:szCs w:val="28"/>
        </w:rPr>
      </w:pPr>
      <w:r w:rsidRPr="00636E8B">
        <w:rPr>
          <w:b/>
          <w:sz w:val="30"/>
          <w:szCs w:val="30"/>
        </w:rPr>
        <w:t>Nyilatkozat</w:t>
      </w:r>
      <w:r w:rsidRPr="00636E8B">
        <w:rPr>
          <w:b/>
          <w:sz w:val="28"/>
          <w:szCs w:val="28"/>
        </w:rPr>
        <w:t xml:space="preserve"> *</w:t>
      </w:r>
    </w:p>
    <w:p w:rsidR="00A72193" w:rsidRPr="00636E8B" w:rsidRDefault="00A72193" w:rsidP="00A72193">
      <w:pPr>
        <w:jc w:val="center"/>
        <w:rPr>
          <w:b/>
          <w:sz w:val="28"/>
          <w:szCs w:val="28"/>
        </w:rPr>
      </w:pPr>
      <w:proofErr w:type="gramStart"/>
      <w:r w:rsidRPr="00636E8B">
        <w:rPr>
          <w:b/>
          <w:sz w:val="28"/>
          <w:szCs w:val="28"/>
        </w:rPr>
        <w:t>a</w:t>
      </w:r>
      <w:proofErr w:type="gramEnd"/>
      <w:r w:rsidRPr="00636E8B">
        <w:rPr>
          <w:b/>
          <w:sz w:val="28"/>
          <w:szCs w:val="28"/>
        </w:rPr>
        <w:t xml:space="preserve"> Kbt. 66. § (4) bekezdése alapján a mikro-, kis-, vagy középvállalkozói minőségről</w:t>
      </w:r>
    </w:p>
    <w:p w:rsidR="00A72193" w:rsidRPr="00636E8B" w:rsidRDefault="00A72193" w:rsidP="00A72193">
      <w:pPr>
        <w:jc w:val="center"/>
        <w:rPr>
          <w:b/>
          <w:sz w:val="28"/>
          <w:szCs w:val="28"/>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sz w:val="24"/>
          <w:szCs w:val="24"/>
        </w:rPr>
      </w:pPr>
    </w:p>
    <w:p w:rsidR="00A72193" w:rsidRPr="00636E8B" w:rsidRDefault="00A72193" w:rsidP="00A72193">
      <w:pPr>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jc w:val="center"/>
        <w:rPr>
          <w:sz w:val="24"/>
          <w:szCs w:val="24"/>
        </w:rPr>
      </w:pPr>
    </w:p>
    <w:p w:rsidR="00A72193" w:rsidRPr="00636E8B" w:rsidRDefault="00A72193" w:rsidP="00A72193">
      <w:pPr>
        <w:jc w:val="center"/>
        <w:rPr>
          <w:b/>
          <w:sz w:val="28"/>
          <w:szCs w:val="28"/>
        </w:rPr>
      </w:pPr>
    </w:p>
    <w:p w:rsidR="00A72193" w:rsidRPr="00636E8B" w:rsidRDefault="00A72193" w:rsidP="00A72193">
      <w:pPr>
        <w:tabs>
          <w:tab w:val="center" w:pos="6804"/>
        </w:tabs>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cégjegyzésre jogosult képviselője kijelentem</w:t>
      </w:r>
      <w:r w:rsidRPr="00636E8B">
        <w:rPr>
          <w:color w:val="000000"/>
          <w:sz w:val="24"/>
          <w:szCs w:val="24"/>
        </w:rPr>
        <w:t>, hogy</w:t>
      </w:r>
      <w:r w:rsidRPr="00636E8B">
        <w:rPr>
          <w:b/>
          <w:sz w:val="24"/>
          <w:szCs w:val="24"/>
        </w:rPr>
        <w:t xml:space="preserve"> </w:t>
      </w:r>
      <w:r w:rsidRPr="00636E8B">
        <w:rPr>
          <w:sz w:val="24"/>
          <w:szCs w:val="24"/>
        </w:rPr>
        <w:t>az általam képviselt cég a</w:t>
      </w:r>
      <w:r w:rsidRPr="00636E8B">
        <w:rPr>
          <w:bCs/>
          <w:sz w:val="24"/>
          <w:szCs w:val="24"/>
        </w:rPr>
        <w:t xml:space="preserve"> kis- és középvállalkozásokról, fejlődésük támogatásáról szóló 2004. évi XXXIV. törvény alapján:</w:t>
      </w:r>
    </w:p>
    <w:p w:rsidR="00A72193" w:rsidRPr="00636E8B" w:rsidRDefault="00A72193" w:rsidP="00A72193">
      <w:pPr>
        <w:pStyle w:val="BodyText21"/>
        <w:ind w:firstLine="709"/>
        <w:jc w:val="left"/>
        <w:rPr>
          <w:sz w:val="24"/>
          <w:szCs w:val="24"/>
        </w:rPr>
      </w:pPr>
    </w:p>
    <w:p w:rsidR="00A72193" w:rsidRPr="00636E8B" w:rsidRDefault="00A72193" w:rsidP="00A72193">
      <w:pPr>
        <w:pStyle w:val="BodyText21"/>
        <w:ind w:firstLine="709"/>
        <w:jc w:val="left"/>
        <w:rPr>
          <w:sz w:val="24"/>
          <w:szCs w:val="24"/>
        </w:rPr>
      </w:pPr>
      <w:proofErr w:type="gramStart"/>
      <w:r w:rsidRPr="00636E8B">
        <w:rPr>
          <w:sz w:val="24"/>
          <w:szCs w:val="24"/>
        </w:rPr>
        <w:t>a</w:t>
      </w:r>
      <w:proofErr w:type="gramEnd"/>
      <w:r w:rsidRPr="00636E8B">
        <w:rPr>
          <w:sz w:val="24"/>
          <w:szCs w:val="24"/>
        </w:rPr>
        <w:t xml:space="preserve">) </w:t>
      </w:r>
      <w:r w:rsidRPr="00636E8B">
        <w:rPr>
          <w:sz w:val="24"/>
          <w:szCs w:val="24"/>
        </w:rPr>
        <w:fldChar w:fldCharType="begin">
          <w:ffData>
            <w:name w:val="Jelölő3"/>
            <w:enabled/>
            <w:calcOnExit w:val="0"/>
            <w:checkBox>
              <w:sizeAuto/>
              <w:default w:val="0"/>
            </w:checkBox>
          </w:ffData>
        </w:fldChar>
      </w:r>
      <w:bookmarkStart w:id="0" w:name="Jelölő3"/>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0"/>
      <w:r w:rsidRPr="00636E8B">
        <w:rPr>
          <w:sz w:val="24"/>
          <w:szCs w:val="24"/>
        </w:rPr>
        <w:t xml:space="preserve"> </w:t>
      </w:r>
      <w:proofErr w:type="spellStart"/>
      <w:r w:rsidRPr="00636E8B">
        <w:rPr>
          <w:sz w:val="24"/>
          <w:szCs w:val="24"/>
        </w:rPr>
        <w:t>mikrovállalkozás</w:t>
      </w:r>
      <w:proofErr w:type="spellEnd"/>
    </w:p>
    <w:p w:rsidR="00A72193" w:rsidRPr="00636E8B" w:rsidRDefault="00A72193" w:rsidP="00A72193">
      <w:pPr>
        <w:pStyle w:val="BodyText21"/>
        <w:ind w:left="720"/>
        <w:jc w:val="left"/>
        <w:rPr>
          <w:sz w:val="24"/>
          <w:szCs w:val="24"/>
        </w:rPr>
      </w:pPr>
    </w:p>
    <w:p w:rsidR="00A72193" w:rsidRPr="00636E8B" w:rsidRDefault="00A72193" w:rsidP="00A72193">
      <w:pPr>
        <w:pStyle w:val="BodyText21"/>
        <w:ind w:left="720"/>
        <w:jc w:val="left"/>
        <w:rPr>
          <w:sz w:val="24"/>
          <w:szCs w:val="24"/>
        </w:rPr>
      </w:pPr>
      <w:r w:rsidRPr="00636E8B">
        <w:rPr>
          <w:sz w:val="24"/>
          <w:szCs w:val="24"/>
        </w:rPr>
        <w:t xml:space="preserve">b) </w:t>
      </w:r>
      <w:r w:rsidRPr="00636E8B">
        <w:rPr>
          <w:sz w:val="24"/>
          <w:szCs w:val="24"/>
        </w:rPr>
        <w:fldChar w:fldCharType="begin">
          <w:ffData>
            <w:name w:val="Jelölő4"/>
            <w:enabled/>
            <w:calcOnExit w:val="0"/>
            <w:checkBox>
              <w:sizeAuto/>
              <w:default w:val="0"/>
            </w:checkBox>
          </w:ffData>
        </w:fldChar>
      </w:r>
      <w:bookmarkStart w:id="1" w:name="Jelölő4"/>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1"/>
      <w:r w:rsidRPr="00636E8B">
        <w:rPr>
          <w:sz w:val="24"/>
          <w:szCs w:val="24"/>
        </w:rPr>
        <w:t xml:space="preserve"> kisvállalkozás</w:t>
      </w:r>
    </w:p>
    <w:p w:rsidR="00A72193" w:rsidRPr="00636E8B" w:rsidRDefault="00A72193" w:rsidP="00A72193">
      <w:pPr>
        <w:pStyle w:val="BodyText21"/>
        <w:ind w:left="720"/>
        <w:jc w:val="left"/>
        <w:rPr>
          <w:sz w:val="24"/>
          <w:szCs w:val="24"/>
        </w:rPr>
      </w:pPr>
    </w:p>
    <w:p w:rsidR="00A72193" w:rsidRPr="00636E8B" w:rsidRDefault="00A72193" w:rsidP="00A72193">
      <w:pPr>
        <w:pStyle w:val="BodyText21"/>
        <w:ind w:left="720"/>
        <w:jc w:val="left"/>
        <w:rPr>
          <w:sz w:val="24"/>
          <w:szCs w:val="24"/>
        </w:rPr>
      </w:pPr>
      <w:r w:rsidRPr="00636E8B">
        <w:rPr>
          <w:sz w:val="24"/>
          <w:szCs w:val="24"/>
        </w:rPr>
        <w:t xml:space="preserve">c) </w:t>
      </w:r>
      <w:r w:rsidRPr="00636E8B">
        <w:rPr>
          <w:sz w:val="24"/>
          <w:szCs w:val="24"/>
        </w:rPr>
        <w:fldChar w:fldCharType="begin">
          <w:ffData>
            <w:name w:val="Jelölő5"/>
            <w:enabled/>
            <w:calcOnExit w:val="0"/>
            <w:checkBox>
              <w:sizeAuto/>
              <w:default w:val="0"/>
            </w:checkBox>
          </w:ffData>
        </w:fldChar>
      </w:r>
      <w:bookmarkStart w:id="2" w:name="Jelölő5"/>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2"/>
      <w:r w:rsidRPr="00636E8B">
        <w:rPr>
          <w:sz w:val="24"/>
          <w:szCs w:val="24"/>
        </w:rPr>
        <w:t xml:space="preserve"> középvállalkozás</w:t>
      </w:r>
    </w:p>
    <w:p w:rsidR="00A72193" w:rsidRPr="00636E8B" w:rsidRDefault="00A72193" w:rsidP="00A72193">
      <w:pPr>
        <w:pStyle w:val="BodyText21"/>
        <w:ind w:left="720"/>
        <w:jc w:val="left"/>
        <w:rPr>
          <w:sz w:val="24"/>
          <w:szCs w:val="24"/>
        </w:rPr>
      </w:pPr>
    </w:p>
    <w:p w:rsidR="00A72193" w:rsidRPr="00636E8B" w:rsidRDefault="00A72193" w:rsidP="00A72193">
      <w:pPr>
        <w:pStyle w:val="BodyText21"/>
        <w:ind w:left="720"/>
        <w:jc w:val="left"/>
        <w:rPr>
          <w:sz w:val="24"/>
          <w:szCs w:val="24"/>
        </w:rPr>
      </w:pPr>
      <w:r w:rsidRPr="00636E8B">
        <w:rPr>
          <w:sz w:val="24"/>
          <w:szCs w:val="24"/>
        </w:rPr>
        <w:t xml:space="preserve">d) </w:t>
      </w:r>
      <w:r w:rsidRPr="00636E8B">
        <w:rPr>
          <w:sz w:val="24"/>
          <w:szCs w:val="24"/>
        </w:rPr>
        <w:fldChar w:fldCharType="begin">
          <w:ffData>
            <w:name w:val="Jelölő6"/>
            <w:enabled/>
            <w:calcOnExit w:val="0"/>
            <w:checkBox>
              <w:sizeAuto/>
              <w:default w:val="0"/>
            </w:checkBox>
          </w:ffData>
        </w:fldChar>
      </w:r>
      <w:bookmarkStart w:id="3" w:name="Jelölő6"/>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3"/>
      <w:r w:rsidRPr="00636E8B">
        <w:rPr>
          <w:sz w:val="24"/>
          <w:szCs w:val="24"/>
        </w:rPr>
        <w:t xml:space="preserve"> nem tartozik az </w:t>
      </w:r>
      <w:proofErr w:type="spellStart"/>
      <w:r w:rsidRPr="00636E8B">
        <w:rPr>
          <w:sz w:val="24"/>
          <w:szCs w:val="24"/>
        </w:rPr>
        <w:t>a-c</w:t>
      </w:r>
      <w:proofErr w:type="spellEnd"/>
      <w:r w:rsidRPr="00636E8B">
        <w:rPr>
          <w:sz w:val="24"/>
          <w:szCs w:val="24"/>
        </w:rPr>
        <w:t>) kategóriákba.**</w:t>
      </w:r>
    </w:p>
    <w:p w:rsidR="00A72193" w:rsidRPr="00636E8B" w:rsidRDefault="00A72193" w:rsidP="00A72193">
      <w:pPr>
        <w:jc w:val="both"/>
        <w:rPr>
          <w:sz w:val="24"/>
          <w:szCs w:val="24"/>
        </w:rPr>
      </w:pPr>
    </w:p>
    <w:p w:rsidR="00A72193" w:rsidRPr="00636E8B" w:rsidRDefault="00A72193" w:rsidP="00A72193">
      <w:pPr>
        <w:jc w:val="both"/>
        <w:rPr>
          <w:sz w:val="24"/>
          <w:szCs w:val="24"/>
        </w:rPr>
      </w:pPr>
    </w:p>
    <w:p w:rsidR="00A72193" w:rsidRPr="00636E8B" w:rsidRDefault="00A72193" w:rsidP="00A72193">
      <w:pPr>
        <w:pStyle w:val="Szvegtrzs2"/>
        <w:spacing w:after="0" w:line="240" w:lineRule="auto"/>
        <w:rPr>
          <w:sz w:val="24"/>
          <w:szCs w:val="24"/>
        </w:rPr>
      </w:pPr>
    </w:p>
    <w:p w:rsidR="00A72193" w:rsidRPr="00636E8B" w:rsidRDefault="00A72193" w:rsidP="00A72193">
      <w:pPr>
        <w:pStyle w:val="Szvegtrzs2"/>
        <w:spacing w:after="0" w:line="240" w:lineRule="auto"/>
        <w:rPr>
          <w:sz w:val="24"/>
          <w:szCs w:val="24"/>
        </w:rPr>
      </w:pPr>
      <w:r w:rsidRPr="00636E8B">
        <w:rPr>
          <w:sz w:val="24"/>
          <w:szCs w:val="24"/>
        </w:rPr>
        <w:t>Keltezés (helység, év, hónap, nap)</w:t>
      </w: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p>
    <w:p w:rsidR="00A72193" w:rsidRPr="00636E8B" w:rsidRDefault="00A72193" w:rsidP="00A72193">
      <w:pPr>
        <w:tabs>
          <w:tab w:val="left" w:pos="5220"/>
          <w:tab w:val="left" w:leader="dot" w:pos="8460"/>
        </w:tabs>
        <w:rPr>
          <w:color w:val="000000"/>
          <w:sz w:val="24"/>
          <w:szCs w:val="24"/>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 xml:space="preserve"> cégszerű aláírása</w:t>
      </w:r>
    </w:p>
    <w:p w:rsidR="00A72193" w:rsidRPr="00636E8B" w:rsidRDefault="00A72193" w:rsidP="00A72193">
      <w:pPr>
        <w:ind w:left="284"/>
        <w:jc w:val="both"/>
        <w:outlineLvl w:val="0"/>
        <w:rPr>
          <w:i/>
          <w:sz w:val="16"/>
          <w:szCs w:val="16"/>
        </w:rPr>
      </w:pPr>
    </w:p>
    <w:p w:rsidR="00A72193" w:rsidRPr="00636E8B" w:rsidRDefault="00A72193" w:rsidP="00A72193">
      <w:pPr>
        <w:ind w:left="284"/>
        <w:jc w:val="both"/>
        <w:outlineLvl w:val="0"/>
        <w:rPr>
          <w:i/>
          <w:sz w:val="16"/>
          <w:szCs w:val="16"/>
        </w:rPr>
      </w:pPr>
    </w:p>
    <w:p w:rsidR="00A72193" w:rsidRPr="00636E8B" w:rsidRDefault="00A72193" w:rsidP="00A72193">
      <w:pPr>
        <w:ind w:left="284"/>
        <w:jc w:val="both"/>
        <w:outlineLvl w:val="0"/>
        <w:rPr>
          <w:i/>
          <w:sz w:val="16"/>
          <w:szCs w:val="16"/>
        </w:rPr>
      </w:pPr>
    </w:p>
    <w:p w:rsidR="00A72193" w:rsidRPr="00636E8B" w:rsidRDefault="00A72193" w:rsidP="00A72193">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rsidR="00A72193" w:rsidRPr="00636E8B" w:rsidRDefault="00A72193" w:rsidP="00A72193">
      <w:pPr>
        <w:ind w:left="284"/>
        <w:jc w:val="both"/>
        <w:outlineLvl w:val="0"/>
        <w:rPr>
          <w:i/>
          <w:sz w:val="18"/>
          <w:szCs w:val="18"/>
        </w:rPr>
      </w:pPr>
      <w:r w:rsidRPr="00636E8B">
        <w:rPr>
          <w:i/>
          <w:sz w:val="18"/>
          <w:szCs w:val="18"/>
        </w:rPr>
        <w:t>** Kérjük, tegyen a választásnak megfelelő jelölő négyzetbe x - et, a többit hagyja üresen!</w:t>
      </w:r>
    </w:p>
    <w:p w:rsidR="00A72193" w:rsidRPr="00636E8B" w:rsidRDefault="00A72193" w:rsidP="00A72193">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rsidR="00A72193" w:rsidRPr="00636E8B" w:rsidRDefault="00A72193" w:rsidP="00A7219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A72193" w:rsidRPr="00636E8B" w:rsidRDefault="00A72193" w:rsidP="00A72193">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250 főnél kevesebb, és</w:t>
      </w:r>
    </w:p>
    <w:p w:rsidR="00A72193" w:rsidRPr="00636E8B" w:rsidRDefault="00A72193" w:rsidP="00A72193">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A72193" w:rsidRPr="00636E8B" w:rsidRDefault="00A72193" w:rsidP="00A7219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A72193" w:rsidRPr="00636E8B" w:rsidRDefault="00A72193" w:rsidP="00A72193">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50 főnél kevesebb, és</w:t>
      </w:r>
    </w:p>
    <w:p w:rsidR="00A72193" w:rsidRPr="00636E8B" w:rsidRDefault="00A72193" w:rsidP="00A72193">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A72193" w:rsidRPr="00636E8B" w:rsidRDefault="00A72193" w:rsidP="00A72193">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A72193" w:rsidRPr="00636E8B" w:rsidRDefault="00A72193" w:rsidP="00A72193">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10 főnél kevesebb, és</w:t>
      </w:r>
    </w:p>
    <w:p w:rsidR="00A72193" w:rsidRPr="00636E8B" w:rsidRDefault="00A72193" w:rsidP="00A72193">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A72193" w:rsidRPr="00636E8B" w:rsidRDefault="00A72193" w:rsidP="00A72193">
      <w:pPr>
        <w:numPr>
          <w:ilvl w:val="0"/>
          <w:numId w:val="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A72193" w:rsidRPr="00636E8B" w:rsidRDefault="00A72193" w:rsidP="00A72193">
      <w:pPr>
        <w:spacing w:before="240" w:after="120"/>
        <w:jc w:val="right"/>
        <w:rPr>
          <w:sz w:val="24"/>
          <w:szCs w:val="24"/>
        </w:rPr>
      </w:pPr>
      <w:r w:rsidRPr="00636E8B">
        <w:rPr>
          <w:rFonts w:eastAsia="SimSun"/>
          <w:i/>
          <w:iCs/>
          <w:sz w:val="16"/>
          <w:szCs w:val="16"/>
        </w:rPr>
        <w:br w:type="page"/>
      </w:r>
      <w:r w:rsidRPr="00636E8B">
        <w:rPr>
          <w:b/>
          <w:sz w:val="24"/>
        </w:rPr>
        <w:lastRenderedPageBreak/>
        <w:t>I/</w:t>
      </w:r>
      <w:r w:rsidRPr="00636E8B">
        <w:rPr>
          <w:b/>
          <w:sz w:val="24"/>
          <w:szCs w:val="24"/>
        </w:rPr>
        <w:t>4. sz. iratminta</w:t>
      </w:r>
    </w:p>
    <w:p w:rsidR="00A72193" w:rsidRPr="00636E8B" w:rsidRDefault="00A72193" w:rsidP="00A72193">
      <w:pPr>
        <w:jc w:val="center"/>
        <w:rPr>
          <w:b/>
          <w:sz w:val="28"/>
          <w:szCs w:val="28"/>
        </w:rPr>
      </w:pPr>
    </w:p>
    <w:p w:rsidR="00A72193" w:rsidRPr="00636E8B" w:rsidRDefault="00A72193" w:rsidP="00A72193">
      <w:pPr>
        <w:jc w:val="center"/>
        <w:rPr>
          <w:b/>
          <w:sz w:val="28"/>
          <w:szCs w:val="28"/>
        </w:rPr>
      </w:pPr>
    </w:p>
    <w:p w:rsidR="00A72193" w:rsidRPr="00636E8B" w:rsidRDefault="00A72193" w:rsidP="00A72193">
      <w:pPr>
        <w:jc w:val="center"/>
        <w:rPr>
          <w:b/>
          <w:sz w:val="28"/>
          <w:szCs w:val="28"/>
        </w:rPr>
      </w:pPr>
      <w:r w:rsidRPr="00636E8B">
        <w:rPr>
          <w:b/>
          <w:sz w:val="28"/>
          <w:szCs w:val="28"/>
        </w:rPr>
        <w:t xml:space="preserve">Nyilatkozat kizáró okokról </w:t>
      </w:r>
    </w:p>
    <w:p w:rsidR="00A72193" w:rsidRPr="00636E8B" w:rsidRDefault="00A72193" w:rsidP="00A72193">
      <w:pPr>
        <w:jc w:val="center"/>
        <w:rPr>
          <w:b/>
          <w:sz w:val="28"/>
          <w:szCs w:val="28"/>
        </w:rPr>
      </w:pPr>
      <w:proofErr w:type="gramStart"/>
      <w:r w:rsidRPr="00636E8B">
        <w:rPr>
          <w:b/>
          <w:sz w:val="28"/>
          <w:szCs w:val="28"/>
        </w:rPr>
        <w:t>a</w:t>
      </w:r>
      <w:proofErr w:type="gramEnd"/>
      <w:r w:rsidRPr="00636E8B">
        <w:rPr>
          <w:b/>
          <w:sz w:val="28"/>
          <w:szCs w:val="28"/>
        </w:rPr>
        <w:t xml:space="preserve"> </w:t>
      </w:r>
      <w:r w:rsidRPr="00636E8B">
        <w:rPr>
          <w:b/>
          <w:bCs/>
          <w:sz w:val="28"/>
          <w:szCs w:val="28"/>
        </w:rPr>
        <w:t>Kbt. 62. § (1) bekezdés g)</w:t>
      </w:r>
      <w:proofErr w:type="spellStart"/>
      <w:r w:rsidRPr="00636E8B">
        <w:rPr>
          <w:b/>
          <w:bCs/>
          <w:sz w:val="28"/>
          <w:szCs w:val="28"/>
        </w:rPr>
        <w:t>-k</w:t>
      </w:r>
      <w:proofErr w:type="spellEnd"/>
      <w:r w:rsidRPr="00636E8B">
        <w:rPr>
          <w:b/>
          <w:bCs/>
          <w:sz w:val="28"/>
          <w:szCs w:val="28"/>
        </w:rPr>
        <w:t>), m) és q) pontjai tekintetében</w:t>
      </w:r>
      <w:r w:rsidRPr="00636E8B">
        <w:rPr>
          <w:b/>
          <w:sz w:val="28"/>
          <w:szCs w:val="28"/>
        </w:rPr>
        <w:t>*</w:t>
      </w:r>
    </w:p>
    <w:p w:rsidR="00A72193" w:rsidRPr="00636E8B" w:rsidRDefault="00A72193" w:rsidP="00A72193">
      <w:pPr>
        <w:jc w:val="center"/>
        <w:rPr>
          <w:b/>
          <w:sz w:val="28"/>
          <w:szCs w:val="28"/>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jc w:val="center"/>
        <w:rPr>
          <w:b/>
          <w:sz w:val="28"/>
          <w:szCs w:val="28"/>
        </w:rPr>
      </w:pPr>
    </w:p>
    <w:p w:rsidR="00A72193" w:rsidRPr="00636E8B" w:rsidRDefault="00A72193" w:rsidP="00A72193">
      <w:pPr>
        <w:jc w:val="center"/>
        <w:rPr>
          <w:b/>
          <w:sz w:val="28"/>
          <w:szCs w:val="28"/>
        </w:rPr>
      </w:pPr>
    </w:p>
    <w:p w:rsidR="00A72193" w:rsidRPr="00636E8B" w:rsidRDefault="00A72193" w:rsidP="00A72193">
      <w:pPr>
        <w:shd w:val="clear" w:color="auto" w:fill="FFFFFF"/>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Ajánlattevő cégjegyzésre jogosult képviselője:</w:t>
      </w:r>
    </w:p>
    <w:p w:rsidR="00A72193" w:rsidRPr="00636E8B" w:rsidRDefault="00A72193" w:rsidP="00A72193">
      <w:pPr>
        <w:shd w:val="clear" w:color="auto" w:fill="FFFFFF"/>
        <w:jc w:val="both"/>
        <w:rPr>
          <w:sz w:val="24"/>
          <w:szCs w:val="24"/>
        </w:rPr>
      </w:pPr>
    </w:p>
    <w:p w:rsidR="00A72193" w:rsidRPr="00636E8B" w:rsidRDefault="00A72193" w:rsidP="00A72193">
      <w:pPr>
        <w:shd w:val="clear" w:color="auto" w:fill="FFFFFF"/>
        <w:jc w:val="both"/>
        <w:rPr>
          <w:bCs/>
          <w:color w:val="000000"/>
          <w:sz w:val="24"/>
          <w:szCs w:val="24"/>
        </w:rPr>
      </w:pPr>
    </w:p>
    <w:p w:rsidR="00A72193" w:rsidRPr="00636E8B" w:rsidRDefault="00A72193" w:rsidP="00A72193">
      <w:pPr>
        <w:shd w:val="clear" w:color="auto" w:fill="FFFFFF"/>
        <w:jc w:val="both"/>
        <w:rPr>
          <w:bCs/>
          <w:color w:val="000000"/>
          <w:sz w:val="24"/>
          <w:szCs w:val="24"/>
        </w:rPr>
      </w:pPr>
      <w:r w:rsidRPr="00636E8B">
        <w:rPr>
          <w:bCs/>
          <w:color w:val="000000"/>
          <w:sz w:val="24"/>
          <w:szCs w:val="24"/>
        </w:rPr>
        <w:t>I. Nyilatkozom, hogy nem állnak fenn velünk, Ajánlattevővel szemben a közbeszerzésekről szóló Kbt. 62. § (1) bekezdés g)</w:t>
      </w:r>
      <w:proofErr w:type="spellStart"/>
      <w:r w:rsidRPr="00636E8B">
        <w:rPr>
          <w:bCs/>
          <w:color w:val="000000"/>
          <w:sz w:val="24"/>
          <w:szCs w:val="24"/>
        </w:rPr>
        <w:t>-k</w:t>
      </w:r>
      <w:proofErr w:type="spellEnd"/>
      <w:r w:rsidRPr="00636E8B">
        <w:rPr>
          <w:bCs/>
          <w:color w:val="000000"/>
          <w:sz w:val="24"/>
          <w:szCs w:val="24"/>
        </w:rPr>
        <w:t>), m) és q) pontjaiban foglalt kizáró okok.</w:t>
      </w:r>
      <w:r w:rsidRPr="00636E8B">
        <w:rPr>
          <w:bCs/>
          <w:color w:val="000000"/>
          <w:sz w:val="24"/>
          <w:szCs w:val="24"/>
          <w:vertAlign w:val="superscript"/>
        </w:rPr>
        <w:t xml:space="preserve"> 1</w:t>
      </w:r>
    </w:p>
    <w:p w:rsidR="00A72193" w:rsidRPr="00636E8B" w:rsidRDefault="00A72193" w:rsidP="00A72193">
      <w:pPr>
        <w:shd w:val="clear" w:color="auto" w:fill="FFFFFF"/>
        <w:jc w:val="both"/>
        <w:rPr>
          <w:bCs/>
          <w:color w:val="000000"/>
          <w:sz w:val="24"/>
          <w:szCs w:val="24"/>
        </w:rPr>
      </w:pPr>
    </w:p>
    <w:p w:rsidR="00A72193" w:rsidRPr="00636E8B" w:rsidRDefault="00A72193" w:rsidP="00A72193">
      <w:pPr>
        <w:shd w:val="clear" w:color="auto" w:fill="FFFFFF"/>
        <w:jc w:val="both"/>
        <w:rPr>
          <w:bCs/>
          <w:color w:val="000000"/>
          <w:sz w:val="24"/>
          <w:szCs w:val="24"/>
        </w:rPr>
      </w:pPr>
    </w:p>
    <w:p w:rsidR="00A72193" w:rsidRPr="00636E8B" w:rsidRDefault="00A72193" w:rsidP="00A72193">
      <w:pPr>
        <w:shd w:val="clear" w:color="auto" w:fill="FFFFFF"/>
        <w:jc w:val="both"/>
        <w:rPr>
          <w:bCs/>
          <w:color w:val="000000"/>
          <w:sz w:val="24"/>
          <w:szCs w:val="24"/>
        </w:rPr>
      </w:pPr>
      <w:r w:rsidRPr="00636E8B">
        <w:rPr>
          <w:bCs/>
          <w:color w:val="000000"/>
          <w:sz w:val="24"/>
          <w:szCs w:val="24"/>
        </w:rPr>
        <w:t>II. Nyilatkozom, hogy a szerződés teljesítéséhez nem veszünk igénybe a Kbt. 62. § (1) bekezdés g)</w:t>
      </w:r>
      <w:proofErr w:type="spellStart"/>
      <w:r w:rsidRPr="00636E8B">
        <w:rPr>
          <w:bCs/>
          <w:color w:val="000000"/>
          <w:sz w:val="24"/>
          <w:szCs w:val="24"/>
        </w:rPr>
        <w:t>-k</w:t>
      </w:r>
      <w:proofErr w:type="spellEnd"/>
      <w:r w:rsidRPr="00636E8B">
        <w:rPr>
          <w:bCs/>
          <w:color w:val="000000"/>
          <w:sz w:val="24"/>
          <w:szCs w:val="24"/>
        </w:rPr>
        <w:t>), m) és q) pontja szerinti kizáró okok hatálya alá eső alvállalkozót.</w:t>
      </w:r>
      <w:r w:rsidRPr="00636E8B">
        <w:rPr>
          <w:bCs/>
          <w:color w:val="000000"/>
          <w:sz w:val="24"/>
          <w:szCs w:val="24"/>
          <w:vertAlign w:val="superscript"/>
        </w:rPr>
        <w:t xml:space="preserve"> 1</w:t>
      </w:r>
    </w:p>
    <w:p w:rsidR="00A72193" w:rsidRPr="00636E8B" w:rsidRDefault="00A72193" w:rsidP="00A72193">
      <w:pPr>
        <w:shd w:val="clear" w:color="auto" w:fill="FFFFFF"/>
        <w:jc w:val="both"/>
        <w:rPr>
          <w:bCs/>
          <w:color w:val="000000"/>
          <w:sz w:val="24"/>
          <w:szCs w:val="24"/>
        </w:rPr>
      </w:pPr>
    </w:p>
    <w:p w:rsidR="00A72193" w:rsidRPr="00636E8B" w:rsidRDefault="00A72193" w:rsidP="00A72193">
      <w:pPr>
        <w:shd w:val="clear" w:color="auto" w:fill="FFFFFF"/>
        <w:jc w:val="both"/>
        <w:rPr>
          <w:bCs/>
          <w:color w:val="000000"/>
          <w:sz w:val="24"/>
          <w:szCs w:val="24"/>
        </w:rPr>
      </w:pPr>
    </w:p>
    <w:p w:rsidR="00A72193" w:rsidRPr="00636E8B" w:rsidRDefault="00A72193" w:rsidP="00A72193">
      <w:pPr>
        <w:shd w:val="clear" w:color="auto" w:fill="FFFFFF"/>
        <w:jc w:val="both"/>
        <w:rPr>
          <w:bCs/>
          <w:color w:val="000000"/>
          <w:sz w:val="24"/>
          <w:szCs w:val="24"/>
          <w:vertAlign w:val="superscript"/>
        </w:rPr>
      </w:pPr>
      <w:r w:rsidRPr="00636E8B">
        <w:rPr>
          <w:bCs/>
          <w:color w:val="000000"/>
          <w:sz w:val="24"/>
          <w:szCs w:val="24"/>
        </w:rPr>
        <w:t>III. Nyilatkozom továbbá, hogy az ajánlatban megnevezett alvállalkozók vonatkozásában nem állnak fenn a Kbt. 62. § (1) bekezdés g)</w:t>
      </w:r>
      <w:proofErr w:type="spellStart"/>
      <w:r w:rsidRPr="00636E8B">
        <w:rPr>
          <w:bCs/>
          <w:color w:val="000000"/>
          <w:sz w:val="24"/>
          <w:szCs w:val="24"/>
        </w:rPr>
        <w:t>-k</w:t>
      </w:r>
      <w:proofErr w:type="spellEnd"/>
      <w:r w:rsidRPr="00636E8B">
        <w:rPr>
          <w:bCs/>
          <w:color w:val="000000"/>
          <w:sz w:val="24"/>
          <w:szCs w:val="24"/>
        </w:rPr>
        <w:t>), m) és q) pontja szerinti kizáró okok</w:t>
      </w:r>
      <w:r w:rsidRPr="00636E8B">
        <w:rPr>
          <w:bCs/>
          <w:color w:val="000000"/>
          <w:sz w:val="24"/>
          <w:szCs w:val="24"/>
          <w:vertAlign w:val="superscript"/>
        </w:rPr>
        <w:t>1</w:t>
      </w:r>
    </w:p>
    <w:p w:rsidR="00A72193" w:rsidRPr="00636E8B" w:rsidRDefault="00A72193" w:rsidP="00A72193">
      <w:pPr>
        <w:jc w:val="both"/>
        <w:rPr>
          <w:bCs/>
          <w:color w:val="000000"/>
          <w:sz w:val="24"/>
          <w:szCs w:val="24"/>
        </w:rPr>
      </w:pPr>
    </w:p>
    <w:p w:rsidR="00A72193" w:rsidRPr="00636E8B" w:rsidRDefault="00A72193" w:rsidP="00A72193">
      <w:pPr>
        <w:jc w:val="both"/>
        <w:rPr>
          <w:bCs/>
          <w:color w:val="000000"/>
          <w:sz w:val="24"/>
          <w:szCs w:val="24"/>
        </w:rPr>
      </w:pPr>
    </w:p>
    <w:p w:rsidR="00A72193" w:rsidRPr="00636E8B" w:rsidRDefault="00A72193" w:rsidP="00A72193">
      <w:pPr>
        <w:jc w:val="both"/>
        <w:rPr>
          <w:bCs/>
          <w:color w:val="000000"/>
          <w:sz w:val="24"/>
          <w:szCs w:val="24"/>
        </w:rPr>
      </w:pPr>
      <w:r w:rsidRPr="00636E8B">
        <w:rPr>
          <w:bCs/>
          <w:color w:val="000000"/>
          <w:sz w:val="24"/>
          <w:szCs w:val="24"/>
        </w:rPr>
        <w:t xml:space="preserve">IV. </w:t>
      </w:r>
      <w:r w:rsidRPr="00636E8B">
        <w:rPr>
          <w:bCs/>
          <w:iCs/>
          <w:color w:val="000000"/>
          <w:sz w:val="24"/>
          <w:szCs w:val="24"/>
        </w:rPr>
        <w:t>Nyilatkozom továbbá, hogy az általunk alkalmasság igazolására igénybe vett más szervezet vonatkozásában nem állnak fenn a Kbt. 62. § (1) bekezdés g)</w:t>
      </w:r>
      <w:proofErr w:type="spellStart"/>
      <w:r w:rsidRPr="00636E8B">
        <w:rPr>
          <w:bCs/>
          <w:iCs/>
          <w:color w:val="000000"/>
          <w:sz w:val="24"/>
          <w:szCs w:val="24"/>
        </w:rPr>
        <w:t>-k</w:t>
      </w:r>
      <w:proofErr w:type="spellEnd"/>
      <w:r w:rsidRPr="00636E8B">
        <w:rPr>
          <w:bCs/>
          <w:iCs/>
          <w:color w:val="000000"/>
          <w:sz w:val="24"/>
          <w:szCs w:val="24"/>
        </w:rPr>
        <w:t>), m) és q) pontja szerinti kizáró okok.</w:t>
      </w:r>
      <w:r w:rsidRPr="00636E8B">
        <w:rPr>
          <w:bCs/>
          <w:iCs/>
          <w:color w:val="000000"/>
          <w:sz w:val="24"/>
          <w:szCs w:val="24"/>
          <w:vertAlign w:val="superscript"/>
        </w:rPr>
        <w:t>2</w:t>
      </w: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r w:rsidRPr="00636E8B">
        <w:rPr>
          <w:color w:val="000000"/>
          <w:sz w:val="24"/>
          <w:szCs w:val="24"/>
        </w:rPr>
        <w:t>Keltezés (helység, év, hónap, nap)</w:t>
      </w:r>
    </w:p>
    <w:p w:rsidR="00A72193" w:rsidRPr="00636E8B" w:rsidRDefault="00A72193" w:rsidP="00A72193">
      <w:pPr>
        <w:jc w:val="both"/>
        <w:rPr>
          <w:sz w:val="24"/>
          <w:szCs w:val="24"/>
        </w:rPr>
      </w:pPr>
    </w:p>
    <w:p w:rsidR="00A72193" w:rsidRPr="00636E8B" w:rsidRDefault="00A72193" w:rsidP="00A72193">
      <w:pPr>
        <w:ind w:left="4956"/>
        <w:jc w:val="center"/>
        <w:rPr>
          <w:sz w:val="24"/>
          <w:szCs w:val="24"/>
        </w:rPr>
      </w:pPr>
    </w:p>
    <w:p w:rsidR="00A72193" w:rsidRPr="00636E8B" w:rsidRDefault="00A72193" w:rsidP="00A72193">
      <w:pPr>
        <w:ind w:left="4956"/>
        <w:jc w:val="center"/>
        <w:rPr>
          <w:sz w:val="24"/>
          <w:szCs w:val="24"/>
        </w:rPr>
      </w:pPr>
    </w:p>
    <w:p w:rsidR="00A72193" w:rsidRPr="00636E8B" w:rsidRDefault="00A72193" w:rsidP="00A72193">
      <w:pPr>
        <w:ind w:left="4956"/>
        <w:jc w:val="center"/>
        <w:rPr>
          <w:sz w:val="24"/>
          <w:szCs w:val="24"/>
        </w:rPr>
      </w:pPr>
      <w:r w:rsidRPr="00636E8B">
        <w:rPr>
          <w:sz w:val="24"/>
          <w:szCs w:val="24"/>
        </w:rPr>
        <w:t>……………………………………</w:t>
      </w:r>
    </w:p>
    <w:p w:rsidR="00A72193" w:rsidRPr="00636E8B" w:rsidRDefault="00A72193" w:rsidP="00A72193">
      <w:pPr>
        <w:ind w:left="4956"/>
        <w:jc w:val="center"/>
        <w:rPr>
          <w:sz w:val="24"/>
          <w:szCs w:val="24"/>
        </w:rPr>
      </w:pPr>
      <w:proofErr w:type="gramStart"/>
      <w:r w:rsidRPr="00636E8B">
        <w:rPr>
          <w:sz w:val="24"/>
          <w:szCs w:val="24"/>
        </w:rPr>
        <w:t>ajánlattevő</w:t>
      </w:r>
      <w:proofErr w:type="gramEnd"/>
      <w:r w:rsidRPr="00636E8B">
        <w:rPr>
          <w:sz w:val="24"/>
          <w:szCs w:val="24"/>
        </w:rPr>
        <w:t xml:space="preserve"> cégszerű aláírása</w:t>
      </w:r>
    </w:p>
    <w:p w:rsidR="00A72193" w:rsidRPr="00636E8B" w:rsidRDefault="00A72193" w:rsidP="00A72193">
      <w:pPr>
        <w:widowControl w:val="0"/>
        <w:autoSpaceDE w:val="0"/>
        <w:autoSpaceDN w:val="0"/>
        <w:jc w:val="both"/>
        <w:rPr>
          <w:rFonts w:eastAsia="SimSun"/>
          <w:bCs/>
          <w:color w:val="000000"/>
          <w:sz w:val="24"/>
          <w:szCs w:val="24"/>
        </w:rPr>
      </w:pPr>
      <w:bookmarkStart w:id="4" w:name="_DV_M733"/>
      <w:bookmarkStart w:id="5" w:name="_DV_M734"/>
      <w:bookmarkEnd w:id="4"/>
      <w:bookmarkEnd w:id="5"/>
    </w:p>
    <w:p w:rsidR="00A72193" w:rsidRPr="00636E8B" w:rsidRDefault="00A72193" w:rsidP="00A72193">
      <w:pPr>
        <w:widowControl w:val="0"/>
        <w:autoSpaceDE w:val="0"/>
        <w:autoSpaceDN w:val="0"/>
        <w:jc w:val="both"/>
        <w:rPr>
          <w:rFonts w:eastAsia="SimSun"/>
          <w:bCs/>
          <w:color w:val="000000"/>
          <w:sz w:val="24"/>
          <w:szCs w:val="24"/>
        </w:rPr>
      </w:pPr>
    </w:p>
    <w:p w:rsidR="00A72193" w:rsidRPr="00636E8B" w:rsidRDefault="00A72193" w:rsidP="00A72193">
      <w:pPr>
        <w:pStyle w:val="Lbjegyzetszveg"/>
        <w:rPr>
          <w:sz w:val="18"/>
          <w:szCs w:val="18"/>
        </w:rPr>
      </w:pP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r w:rsidRPr="00636E8B">
        <w:rPr>
          <w:sz w:val="18"/>
          <w:szCs w:val="18"/>
        </w:rPr>
        <w:t>.</w:t>
      </w:r>
    </w:p>
    <w:p w:rsidR="00A72193" w:rsidRPr="00636E8B" w:rsidRDefault="00A72193" w:rsidP="00A72193">
      <w:pPr>
        <w:pStyle w:val="Lbjegyzetszveg"/>
        <w:rPr>
          <w:i/>
          <w:sz w:val="18"/>
          <w:szCs w:val="18"/>
        </w:rPr>
      </w:pPr>
      <w:r w:rsidRPr="00636E8B">
        <w:rPr>
          <w:i/>
          <w:sz w:val="18"/>
          <w:szCs w:val="18"/>
          <w:vertAlign w:val="superscript"/>
        </w:rPr>
        <w:t>1</w:t>
      </w:r>
      <w:r w:rsidRPr="00636E8B">
        <w:rPr>
          <w:i/>
          <w:sz w:val="18"/>
          <w:szCs w:val="18"/>
        </w:rPr>
        <w:t xml:space="preserve"> Minden esetben </w:t>
      </w:r>
      <w:r w:rsidRPr="00636E8B">
        <w:rPr>
          <w:i/>
          <w:sz w:val="18"/>
          <w:szCs w:val="18"/>
          <w:u w:val="single"/>
        </w:rPr>
        <w:t>kötelezően benyújtandó</w:t>
      </w:r>
      <w:r w:rsidRPr="00636E8B">
        <w:rPr>
          <w:i/>
          <w:sz w:val="18"/>
          <w:szCs w:val="18"/>
        </w:rPr>
        <w:t xml:space="preserve"> nyilatkozatrész!</w:t>
      </w:r>
    </w:p>
    <w:p w:rsidR="00A72193" w:rsidRPr="00636E8B" w:rsidRDefault="00A72193" w:rsidP="00A72193">
      <w:pPr>
        <w:autoSpaceDE w:val="0"/>
        <w:autoSpaceDN w:val="0"/>
        <w:adjustRightInd w:val="0"/>
        <w:rPr>
          <w:rFonts w:ascii="Times-Italic" w:hAnsi="Times-Italic" w:cs="Times-Italic"/>
          <w:i/>
          <w:iCs/>
          <w:sz w:val="18"/>
          <w:szCs w:val="18"/>
        </w:rPr>
      </w:pPr>
      <w:r w:rsidRPr="00636E8B">
        <w:rPr>
          <w:rFonts w:ascii="Times-Italic" w:hAnsi="Times-Italic" w:cs="Times-Italic"/>
          <w:i/>
          <w:iCs/>
          <w:sz w:val="12"/>
          <w:szCs w:val="12"/>
        </w:rPr>
        <w:t xml:space="preserve">2 </w:t>
      </w:r>
      <w:r w:rsidRPr="00636E8B">
        <w:rPr>
          <w:rFonts w:ascii="Times-Italic" w:hAnsi="Times-Italic" w:cs="Times-Italic"/>
          <w:i/>
          <w:iCs/>
          <w:sz w:val="18"/>
          <w:szCs w:val="18"/>
        </w:rPr>
        <w:t>Törlend</w:t>
      </w:r>
      <w:r w:rsidRPr="00636E8B">
        <w:rPr>
          <w:rFonts w:ascii="TTFFt00" w:hAnsi="TTFFt00" w:cs="TTFFt00"/>
          <w:sz w:val="18"/>
          <w:szCs w:val="18"/>
        </w:rPr>
        <w:t>ő</w:t>
      </w:r>
      <w:r w:rsidRPr="00636E8B">
        <w:rPr>
          <w:rFonts w:ascii="Times-Italic" w:hAnsi="Times-Italic" w:cs="Times-Italic"/>
          <w:i/>
          <w:iCs/>
          <w:sz w:val="18"/>
          <w:szCs w:val="18"/>
        </w:rPr>
        <w:t>/áthúzandó amennyiben az ajánlattev</w:t>
      </w:r>
      <w:r w:rsidRPr="00636E8B">
        <w:rPr>
          <w:rFonts w:ascii="TTFFt00" w:hAnsi="TTFFt00" w:cs="TTFFt00"/>
          <w:sz w:val="18"/>
          <w:szCs w:val="18"/>
        </w:rPr>
        <w:t xml:space="preserve">ő </w:t>
      </w:r>
      <w:r w:rsidRPr="00636E8B">
        <w:rPr>
          <w:rFonts w:ascii="Times-Italic" w:hAnsi="Times-Italic" w:cs="Times-Italic"/>
          <w:i/>
          <w:iCs/>
          <w:sz w:val="18"/>
          <w:szCs w:val="18"/>
        </w:rPr>
        <w:t>az alkalmasság igazolására nem vesz igénybe más szervezetet!</w:t>
      </w:r>
    </w:p>
    <w:p w:rsidR="00A72193" w:rsidRPr="00636E8B" w:rsidRDefault="00A72193" w:rsidP="00A72193">
      <w:pPr>
        <w:autoSpaceDE w:val="0"/>
        <w:autoSpaceDN w:val="0"/>
        <w:adjustRightInd w:val="0"/>
        <w:rPr>
          <w:rFonts w:ascii="Times-Italic" w:hAnsi="Times-Italic" w:cs="Times-Italic"/>
          <w:i/>
          <w:iCs/>
          <w:sz w:val="18"/>
          <w:szCs w:val="18"/>
        </w:rPr>
      </w:pPr>
    </w:p>
    <w:p w:rsidR="00A72193" w:rsidRDefault="00A72193" w:rsidP="00A72193">
      <w:pPr>
        <w:autoSpaceDE w:val="0"/>
        <w:autoSpaceDN w:val="0"/>
        <w:adjustRightInd w:val="0"/>
        <w:rPr>
          <w:rFonts w:ascii="Times-Italic" w:hAnsi="Times-Italic" w:cs="Times-Italic"/>
          <w:i/>
          <w:iCs/>
          <w:sz w:val="18"/>
          <w:szCs w:val="18"/>
        </w:rPr>
      </w:pPr>
    </w:p>
    <w:p w:rsidR="00A72193" w:rsidRPr="00636E8B" w:rsidRDefault="00A72193" w:rsidP="00A72193">
      <w:pPr>
        <w:autoSpaceDE w:val="0"/>
        <w:autoSpaceDN w:val="0"/>
        <w:adjustRightInd w:val="0"/>
        <w:rPr>
          <w:rFonts w:ascii="Times-Italic" w:hAnsi="Times-Italic" w:cs="Times-Italic"/>
          <w:i/>
          <w:iCs/>
          <w:sz w:val="18"/>
          <w:szCs w:val="18"/>
        </w:rPr>
      </w:pPr>
    </w:p>
    <w:p w:rsidR="00A72193" w:rsidRPr="00636E8B" w:rsidRDefault="00A72193" w:rsidP="00A72193">
      <w:pPr>
        <w:autoSpaceDE w:val="0"/>
        <w:autoSpaceDN w:val="0"/>
        <w:adjustRightInd w:val="0"/>
        <w:rPr>
          <w:rFonts w:ascii="Times-Italic" w:hAnsi="Times-Italic" w:cs="Times-Italic"/>
          <w:i/>
          <w:iCs/>
          <w:sz w:val="18"/>
          <w:szCs w:val="18"/>
        </w:rPr>
      </w:pPr>
    </w:p>
    <w:p w:rsidR="00A72193" w:rsidRPr="00636E8B" w:rsidRDefault="00A72193" w:rsidP="00A72193">
      <w:pPr>
        <w:autoSpaceDE w:val="0"/>
        <w:autoSpaceDN w:val="0"/>
        <w:adjustRightInd w:val="0"/>
        <w:rPr>
          <w:rFonts w:ascii="Times-Italic" w:hAnsi="Times-Italic" w:cs="Times-Italic"/>
          <w:i/>
          <w:iCs/>
          <w:sz w:val="18"/>
          <w:szCs w:val="18"/>
        </w:rPr>
      </w:pPr>
    </w:p>
    <w:p w:rsidR="00A72193" w:rsidRPr="00636E8B" w:rsidRDefault="00A72193" w:rsidP="00A72193">
      <w:pPr>
        <w:ind w:left="7080" w:firstLine="708"/>
      </w:pPr>
      <w:r w:rsidRPr="00636E8B">
        <w:rPr>
          <w:b/>
          <w:sz w:val="24"/>
        </w:rPr>
        <w:lastRenderedPageBreak/>
        <w:t>I/</w:t>
      </w:r>
      <w:r w:rsidRPr="00636E8B">
        <w:rPr>
          <w:b/>
          <w:sz w:val="24"/>
          <w:szCs w:val="24"/>
        </w:rPr>
        <w:t>5. sz. iratminta</w:t>
      </w:r>
    </w:p>
    <w:p w:rsidR="00A72193" w:rsidRPr="00636E8B" w:rsidRDefault="00A72193" w:rsidP="00A72193"/>
    <w:p w:rsidR="00A72193" w:rsidRPr="00636E8B" w:rsidRDefault="00A72193" w:rsidP="00A72193"/>
    <w:p w:rsidR="00A72193" w:rsidRPr="00636E8B" w:rsidRDefault="00A72193" w:rsidP="00A72193">
      <w:pPr>
        <w:pStyle w:val="TC1"/>
        <w:spacing w:before="60" w:after="60" w:line="280" w:lineRule="exact"/>
        <w:rPr>
          <w:rFonts w:ascii="Times New Roman" w:hAnsi="Times New Roman"/>
          <w:caps w:val="0"/>
          <w:sz w:val="30"/>
          <w:szCs w:val="30"/>
          <w:lang w:val="hu-HU"/>
        </w:rPr>
      </w:pPr>
      <w:r w:rsidRPr="00636E8B">
        <w:rPr>
          <w:rFonts w:ascii="Times New Roman" w:hAnsi="Times New Roman"/>
          <w:caps w:val="0"/>
          <w:sz w:val="30"/>
          <w:szCs w:val="30"/>
          <w:lang w:val="hu-HU"/>
        </w:rPr>
        <w:t xml:space="preserve">Nyilatkozat kizáró okokról </w:t>
      </w:r>
    </w:p>
    <w:p w:rsidR="00A72193" w:rsidRPr="00636E8B" w:rsidRDefault="00A72193" w:rsidP="00A72193">
      <w:pPr>
        <w:pStyle w:val="TC1"/>
        <w:spacing w:before="60" w:after="60" w:line="280" w:lineRule="exact"/>
        <w:rPr>
          <w:rFonts w:ascii="Times New Roman" w:hAnsi="Times New Roman"/>
          <w:caps w:val="0"/>
          <w:sz w:val="30"/>
          <w:szCs w:val="30"/>
          <w:lang w:val="hu-HU"/>
        </w:rPr>
      </w:pPr>
      <w:proofErr w:type="gramStart"/>
      <w:r w:rsidRPr="00636E8B">
        <w:rPr>
          <w:rFonts w:ascii="Times New Roman" w:hAnsi="Times New Roman"/>
          <w:bCs/>
          <w:caps w:val="0"/>
          <w:sz w:val="30"/>
          <w:szCs w:val="30"/>
          <w:lang w:val="hu-HU"/>
        </w:rPr>
        <w:t>a</w:t>
      </w:r>
      <w:proofErr w:type="gramEnd"/>
      <w:r w:rsidRPr="00636E8B">
        <w:rPr>
          <w:rFonts w:ascii="Times New Roman" w:hAnsi="Times New Roman"/>
          <w:bCs/>
          <w:caps w:val="0"/>
          <w:sz w:val="30"/>
          <w:szCs w:val="30"/>
          <w:lang w:val="hu-HU"/>
        </w:rPr>
        <w:t xml:space="preserve"> Kbt. 62. § (1) bekezdésének </w:t>
      </w:r>
      <w:r w:rsidRPr="00636E8B">
        <w:rPr>
          <w:rFonts w:ascii="Times New Roman" w:hAnsi="Times New Roman"/>
          <w:bCs/>
          <w:iCs/>
          <w:caps w:val="0"/>
          <w:sz w:val="30"/>
          <w:szCs w:val="30"/>
          <w:lang w:val="hu-HU"/>
        </w:rPr>
        <w:t xml:space="preserve">k) pont </w:t>
      </w:r>
      <w:proofErr w:type="spellStart"/>
      <w:r w:rsidRPr="00636E8B">
        <w:rPr>
          <w:rFonts w:ascii="Times New Roman" w:hAnsi="Times New Roman"/>
          <w:bCs/>
          <w:iCs/>
          <w:caps w:val="0"/>
          <w:sz w:val="30"/>
          <w:szCs w:val="30"/>
          <w:lang w:val="hu-HU"/>
        </w:rPr>
        <w:t>kb</w:t>
      </w:r>
      <w:proofErr w:type="spellEnd"/>
      <w:r w:rsidRPr="00636E8B">
        <w:rPr>
          <w:rFonts w:ascii="Times New Roman" w:hAnsi="Times New Roman"/>
          <w:bCs/>
          <w:iCs/>
          <w:caps w:val="0"/>
          <w:sz w:val="30"/>
          <w:szCs w:val="30"/>
          <w:lang w:val="hu-HU"/>
        </w:rPr>
        <w:t>) alpontja tekintetében</w:t>
      </w:r>
      <w:r w:rsidRPr="00636E8B">
        <w:rPr>
          <w:rFonts w:ascii="Times New Roman" w:hAnsi="Times New Roman"/>
          <w:bCs/>
          <w:caps w:val="0"/>
          <w:sz w:val="30"/>
          <w:szCs w:val="30"/>
          <w:lang w:val="hu-HU"/>
        </w:rPr>
        <w:t xml:space="preserve"> </w:t>
      </w:r>
      <w:r w:rsidRPr="00636E8B">
        <w:rPr>
          <w:rFonts w:ascii="Times New Roman" w:hAnsi="Times New Roman"/>
          <w:caps w:val="0"/>
          <w:sz w:val="30"/>
          <w:szCs w:val="30"/>
          <w:lang w:val="hu-HU"/>
        </w:rPr>
        <w:t>*</w:t>
      </w:r>
    </w:p>
    <w:p w:rsidR="00A72193" w:rsidRPr="00636E8B" w:rsidRDefault="00A72193" w:rsidP="00A72193"/>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spacing w:line="360" w:lineRule="auto"/>
        <w:jc w:val="center"/>
        <w:rPr>
          <w:sz w:val="24"/>
          <w:szCs w:val="24"/>
        </w:rPr>
      </w:pPr>
    </w:p>
    <w:p w:rsidR="00A72193" w:rsidRPr="00636E8B" w:rsidRDefault="00A72193" w:rsidP="00A72193">
      <w:pPr>
        <w:spacing w:before="60" w:after="60" w:line="280" w:lineRule="exact"/>
        <w:jc w:val="center"/>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cégjegyzésre jogosult képviselője</w:t>
      </w:r>
    </w:p>
    <w:p w:rsidR="00A72193" w:rsidRPr="00636E8B" w:rsidRDefault="00A72193" w:rsidP="00A72193">
      <w:pPr>
        <w:spacing w:before="60" w:after="60" w:line="280" w:lineRule="exact"/>
        <w:jc w:val="center"/>
        <w:rPr>
          <w:b/>
          <w:bCs/>
          <w:sz w:val="24"/>
          <w:szCs w:val="24"/>
        </w:rPr>
      </w:pPr>
      <w:proofErr w:type="gramStart"/>
      <w:r w:rsidRPr="00636E8B">
        <w:rPr>
          <w:b/>
          <w:bCs/>
          <w:sz w:val="24"/>
          <w:szCs w:val="24"/>
        </w:rPr>
        <w:t>az</w:t>
      </w:r>
      <w:proofErr w:type="gramEnd"/>
      <w:r w:rsidRPr="00636E8B">
        <w:rPr>
          <w:b/>
          <w:bCs/>
          <w:sz w:val="24"/>
          <w:szCs w:val="24"/>
        </w:rPr>
        <w:t xml:space="preserve"> alábbi nyilatkozatot teszem:</w:t>
      </w:r>
    </w:p>
    <w:p w:rsidR="00A72193" w:rsidRPr="00636E8B" w:rsidRDefault="00A72193" w:rsidP="00A72193">
      <w:pPr>
        <w:spacing w:before="60" w:after="60" w:line="280" w:lineRule="exact"/>
        <w:jc w:val="center"/>
        <w:rPr>
          <w:b/>
          <w:bCs/>
        </w:rPr>
      </w:pPr>
    </w:p>
    <w:p w:rsidR="00A72193" w:rsidRPr="00636E8B" w:rsidRDefault="00A72193" w:rsidP="00A72193">
      <w:pPr>
        <w:spacing w:before="60" w:after="60" w:line="280" w:lineRule="exact"/>
        <w:jc w:val="center"/>
        <w:rPr>
          <w:b/>
          <w:bCs/>
        </w:rPr>
      </w:pPr>
    </w:p>
    <w:p w:rsidR="00A72193" w:rsidRPr="00636E8B" w:rsidRDefault="00A72193" w:rsidP="00A72193">
      <w:pPr>
        <w:autoSpaceDE w:val="0"/>
        <w:autoSpaceDN w:val="0"/>
        <w:adjustRightInd w:val="0"/>
        <w:rPr>
          <w:sz w:val="24"/>
          <w:szCs w:val="24"/>
        </w:rPr>
      </w:pPr>
      <w:r w:rsidRPr="00636E8B">
        <w:rPr>
          <w:sz w:val="24"/>
          <w:szCs w:val="24"/>
        </w:rPr>
        <w:t xml:space="preserve">A Kbt. 62. § (1) bekezdés k) pont </w:t>
      </w:r>
      <w:proofErr w:type="spellStart"/>
      <w:r w:rsidRPr="00636E8B">
        <w:rPr>
          <w:sz w:val="24"/>
          <w:szCs w:val="24"/>
        </w:rPr>
        <w:t>kb</w:t>
      </w:r>
      <w:proofErr w:type="spellEnd"/>
      <w:r w:rsidRPr="00636E8B">
        <w:rPr>
          <w:sz w:val="24"/>
          <w:szCs w:val="24"/>
        </w:rPr>
        <w:t>) alpontja tekintetében:</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numPr>
          <w:ilvl w:val="0"/>
          <w:numId w:val="5"/>
        </w:numPr>
        <w:autoSpaceDE w:val="0"/>
        <w:autoSpaceDN w:val="0"/>
        <w:adjustRightInd w:val="0"/>
      </w:pPr>
      <w:r w:rsidRPr="00636E8B">
        <w:rPr>
          <w:sz w:val="24"/>
          <w:szCs w:val="24"/>
        </w:rPr>
        <w:t>nem értelmezhető, mert nem minősülök társaságnak</w:t>
      </w:r>
      <w:r w:rsidRPr="00636E8B">
        <w:rPr>
          <w:rStyle w:val="Lbjegyzet-hivatkozs"/>
        </w:rPr>
        <w:footnoteReference w:id="1"/>
      </w:r>
    </w:p>
    <w:p w:rsidR="00A72193" w:rsidRPr="00636E8B" w:rsidRDefault="00A72193" w:rsidP="00A72193">
      <w:pPr>
        <w:autoSpaceDE w:val="0"/>
        <w:autoSpaceDN w:val="0"/>
        <w:adjustRightInd w:val="0"/>
        <w:ind w:left="720"/>
      </w:pPr>
    </w:p>
    <w:p w:rsidR="00A72193" w:rsidRPr="00636E8B" w:rsidRDefault="00A72193" w:rsidP="00A72193">
      <w:pPr>
        <w:pStyle w:val="llb"/>
        <w:numPr>
          <w:ilvl w:val="0"/>
          <w:numId w:val="5"/>
        </w:numPr>
        <w:tabs>
          <w:tab w:val="clear" w:pos="4536"/>
          <w:tab w:val="clear" w:pos="9072"/>
        </w:tabs>
      </w:pPr>
      <w:r w:rsidRPr="00636E8B">
        <w:rPr>
          <w:sz w:val="24"/>
          <w:szCs w:val="24"/>
        </w:rPr>
        <w:t>olyan társaságnak minősülünk, melyet nem jegyeznek szabályozott tőzsdén</w:t>
      </w:r>
      <w:r w:rsidRPr="00636E8B">
        <w:rPr>
          <w:rStyle w:val="Lbjegyzet-hivatkozs"/>
        </w:rPr>
        <w:t>4</w:t>
      </w:r>
    </w:p>
    <w:p w:rsidR="00A72193" w:rsidRPr="00636E8B" w:rsidRDefault="00A72193" w:rsidP="00A72193">
      <w:pPr>
        <w:pStyle w:val="llb"/>
        <w:tabs>
          <w:tab w:val="clear" w:pos="4536"/>
          <w:tab w:val="clear" w:pos="9072"/>
        </w:tabs>
      </w:pPr>
    </w:p>
    <w:p w:rsidR="00A72193" w:rsidRPr="00636E8B" w:rsidRDefault="00A72193" w:rsidP="00A72193">
      <w:pPr>
        <w:pStyle w:val="llb"/>
        <w:numPr>
          <w:ilvl w:val="1"/>
          <w:numId w:val="5"/>
        </w:numPr>
        <w:tabs>
          <w:tab w:val="clear" w:pos="4536"/>
          <w:tab w:val="clear" w:pos="9072"/>
        </w:tabs>
        <w:ind w:left="851" w:hanging="284"/>
        <w:jc w:val="both"/>
        <w:rPr>
          <w:sz w:val="24"/>
          <w:szCs w:val="24"/>
        </w:rPr>
      </w:pPr>
      <w:r w:rsidRPr="00636E8B">
        <w:rPr>
          <w:sz w:val="24"/>
          <w:szCs w:val="24"/>
        </w:rPr>
        <w:t xml:space="preserve">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valamennyi tényleges tulajdonos neve és állandó lakhelye a következő:</w:t>
      </w:r>
    </w:p>
    <w:p w:rsidR="00A72193" w:rsidRPr="00636E8B" w:rsidRDefault="00A72193" w:rsidP="00A72193">
      <w:pPr>
        <w:pStyle w:val="llb"/>
        <w:ind w:left="851"/>
      </w:pPr>
      <w:proofErr w:type="gramStart"/>
      <w:r w:rsidRPr="00636E8B">
        <w:rPr>
          <w:sz w:val="24"/>
          <w:szCs w:val="24"/>
        </w:rPr>
        <w:t>név</w:t>
      </w:r>
      <w:proofErr w:type="gramEnd"/>
      <w:r w:rsidRPr="00636E8B">
        <w:rPr>
          <w:sz w:val="24"/>
          <w:szCs w:val="24"/>
        </w:rPr>
        <w:t>:…………………………  állandó lakhely:……………………………</w:t>
      </w:r>
      <w:r w:rsidRPr="00636E8B">
        <w:t>.</w:t>
      </w:r>
      <w:r w:rsidRPr="00636E8B">
        <w:rPr>
          <w:rStyle w:val="Lbjegyzet-hivatkozs"/>
        </w:rPr>
        <w:footnoteReference w:id="2"/>
      </w:r>
    </w:p>
    <w:p w:rsidR="00A72193" w:rsidRPr="00636E8B" w:rsidRDefault="00A72193" w:rsidP="00A72193">
      <w:pPr>
        <w:pStyle w:val="llb"/>
        <w:ind w:left="851"/>
      </w:pPr>
    </w:p>
    <w:p w:rsidR="00A72193" w:rsidRPr="00636E8B" w:rsidRDefault="00A72193" w:rsidP="00A72193">
      <w:pPr>
        <w:pStyle w:val="llb"/>
        <w:numPr>
          <w:ilvl w:val="1"/>
          <w:numId w:val="5"/>
        </w:numPr>
        <w:tabs>
          <w:tab w:val="clear" w:pos="4536"/>
          <w:tab w:val="clear" w:pos="9072"/>
        </w:tabs>
        <w:ind w:left="851" w:hanging="284"/>
        <w:jc w:val="both"/>
      </w:pPr>
      <w:r w:rsidRPr="00636E8B">
        <w:rPr>
          <w:sz w:val="24"/>
          <w:szCs w:val="24"/>
        </w:rPr>
        <w:t xml:space="preserve"> társaságunk 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tényleges tulajdonossal nem rendelkezik</w:t>
      </w:r>
      <w:r w:rsidRPr="00636E8B">
        <w:rPr>
          <w:rStyle w:val="Lbjegyzet-hivatkozs"/>
        </w:rPr>
        <w:t>4</w:t>
      </w:r>
    </w:p>
    <w:p w:rsidR="00A72193" w:rsidRPr="00636E8B" w:rsidRDefault="00A72193" w:rsidP="00A72193">
      <w:pPr>
        <w:pStyle w:val="llb"/>
        <w:tabs>
          <w:tab w:val="clear" w:pos="4536"/>
        </w:tabs>
        <w:ind w:left="851"/>
        <w:jc w:val="both"/>
      </w:pPr>
    </w:p>
    <w:p w:rsidR="00A72193" w:rsidRPr="00636E8B" w:rsidRDefault="00A72193" w:rsidP="00A72193">
      <w:pPr>
        <w:pStyle w:val="llb"/>
        <w:numPr>
          <w:ilvl w:val="1"/>
          <w:numId w:val="5"/>
        </w:numPr>
        <w:tabs>
          <w:tab w:val="clear" w:pos="4536"/>
          <w:tab w:val="clear" w:pos="9072"/>
        </w:tabs>
        <w:ind w:left="851" w:hanging="284"/>
        <w:jc w:val="both"/>
      </w:pPr>
      <w:r w:rsidRPr="00636E8B">
        <w:rPr>
          <w:sz w:val="24"/>
          <w:szCs w:val="24"/>
        </w:rPr>
        <w:t xml:space="preserve"> társaságunk a pénzmosás és a terrorizmus finanszírozása megelőzéséről és megakadályozásáról szóló 2007. évi CXXXVI. törvény 3. § r) pont </w:t>
      </w:r>
      <w:proofErr w:type="spellStart"/>
      <w:r w:rsidRPr="00636E8B">
        <w:rPr>
          <w:sz w:val="24"/>
          <w:szCs w:val="24"/>
        </w:rPr>
        <w:t>ra</w:t>
      </w:r>
      <w:proofErr w:type="spellEnd"/>
      <w:r w:rsidRPr="00636E8B">
        <w:rPr>
          <w:sz w:val="24"/>
          <w:szCs w:val="24"/>
        </w:rPr>
        <w:t>)</w:t>
      </w:r>
      <w:proofErr w:type="spellStart"/>
      <w:r w:rsidRPr="00636E8B">
        <w:rPr>
          <w:sz w:val="24"/>
          <w:szCs w:val="24"/>
        </w:rPr>
        <w:t>-rb</w:t>
      </w:r>
      <w:proofErr w:type="spellEnd"/>
      <w:r w:rsidRPr="00636E8B">
        <w:rPr>
          <w:sz w:val="24"/>
          <w:szCs w:val="24"/>
        </w:rPr>
        <w:t xml:space="preserve">) vagy </w:t>
      </w:r>
      <w:proofErr w:type="spellStart"/>
      <w:r w:rsidRPr="00636E8B">
        <w:rPr>
          <w:sz w:val="24"/>
          <w:szCs w:val="24"/>
        </w:rPr>
        <w:t>rc</w:t>
      </w:r>
      <w:proofErr w:type="spellEnd"/>
      <w:r w:rsidRPr="00636E8B">
        <w:rPr>
          <w:sz w:val="24"/>
          <w:szCs w:val="24"/>
        </w:rPr>
        <w:t>)</w:t>
      </w:r>
      <w:proofErr w:type="spellStart"/>
      <w:r w:rsidRPr="00636E8B">
        <w:rPr>
          <w:sz w:val="24"/>
          <w:szCs w:val="24"/>
        </w:rPr>
        <w:t>-rd</w:t>
      </w:r>
      <w:proofErr w:type="spellEnd"/>
      <w:r w:rsidRPr="00636E8B">
        <w:rPr>
          <w:sz w:val="24"/>
          <w:szCs w:val="24"/>
        </w:rPr>
        <w:t>) alpontjai szerint definiált tényleges tulajdonosát nem képes megnevezni</w:t>
      </w:r>
      <w:r w:rsidRPr="00636E8B">
        <w:t>.</w:t>
      </w:r>
      <w:r w:rsidRPr="00636E8B">
        <w:rPr>
          <w:rStyle w:val="Lbjegyzet-hivatkozs"/>
        </w:rPr>
        <w:footnoteReference w:id="3"/>
      </w:r>
    </w:p>
    <w:p w:rsidR="00A72193" w:rsidRPr="00636E8B" w:rsidRDefault="00A72193" w:rsidP="00A72193">
      <w:pPr>
        <w:pStyle w:val="llb"/>
        <w:tabs>
          <w:tab w:val="clear" w:pos="4536"/>
        </w:tabs>
        <w:ind w:left="720"/>
        <w:jc w:val="both"/>
      </w:pPr>
    </w:p>
    <w:p w:rsidR="00A72193" w:rsidRPr="00636E8B" w:rsidRDefault="00A72193" w:rsidP="00A72193">
      <w:pPr>
        <w:pStyle w:val="llb"/>
        <w:numPr>
          <w:ilvl w:val="0"/>
          <w:numId w:val="5"/>
        </w:numPr>
        <w:tabs>
          <w:tab w:val="clear" w:pos="4536"/>
          <w:tab w:val="clear" w:pos="9072"/>
        </w:tabs>
        <w:jc w:val="both"/>
        <w:rPr>
          <w:sz w:val="24"/>
          <w:szCs w:val="24"/>
        </w:rPr>
      </w:pPr>
      <w:r w:rsidRPr="00636E8B">
        <w:rPr>
          <w:sz w:val="24"/>
          <w:szCs w:val="24"/>
        </w:rPr>
        <w:t>olyan társaságnak minősülünk, melyet szabályozott tőzsdén jegyeznek</w:t>
      </w:r>
      <w:r w:rsidRPr="00636E8B">
        <w:rPr>
          <w:rStyle w:val="Lbjegyzet-hivatkozs"/>
          <w:sz w:val="24"/>
          <w:szCs w:val="24"/>
        </w:rPr>
        <w:t>4</w:t>
      </w:r>
    </w:p>
    <w:p w:rsidR="00A72193" w:rsidRPr="00636E8B" w:rsidRDefault="00A72193" w:rsidP="00A72193">
      <w:pPr>
        <w:pStyle w:val="Szvegtrzs21"/>
        <w:rPr>
          <w:szCs w:val="24"/>
        </w:rPr>
      </w:pPr>
    </w:p>
    <w:p w:rsidR="00A72193" w:rsidRPr="00636E8B" w:rsidRDefault="00A72193" w:rsidP="00A72193">
      <w:pPr>
        <w:pStyle w:val="Szvegtrzs21"/>
        <w:rPr>
          <w:sz w:val="24"/>
          <w:szCs w:val="24"/>
        </w:rPr>
      </w:pPr>
      <w:r w:rsidRPr="00636E8B">
        <w:rPr>
          <w:sz w:val="24"/>
          <w:szCs w:val="24"/>
        </w:rPr>
        <w:t>Kelt:</w:t>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r>
    </w:p>
    <w:p w:rsidR="00A72193" w:rsidRPr="00636E8B" w:rsidRDefault="00A72193" w:rsidP="00A72193">
      <w:pPr>
        <w:pStyle w:val="Szvegtrzs21"/>
        <w:spacing w:after="0" w:line="240" w:lineRule="auto"/>
        <w:ind w:left="4248" w:firstLine="708"/>
        <w:rPr>
          <w:sz w:val="24"/>
          <w:szCs w:val="24"/>
        </w:rPr>
      </w:pPr>
      <w:r w:rsidRPr="00636E8B">
        <w:rPr>
          <w:sz w:val="24"/>
          <w:szCs w:val="24"/>
        </w:rPr>
        <w:t xml:space="preserve">     …………………………….......</w:t>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aláírása</w:t>
      </w:r>
    </w:p>
    <w:p w:rsidR="00A72193" w:rsidRDefault="00A72193" w:rsidP="00A72193">
      <w:pPr>
        <w:spacing w:before="240" w:after="120"/>
        <w:jc w:val="right"/>
        <w:rPr>
          <w:b/>
          <w:sz w:val="24"/>
        </w:rPr>
      </w:pPr>
    </w:p>
    <w:p w:rsidR="00A72193" w:rsidRPr="00636E8B" w:rsidRDefault="00A72193" w:rsidP="00A72193">
      <w:pPr>
        <w:spacing w:before="240" w:after="120"/>
        <w:jc w:val="right"/>
        <w:rPr>
          <w:b/>
          <w:sz w:val="24"/>
        </w:rPr>
      </w:pPr>
      <w:r w:rsidRPr="00636E8B">
        <w:rPr>
          <w:b/>
          <w:sz w:val="24"/>
        </w:rPr>
        <w:lastRenderedPageBreak/>
        <w:t>I/6. sz. iratminta</w:t>
      </w:r>
    </w:p>
    <w:p w:rsidR="00A72193" w:rsidRPr="00636E8B" w:rsidRDefault="00A72193" w:rsidP="00A72193">
      <w:pPr>
        <w:jc w:val="center"/>
        <w:rPr>
          <w:b/>
          <w:sz w:val="30"/>
          <w:szCs w:val="30"/>
        </w:rPr>
      </w:pPr>
      <w:r w:rsidRPr="00636E8B">
        <w:rPr>
          <w:b/>
          <w:sz w:val="30"/>
          <w:szCs w:val="30"/>
        </w:rPr>
        <w:t>Nyilatkozat*</w:t>
      </w:r>
    </w:p>
    <w:p w:rsidR="00A72193" w:rsidRPr="00636E8B" w:rsidRDefault="00A72193" w:rsidP="00A72193">
      <w:pPr>
        <w:jc w:val="center"/>
        <w:rPr>
          <w:b/>
          <w:sz w:val="26"/>
          <w:szCs w:val="26"/>
        </w:rPr>
      </w:pPr>
      <w:r w:rsidRPr="00636E8B">
        <w:rPr>
          <w:b/>
          <w:sz w:val="26"/>
          <w:szCs w:val="26"/>
        </w:rPr>
        <w:t xml:space="preserve"> </w:t>
      </w:r>
      <w:proofErr w:type="gramStart"/>
      <w:r w:rsidRPr="00636E8B">
        <w:rPr>
          <w:b/>
          <w:sz w:val="26"/>
          <w:szCs w:val="26"/>
        </w:rPr>
        <w:t>az</w:t>
      </w:r>
      <w:proofErr w:type="gramEnd"/>
      <w:r w:rsidRPr="00636E8B">
        <w:rPr>
          <w:b/>
          <w:sz w:val="26"/>
          <w:szCs w:val="26"/>
        </w:rPr>
        <w:t xml:space="preserve"> alkalmasság igazolásához igénybe venni kívánt más szervezetről</w:t>
      </w:r>
    </w:p>
    <w:p w:rsidR="00A72193" w:rsidRPr="00636E8B" w:rsidRDefault="00A72193" w:rsidP="00A72193">
      <w:pPr>
        <w:jc w:val="center"/>
        <w:rPr>
          <w:b/>
          <w:sz w:val="26"/>
          <w:szCs w:val="26"/>
        </w:rPr>
      </w:pPr>
      <w:proofErr w:type="gramStart"/>
      <w:r w:rsidRPr="00636E8B">
        <w:rPr>
          <w:b/>
          <w:sz w:val="26"/>
          <w:szCs w:val="26"/>
        </w:rPr>
        <w:t>a</w:t>
      </w:r>
      <w:proofErr w:type="gramEnd"/>
      <w:r w:rsidRPr="00636E8B">
        <w:rPr>
          <w:b/>
          <w:sz w:val="26"/>
          <w:szCs w:val="26"/>
        </w:rPr>
        <w:t xml:space="preserve"> Kbt. 65.§ (7) bekezdése alapján</w:t>
      </w:r>
    </w:p>
    <w:p w:rsidR="00A72193" w:rsidRPr="00636E8B" w:rsidRDefault="00A72193" w:rsidP="00A72193">
      <w:pPr>
        <w:jc w:val="center"/>
        <w:rPr>
          <w:b/>
          <w:sz w:val="26"/>
          <w:szCs w:val="26"/>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jc w:val="center"/>
      </w:pPr>
    </w:p>
    <w:p w:rsidR="00A72193" w:rsidRPr="00636E8B" w:rsidRDefault="00A72193" w:rsidP="00A72193">
      <w:pPr>
        <w:jc w:val="center"/>
      </w:pPr>
    </w:p>
    <w:p w:rsidR="00A72193" w:rsidRPr="00636E8B" w:rsidRDefault="00A72193" w:rsidP="00A72193">
      <w:pPr>
        <w:spacing w:before="60" w:after="60" w:line="280" w:lineRule="exact"/>
        <w:jc w:val="center"/>
        <w:rPr>
          <w:sz w:val="24"/>
          <w:szCs w:val="24"/>
        </w:rPr>
      </w:pPr>
      <w:r w:rsidRPr="00636E8B">
        <w:rPr>
          <w:sz w:val="24"/>
          <w:szCs w:val="24"/>
        </w:rPr>
        <w:t>Alulírott</w:t>
      </w:r>
      <w:proofErr w:type="gramStart"/>
      <w:r w:rsidRPr="00636E8B">
        <w:rPr>
          <w:sz w:val="24"/>
          <w:szCs w:val="24"/>
        </w:rPr>
        <w:t>, …</w:t>
      </w:r>
      <w:proofErr w:type="gramEnd"/>
      <w:r w:rsidRPr="00636E8B">
        <w:rPr>
          <w:sz w:val="24"/>
          <w:szCs w:val="24"/>
        </w:rPr>
        <w:t>………………….......……(cégnév, székhely) (képviseli.................................), mint ajánlattevő</w:t>
      </w:r>
    </w:p>
    <w:p w:rsidR="00A72193" w:rsidRPr="00636E8B" w:rsidRDefault="00A72193" w:rsidP="00A72193">
      <w:pPr>
        <w:spacing w:before="60" w:after="60" w:line="280" w:lineRule="exact"/>
        <w:jc w:val="center"/>
        <w:rPr>
          <w:b/>
          <w:bCs/>
          <w:sz w:val="24"/>
          <w:szCs w:val="24"/>
        </w:rPr>
      </w:pPr>
      <w:proofErr w:type="gramStart"/>
      <w:r w:rsidRPr="00636E8B">
        <w:rPr>
          <w:b/>
          <w:bCs/>
          <w:sz w:val="24"/>
          <w:szCs w:val="24"/>
        </w:rPr>
        <w:t>az</w:t>
      </w:r>
      <w:proofErr w:type="gramEnd"/>
      <w:r w:rsidRPr="00636E8B">
        <w:rPr>
          <w:b/>
          <w:bCs/>
          <w:sz w:val="24"/>
          <w:szCs w:val="24"/>
        </w:rPr>
        <w:t xml:space="preserve"> alábbi nyilatkozatot teszem:</w:t>
      </w:r>
    </w:p>
    <w:p w:rsidR="00A72193" w:rsidRPr="00636E8B" w:rsidRDefault="00A72193" w:rsidP="00A72193">
      <w:pPr>
        <w:spacing w:before="60" w:after="60" w:line="280" w:lineRule="exact"/>
      </w:pPr>
    </w:p>
    <w:p w:rsidR="00A72193" w:rsidRPr="00636E8B" w:rsidRDefault="00A72193" w:rsidP="00A72193">
      <w:pPr>
        <w:spacing w:before="60" w:after="60" w:line="280" w:lineRule="exact"/>
        <w:rPr>
          <w:sz w:val="24"/>
          <w:szCs w:val="24"/>
        </w:rPr>
      </w:pPr>
      <w:r w:rsidRPr="00636E8B">
        <w:rPr>
          <w:sz w:val="24"/>
          <w:szCs w:val="24"/>
        </w:rPr>
        <w:t xml:space="preserve">Nyilatkozunk a Kbt. 65. § (7) bekezdés alapján, hogy az előírt alkalmassági követelményeknek az alábbi </w:t>
      </w:r>
      <w:proofErr w:type="gramStart"/>
      <w:r w:rsidRPr="00636E8B">
        <w:rPr>
          <w:sz w:val="24"/>
          <w:szCs w:val="24"/>
        </w:rPr>
        <w:t>szervezet(</w:t>
      </w:r>
      <w:proofErr w:type="spellStart"/>
      <w:proofErr w:type="gramEnd"/>
      <w:r w:rsidRPr="00636E8B">
        <w:rPr>
          <w:sz w:val="24"/>
          <w:szCs w:val="24"/>
        </w:rPr>
        <w:t>ek</w:t>
      </w:r>
      <w:proofErr w:type="spellEnd"/>
      <w:r w:rsidRPr="00636E8B">
        <w:rPr>
          <w:sz w:val="24"/>
          <w:szCs w:val="24"/>
        </w:rPr>
        <w:t>) vagy személy(</w:t>
      </w:r>
      <w:proofErr w:type="spellStart"/>
      <w:r w:rsidRPr="00636E8B">
        <w:rPr>
          <w:sz w:val="24"/>
          <w:szCs w:val="24"/>
        </w:rPr>
        <w:t>ek</w:t>
      </w:r>
      <w:proofErr w:type="spellEnd"/>
      <w:r w:rsidRPr="00636E8B">
        <w:rPr>
          <w:sz w:val="24"/>
          <w:szCs w:val="24"/>
        </w:rPr>
        <w:t>) kapacitására támaszkodva kívánunk megfelelni:</w:t>
      </w:r>
    </w:p>
    <w:p w:rsidR="00A72193" w:rsidRPr="00636E8B" w:rsidRDefault="00A72193" w:rsidP="00A72193">
      <w:pPr>
        <w:spacing w:before="60" w:after="60" w:line="280" w:lineRule="exact"/>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231"/>
        <w:gridCol w:w="4125"/>
      </w:tblGrid>
      <w:tr w:rsidR="00A72193" w:rsidRPr="00636E8B" w:rsidTr="000D2408">
        <w:trPr>
          <w:cantSplit/>
          <w:trHeight w:val="555"/>
          <w:tblHeader/>
          <w:tblCellSpacing w:w="20" w:type="dxa"/>
          <w:jc w:val="center"/>
        </w:trPr>
        <w:tc>
          <w:tcPr>
            <w:tcW w:w="5171" w:type="dxa"/>
            <w:shd w:val="clear" w:color="auto" w:fill="C0C0C0"/>
            <w:vAlign w:val="center"/>
          </w:tcPr>
          <w:p w:rsidR="00A72193" w:rsidRPr="00636E8B" w:rsidRDefault="00A72193" w:rsidP="000D2408">
            <w:pPr>
              <w:jc w:val="center"/>
              <w:rPr>
                <w:rFonts w:eastAsia="SimSun"/>
                <w:b/>
                <w:lang w:eastAsia="en-US"/>
              </w:rPr>
            </w:pPr>
            <w:r w:rsidRPr="00636E8B">
              <w:rPr>
                <w:rFonts w:eastAsia="SimSun"/>
                <w:b/>
                <w:bCs/>
                <w:sz w:val="22"/>
                <w:szCs w:val="22"/>
                <w:lang w:eastAsia="en-US"/>
              </w:rPr>
              <w:t xml:space="preserve">Az eljárást megindító felhívás vonatkozó pontja, és </w:t>
            </w:r>
            <w:r w:rsidRPr="00636E8B">
              <w:rPr>
                <w:rFonts w:eastAsia="SimSun"/>
                <w:b/>
                <w:bCs/>
                <w:sz w:val="22"/>
                <w:szCs w:val="22"/>
                <w:u w:val="single"/>
                <w:lang w:eastAsia="en-US"/>
              </w:rPr>
              <w:t>azon alkalmassági követelmény megjelölése</w:t>
            </w:r>
            <w:r w:rsidRPr="00636E8B">
              <w:rPr>
                <w:rFonts w:eastAsia="SimSun"/>
                <w:b/>
                <w:bCs/>
                <w:sz w:val="22"/>
                <w:szCs w:val="22"/>
                <w:lang w:eastAsia="en-US"/>
              </w:rPr>
              <w:t>, melynek igazolása érdekében az ajánlattevő ezen szervezet erőforrására vagy arra is támaszkodik</w:t>
            </w:r>
            <w:r w:rsidRPr="00636E8B">
              <w:rPr>
                <w:rFonts w:ascii="Times New Roman Félkövér" w:eastAsia="SimSun" w:hAnsi="Times New Roman Félkövér"/>
                <w:b/>
                <w:bCs/>
                <w:sz w:val="22"/>
                <w:szCs w:val="22"/>
                <w:vertAlign w:val="superscript"/>
                <w:lang w:eastAsia="en-US"/>
              </w:rPr>
              <w:t>1</w:t>
            </w:r>
          </w:p>
        </w:tc>
        <w:tc>
          <w:tcPr>
            <w:tcW w:w="4065" w:type="dxa"/>
            <w:shd w:val="clear" w:color="auto" w:fill="C0C0C0"/>
            <w:vAlign w:val="center"/>
          </w:tcPr>
          <w:p w:rsidR="00A72193" w:rsidRPr="00636E8B" w:rsidRDefault="00A72193" w:rsidP="000D2408">
            <w:pPr>
              <w:jc w:val="center"/>
              <w:rPr>
                <w:rFonts w:eastAsia="SimSun"/>
                <w:b/>
                <w:bCs/>
                <w:sz w:val="22"/>
                <w:szCs w:val="22"/>
                <w:lang w:eastAsia="en-US"/>
              </w:rPr>
            </w:pPr>
            <w:r w:rsidRPr="00636E8B">
              <w:rPr>
                <w:rFonts w:eastAsia="SimSun"/>
                <w:b/>
                <w:bCs/>
                <w:sz w:val="22"/>
                <w:szCs w:val="22"/>
                <w:lang w:eastAsia="en-US"/>
              </w:rPr>
              <w:t>Az ajánlattevő részére kapacitást nyújtó szervezet neve, székhelye</w:t>
            </w:r>
          </w:p>
        </w:tc>
      </w:tr>
      <w:tr w:rsidR="00A72193" w:rsidRPr="00636E8B" w:rsidTr="000D2408">
        <w:trPr>
          <w:cantSplit/>
          <w:trHeight w:val="454"/>
          <w:tblCellSpacing w:w="20" w:type="dxa"/>
          <w:jc w:val="center"/>
        </w:trPr>
        <w:tc>
          <w:tcPr>
            <w:tcW w:w="5171" w:type="dxa"/>
            <w:vAlign w:val="center"/>
          </w:tcPr>
          <w:p w:rsidR="00A72193" w:rsidRPr="00636E8B" w:rsidRDefault="00A72193" w:rsidP="000D2408">
            <w:pPr>
              <w:jc w:val="both"/>
              <w:rPr>
                <w:rFonts w:eastAsia="SimSun"/>
                <w:bCs/>
                <w:lang w:eastAsia="en-US"/>
              </w:rPr>
            </w:pPr>
          </w:p>
        </w:tc>
        <w:tc>
          <w:tcPr>
            <w:tcW w:w="4065" w:type="dxa"/>
          </w:tcPr>
          <w:p w:rsidR="00A72193" w:rsidRPr="00636E8B" w:rsidRDefault="00A72193" w:rsidP="000D2408">
            <w:pPr>
              <w:jc w:val="both"/>
              <w:rPr>
                <w:rFonts w:eastAsia="SimSun"/>
                <w:bCs/>
                <w:lang w:eastAsia="en-US"/>
              </w:rPr>
            </w:pPr>
          </w:p>
        </w:tc>
      </w:tr>
      <w:tr w:rsidR="00A72193" w:rsidRPr="00636E8B" w:rsidTr="000D2408">
        <w:trPr>
          <w:cantSplit/>
          <w:trHeight w:val="362"/>
          <w:tblCellSpacing w:w="20" w:type="dxa"/>
          <w:jc w:val="center"/>
        </w:trPr>
        <w:tc>
          <w:tcPr>
            <w:tcW w:w="5171" w:type="dxa"/>
            <w:vAlign w:val="center"/>
          </w:tcPr>
          <w:p w:rsidR="00A72193" w:rsidRPr="00636E8B" w:rsidRDefault="00A72193" w:rsidP="000D2408">
            <w:pPr>
              <w:jc w:val="both"/>
              <w:rPr>
                <w:rFonts w:eastAsia="SimSun"/>
                <w:bCs/>
                <w:lang w:eastAsia="en-US"/>
              </w:rPr>
            </w:pPr>
          </w:p>
        </w:tc>
        <w:tc>
          <w:tcPr>
            <w:tcW w:w="4065" w:type="dxa"/>
          </w:tcPr>
          <w:p w:rsidR="00A72193" w:rsidRPr="00636E8B" w:rsidRDefault="00A72193" w:rsidP="000D2408">
            <w:pPr>
              <w:jc w:val="both"/>
              <w:rPr>
                <w:rFonts w:eastAsia="SimSun"/>
                <w:bCs/>
                <w:lang w:eastAsia="en-US"/>
              </w:rPr>
            </w:pPr>
          </w:p>
        </w:tc>
      </w:tr>
      <w:tr w:rsidR="00A72193" w:rsidRPr="00636E8B" w:rsidTr="000D2408">
        <w:trPr>
          <w:cantSplit/>
          <w:trHeight w:val="362"/>
          <w:tblCellSpacing w:w="20" w:type="dxa"/>
          <w:jc w:val="center"/>
        </w:trPr>
        <w:tc>
          <w:tcPr>
            <w:tcW w:w="5171" w:type="dxa"/>
            <w:vAlign w:val="center"/>
          </w:tcPr>
          <w:p w:rsidR="00A72193" w:rsidRPr="00636E8B" w:rsidRDefault="00A72193" w:rsidP="000D2408">
            <w:pPr>
              <w:jc w:val="both"/>
              <w:rPr>
                <w:rFonts w:eastAsia="SimSun"/>
                <w:bCs/>
                <w:lang w:eastAsia="en-US"/>
              </w:rPr>
            </w:pPr>
          </w:p>
        </w:tc>
        <w:tc>
          <w:tcPr>
            <w:tcW w:w="4065" w:type="dxa"/>
          </w:tcPr>
          <w:p w:rsidR="00A72193" w:rsidRPr="00636E8B" w:rsidRDefault="00A72193" w:rsidP="000D2408">
            <w:pPr>
              <w:jc w:val="both"/>
              <w:rPr>
                <w:rFonts w:eastAsia="SimSun"/>
                <w:bCs/>
                <w:lang w:eastAsia="en-US"/>
              </w:rPr>
            </w:pPr>
          </w:p>
        </w:tc>
      </w:tr>
      <w:tr w:rsidR="00A72193" w:rsidRPr="00636E8B" w:rsidTr="000D2408">
        <w:trPr>
          <w:cantSplit/>
          <w:trHeight w:val="344"/>
          <w:tblCellSpacing w:w="20" w:type="dxa"/>
          <w:jc w:val="center"/>
        </w:trPr>
        <w:tc>
          <w:tcPr>
            <w:tcW w:w="5171" w:type="dxa"/>
            <w:vAlign w:val="center"/>
          </w:tcPr>
          <w:p w:rsidR="00A72193" w:rsidRPr="00636E8B" w:rsidRDefault="00A72193" w:rsidP="000D2408">
            <w:pPr>
              <w:jc w:val="both"/>
              <w:rPr>
                <w:rFonts w:eastAsia="SimSun"/>
                <w:bCs/>
                <w:lang w:eastAsia="en-US"/>
              </w:rPr>
            </w:pPr>
          </w:p>
        </w:tc>
        <w:tc>
          <w:tcPr>
            <w:tcW w:w="4065" w:type="dxa"/>
          </w:tcPr>
          <w:p w:rsidR="00A72193" w:rsidRPr="00636E8B" w:rsidRDefault="00A72193" w:rsidP="000D2408">
            <w:pPr>
              <w:jc w:val="both"/>
              <w:rPr>
                <w:rFonts w:eastAsia="SimSun"/>
                <w:bCs/>
                <w:lang w:eastAsia="en-US"/>
              </w:rPr>
            </w:pPr>
          </w:p>
        </w:tc>
      </w:tr>
    </w:tbl>
    <w:p w:rsidR="00A72193" w:rsidRPr="00636E8B" w:rsidRDefault="00A72193" w:rsidP="00A72193">
      <w:pPr>
        <w:ind w:left="426"/>
        <w:jc w:val="center"/>
        <w:rPr>
          <w:bCs/>
          <w:i/>
        </w:rPr>
      </w:pPr>
    </w:p>
    <w:p w:rsidR="00A72193" w:rsidRPr="00636E8B" w:rsidRDefault="00A72193" w:rsidP="00A72193">
      <w:pPr>
        <w:spacing w:before="60" w:after="60" w:line="280" w:lineRule="exact"/>
      </w:pPr>
    </w:p>
    <w:p w:rsidR="00A72193" w:rsidRPr="00636E8B" w:rsidRDefault="00A72193" w:rsidP="00A72193">
      <w:pPr>
        <w:pStyle w:val="Szvegtrzs21"/>
        <w:spacing w:line="276" w:lineRule="auto"/>
        <w:rPr>
          <w:sz w:val="24"/>
          <w:szCs w:val="24"/>
        </w:rPr>
      </w:pPr>
      <w:r w:rsidRPr="00636E8B">
        <w:rPr>
          <w:sz w:val="24"/>
          <w:szCs w:val="24"/>
        </w:rPr>
        <w:t>Keltezés (helység, év, hónap, nap)</w:t>
      </w:r>
    </w:p>
    <w:p w:rsidR="00A72193" w:rsidRPr="00636E8B" w:rsidRDefault="00A72193" w:rsidP="00A72193">
      <w:pPr>
        <w:tabs>
          <w:tab w:val="left" w:pos="5220"/>
          <w:tab w:val="left" w:leader="dot" w:pos="8460"/>
        </w:tabs>
        <w:rPr>
          <w:sz w:val="24"/>
          <w:szCs w:val="24"/>
        </w:rPr>
      </w:pPr>
      <w:r w:rsidRPr="00636E8B">
        <w:rPr>
          <w:sz w:val="24"/>
          <w:szCs w:val="24"/>
        </w:rPr>
        <w:tab/>
      </w:r>
      <w:r w:rsidRPr="00636E8B">
        <w:rPr>
          <w:sz w:val="24"/>
          <w:szCs w:val="24"/>
        </w:rPr>
        <w:tab/>
        <w:t>………………………………..</w:t>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rPr>
          <w:i/>
        </w:rPr>
      </w:pPr>
    </w:p>
    <w:p w:rsidR="00A72193" w:rsidRPr="00636E8B" w:rsidRDefault="00A72193" w:rsidP="00A72193">
      <w:pPr>
        <w:rPr>
          <w:i/>
        </w:rPr>
      </w:pPr>
    </w:p>
    <w:p w:rsidR="00A72193" w:rsidRPr="00636E8B" w:rsidRDefault="00A72193" w:rsidP="00A72193">
      <w:pPr>
        <w:rPr>
          <w:i/>
        </w:rPr>
      </w:pPr>
    </w:p>
    <w:p w:rsidR="00A72193" w:rsidRPr="00636E8B" w:rsidRDefault="00A72193" w:rsidP="00A72193">
      <w:pPr>
        <w:jc w:val="both"/>
        <w:rPr>
          <w:i/>
        </w:rPr>
      </w:pPr>
      <w:r w:rsidRPr="00636E8B">
        <w:rPr>
          <w:i/>
        </w:rPr>
        <w:t>* Közös ajánlattétel esetén a közös ajánlattevők külön-külön teszik egyszerű nyilatkozat formájában</w:t>
      </w:r>
      <w:r w:rsidRPr="00636E8B">
        <w:t>.</w:t>
      </w:r>
    </w:p>
    <w:p w:rsidR="00A72193" w:rsidRPr="00636E8B" w:rsidRDefault="00A72193" w:rsidP="00A72193">
      <w:pPr>
        <w:jc w:val="both"/>
        <w:rPr>
          <w:i/>
        </w:rPr>
      </w:pPr>
      <w:r w:rsidRPr="00636E8B">
        <w:rPr>
          <w:i/>
          <w:kern w:val="20"/>
          <w:vertAlign w:val="superscript"/>
        </w:rPr>
        <w:t>1</w:t>
      </w:r>
      <w:r w:rsidRPr="00636E8B">
        <w:rPr>
          <w:i/>
        </w:rPr>
        <w:t xml:space="preserve"> Az alkalmassági követelmény megjelölésének összhangban kell lennie az eljárást megindító felhívással, és pontosan tartalmaznia kell a felhívás megfelelő pontjára utalást.</w:t>
      </w:r>
    </w:p>
    <w:p w:rsidR="00A72193" w:rsidRPr="00636E8B" w:rsidRDefault="00A72193" w:rsidP="00A72193">
      <w:pPr>
        <w:jc w:val="both"/>
        <w:rPr>
          <w:i/>
        </w:rPr>
      </w:pPr>
      <w:r w:rsidRPr="00636E8B">
        <w:rPr>
          <w:i/>
          <w:kern w:val="20"/>
          <w:vertAlign w:val="superscript"/>
        </w:rPr>
        <w:t>2</w:t>
      </w:r>
      <w:r w:rsidRPr="00636E8B">
        <w:rPr>
          <w:b/>
          <w:i/>
          <w:sz w:val="18"/>
          <w:szCs w:val="18"/>
        </w:rPr>
        <w:t>Továbbá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72193" w:rsidRPr="00636E8B" w:rsidRDefault="00A72193" w:rsidP="00A72193">
      <w:pPr>
        <w:ind w:left="7440" w:firstLine="348"/>
        <w:jc w:val="both"/>
        <w:rPr>
          <w:b/>
          <w:sz w:val="24"/>
        </w:rPr>
      </w:pPr>
    </w:p>
    <w:p w:rsidR="00A72193" w:rsidRDefault="00A72193" w:rsidP="00A72193">
      <w:pPr>
        <w:ind w:left="7440" w:firstLine="348"/>
        <w:jc w:val="both"/>
        <w:rPr>
          <w:b/>
          <w:sz w:val="24"/>
        </w:rPr>
      </w:pPr>
    </w:p>
    <w:p w:rsidR="00A72193" w:rsidRPr="00636E8B" w:rsidRDefault="00A72193" w:rsidP="00A72193">
      <w:pPr>
        <w:ind w:left="7440" w:firstLine="348"/>
        <w:jc w:val="both"/>
        <w:rPr>
          <w:b/>
          <w:sz w:val="24"/>
        </w:rPr>
      </w:pPr>
    </w:p>
    <w:p w:rsidR="00A72193" w:rsidRPr="00636E8B" w:rsidRDefault="00A72193" w:rsidP="00A72193">
      <w:pPr>
        <w:ind w:left="7440" w:firstLine="348"/>
        <w:jc w:val="both"/>
        <w:rPr>
          <w:rFonts w:ascii="Garamond" w:hAnsi="Garamond" w:cs="Garamond"/>
          <w:b/>
          <w:bCs/>
          <w:sz w:val="24"/>
          <w:szCs w:val="24"/>
        </w:rPr>
      </w:pPr>
      <w:r w:rsidRPr="00636E8B">
        <w:rPr>
          <w:b/>
          <w:sz w:val="24"/>
        </w:rPr>
        <w:lastRenderedPageBreak/>
        <w:t>I/</w:t>
      </w:r>
      <w:r w:rsidRPr="00636E8B">
        <w:rPr>
          <w:b/>
          <w:sz w:val="24"/>
          <w:szCs w:val="24"/>
        </w:rPr>
        <w:t>7. sz. iratminta</w:t>
      </w: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tabs>
          <w:tab w:val="left" w:pos="6798"/>
        </w:tabs>
        <w:spacing w:line="280" w:lineRule="exact"/>
        <w:outlineLvl w:val="7"/>
        <w:rPr>
          <w:rFonts w:ascii="Garamond" w:hAnsi="Garamond"/>
          <w:b/>
          <w:color w:val="000000"/>
          <w:sz w:val="24"/>
          <w:szCs w:val="24"/>
        </w:rPr>
      </w:pPr>
    </w:p>
    <w:p w:rsidR="00A72193" w:rsidRPr="00636E8B" w:rsidRDefault="00A72193" w:rsidP="00A72193">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A72193" w:rsidRPr="00636E8B" w:rsidRDefault="00A72193" w:rsidP="00A72193">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gazdasági és pénzügyi alkalmasság tekintetében</w:t>
      </w: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autoSpaceDE w:val="0"/>
        <w:autoSpaceDN w:val="0"/>
        <w:adjustRightInd w:val="0"/>
        <w:rPr>
          <w:b/>
          <w:bCs/>
        </w:rPr>
      </w:pP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jc w:val="both"/>
        <w:rPr>
          <w:sz w:val="24"/>
          <w:szCs w:val="24"/>
        </w:rPr>
      </w:pPr>
    </w:p>
    <w:p w:rsidR="00A72193" w:rsidRPr="00636E8B" w:rsidRDefault="00A72193" w:rsidP="00A72193">
      <w:pPr>
        <w:autoSpaceDE w:val="0"/>
        <w:autoSpaceDN w:val="0"/>
        <w:adjustRightInd w:val="0"/>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sz w:val="24"/>
          <w:szCs w:val="24"/>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r w:rsidRPr="00636E8B">
        <w:rPr>
          <w:sz w:val="24"/>
          <w:szCs w:val="24"/>
          <w:vertAlign w:val="superscript"/>
        </w:rPr>
        <w:t>2</w:t>
      </w:r>
    </w:p>
    <w:p w:rsidR="00A72193" w:rsidRPr="00636E8B" w:rsidRDefault="00A72193" w:rsidP="00A72193">
      <w:pPr>
        <w:autoSpaceDE w:val="0"/>
        <w:autoSpaceDN w:val="0"/>
        <w:adjustRightInd w:val="0"/>
        <w:jc w:val="both"/>
        <w:rPr>
          <w:sz w:val="24"/>
          <w:szCs w:val="24"/>
        </w:rPr>
      </w:pPr>
    </w:p>
    <w:p w:rsidR="00A72193" w:rsidRPr="00636E8B" w:rsidRDefault="00A72193" w:rsidP="00A72193">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III.1.2. pont GP.1. alpontjában foglalt alkalmassági követelmény</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pStyle w:val="Szvegtrzs21"/>
        <w:spacing w:line="276" w:lineRule="auto"/>
        <w:rPr>
          <w:sz w:val="24"/>
          <w:szCs w:val="24"/>
        </w:rPr>
      </w:pPr>
      <w:r w:rsidRPr="00636E8B">
        <w:rPr>
          <w:sz w:val="24"/>
          <w:szCs w:val="24"/>
        </w:rPr>
        <w:t>Keltezés (helység, év, hónap, nap)</w:t>
      </w:r>
    </w:p>
    <w:p w:rsidR="00A72193" w:rsidRPr="00636E8B" w:rsidRDefault="00A72193" w:rsidP="00A72193">
      <w:pPr>
        <w:pStyle w:val="Szvegtrzs21"/>
        <w:spacing w:line="276" w:lineRule="auto"/>
        <w:rPr>
          <w:sz w:val="24"/>
          <w:szCs w:val="24"/>
        </w:rPr>
      </w:pPr>
    </w:p>
    <w:p w:rsidR="00A72193" w:rsidRPr="00636E8B" w:rsidRDefault="00A72193" w:rsidP="00A72193">
      <w:pPr>
        <w:tabs>
          <w:tab w:val="left" w:pos="5220"/>
          <w:tab w:val="left" w:leader="dot" w:pos="8460"/>
        </w:tabs>
        <w:rPr>
          <w:sz w:val="24"/>
          <w:szCs w:val="24"/>
        </w:rPr>
      </w:pPr>
      <w:r w:rsidRPr="00636E8B">
        <w:rPr>
          <w:sz w:val="24"/>
          <w:szCs w:val="24"/>
        </w:rPr>
        <w:tab/>
      </w:r>
      <w:r w:rsidRPr="00636E8B">
        <w:rPr>
          <w:sz w:val="24"/>
          <w:szCs w:val="24"/>
        </w:rPr>
        <w:tab/>
        <w:t>………………………………..</w:t>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rPr>
          <w:i/>
        </w:rPr>
      </w:pPr>
      <w:r w:rsidRPr="00636E8B">
        <w:rPr>
          <w:i/>
        </w:rPr>
        <w:t xml:space="preserve">  </w:t>
      </w:r>
      <w:r w:rsidRPr="00636E8B">
        <w:rPr>
          <w:rStyle w:val="Lbjegyzet-hivatkozs"/>
          <w:i/>
        </w:rPr>
        <w:footnoteRef/>
      </w:r>
      <w:r w:rsidRPr="00636E8B">
        <w:rPr>
          <w:i/>
        </w:rPr>
        <w:t>Megfelelő aláhúzandó</w:t>
      </w:r>
    </w:p>
    <w:p w:rsidR="00A72193"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ind w:left="7440" w:firstLine="348"/>
        <w:jc w:val="both"/>
        <w:rPr>
          <w:rFonts w:ascii="Garamond" w:hAnsi="Garamond" w:cs="Garamond"/>
          <w:b/>
          <w:bCs/>
          <w:sz w:val="24"/>
          <w:szCs w:val="24"/>
        </w:rPr>
      </w:pPr>
      <w:r w:rsidRPr="00636E8B">
        <w:rPr>
          <w:b/>
          <w:sz w:val="24"/>
        </w:rPr>
        <w:lastRenderedPageBreak/>
        <w:t>I/</w:t>
      </w:r>
      <w:r w:rsidRPr="00636E8B">
        <w:rPr>
          <w:b/>
          <w:sz w:val="24"/>
          <w:szCs w:val="24"/>
        </w:rPr>
        <w:t>8. sz. iratminta</w:t>
      </w: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A72193" w:rsidRPr="00636E8B" w:rsidRDefault="00A72193" w:rsidP="00A72193">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műszaki, illetve szakmai alkalmasság tekintetében</w:t>
      </w: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autoSpaceDE w:val="0"/>
        <w:autoSpaceDN w:val="0"/>
        <w:adjustRightInd w:val="0"/>
        <w:rPr>
          <w:b/>
          <w:bCs/>
        </w:rPr>
      </w:pP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jc w:val="both"/>
        <w:rPr>
          <w:i/>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sz w:val="24"/>
          <w:szCs w:val="24"/>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r w:rsidRPr="00636E8B">
        <w:rPr>
          <w:sz w:val="24"/>
          <w:szCs w:val="24"/>
          <w:vertAlign w:val="superscript"/>
        </w:rPr>
        <w:t>2</w:t>
      </w:r>
    </w:p>
    <w:p w:rsidR="00A72193" w:rsidRPr="00636E8B" w:rsidRDefault="00A72193" w:rsidP="00A72193">
      <w:pPr>
        <w:autoSpaceDE w:val="0"/>
        <w:autoSpaceDN w:val="0"/>
        <w:adjustRightInd w:val="0"/>
        <w:jc w:val="both"/>
        <w:rPr>
          <w:sz w:val="24"/>
          <w:szCs w:val="24"/>
        </w:rPr>
      </w:pPr>
    </w:p>
    <w:p w:rsidR="00A72193" w:rsidRPr="00636E8B" w:rsidRDefault="00A72193" w:rsidP="00A72193">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III.1.3. pont MSZ.1. alpontjában foglalt alkalmassági követelmény</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pStyle w:val="Szvegtrzs21"/>
        <w:spacing w:line="276" w:lineRule="auto"/>
        <w:rPr>
          <w:sz w:val="24"/>
          <w:szCs w:val="24"/>
        </w:rPr>
      </w:pPr>
      <w:r w:rsidRPr="00636E8B">
        <w:rPr>
          <w:sz w:val="24"/>
          <w:szCs w:val="24"/>
        </w:rPr>
        <w:t>Keltezés (helység, év, hónap, nap)</w:t>
      </w:r>
    </w:p>
    <w:p w:rsidR="00A72193" w:rsidRPr="00636E8B" w:rsidRDefault="00A72193" w:rsidP="00A72193">
      <w:pPr>
        <w:pStyle w:val="Szvegtrzs21"/>
        <w:spacing w:line="276" w:lineRule="auto"/>
        <w:rPr>
          <w:sz w:val="24"/>
          <w:szCs w:val="24"/>
        </w:rPr>
      </w:pPr>
    </w:p>
    <w:p w:rsidR="00A72193" w:rsidRPr="00636E8B" w:rsidRDefault="00A72193" w:rsidP="00A72193">
      <w:pPr>
        <w:tabs>
          <w:tab w:val="left" w:pos="5220"/>
          <w:tab w:val="left" w:leader="dot" w:pos="8460"/>
        </w:tabs>
        <w:rPr>
          <w:sz w:val="24"/>
          <w:szCs w:val="24"/>
        </w:rPr>
      </w:pPr>
      <w:r w:rsidRPr="00636E8B">
        <w:rPr>
          <w:sz w:val="24"/>
          <w:szCs w:val="24"/>
        </w:rPr>
        <w:tab/>
      </w:r>
      <w:r w:rsidRPr="00636E8B">
        <w:rPr>
          <w:sz w:val="24"/>
          <w:szCs w:val="24"/>
        </w:rPr>
        <w:tab/>
        <w:t>………………………………..</w:t>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pPr>
    </w:p>
    <w:p w:rsidR="00A72193" w:rsidRPr="00636E8B" w:rsidRDefault="00A72193" w:rsidP="00A72193">
      <w:pPr>
        <w:autoSpaceDE w:val="0"/>
        <w:autoSpaceDN w:val="0"/>
        <w:adjustRightInd w:val="0"/>
        <w:rPr>
          <w:i/>
        </w:rPr>
      </w:pPr>
      <w:r w:rsidRPr="00636E8B">
        <w:rPr>
          <w:i/>
        </w:rPr>
        <w:t xml:space="preserve">  </w:t>
      </w:r>
      <w:r w:rsidRPr="00636E8B">
        <w:rPr>
          <w:rStyle w:val="Lbjegyzet-hivatkozs"/>
          <w:i/>
        </w:rPr>
        <w:footnoteRef/>
      </w:r>
      <w:r w:rsidRPr="00636E8B">
        <w:rPr>
          <w:i/>
        </w:rPr>
        <w:t>Megfelelő aláhúzandó</w:t>
      </w:r>
    </w:p>
    <w:p w:rsidR="00A72193" w:rsidRPr="00636E8B" w:rsidRDefault="00A72193" w:rsidP="00A72193">
      <w:pPr>
        <w:spacing w:line="280" w:lineRule="exact"/>
        <w:jc w:val="center"/>
        <w:outlineLvl w:val="7"/>
        <w:rPr>
          <w:i/>
        </w:rPr>
      </w:pPr>
    </w:p>
    <w:p w:rsidR="00A72193" w:rsidRPr="00636E8B" w:rsidRDefault="00A72193" w:rsidP="00A72193">
      <w:pPr>
        <w:spacing w:line="280" w:lineRule="exact"/>
        <w:outlineLvl w:val="7"/>
        <w:rPr>
          <w:rFonts w:ascii="Garamond" w:hAnsi="Garamond"/>
          <w:b/>
          <w:color w:val="000000"/>
          <w:sz w:val="24"/>
          <w:szCs w:val="24"/>
        </w:rPr>
      </w:pPr>
    </w:p>
    <w:p w:rsidR="00A72193" w:rsidRPr="00636E8B" w:rsidRDefault="00A72193" w:rsidP="00A72193">
      <w:pPr>
        <w:ind w:left="7440" w:firstLine="348"/>
        <w:jc w:val="both"/>
        <w:rPr>
          <w:rFonts w:ascii="Garamond" w:hAnsi="Garamond" w:cs="Garamond"/>
          <w:b/>
          <w:bCs/>
          <w:sz w:val="24"/>
          <w:szCs w:val="24"/>
        </w:rPr>
      </w:pPr>
      <w:r w:rsidRPr="00636E8B">
        <w:rPr>
          <w:b/>
          <w:sz w:val="24"/>
        </w:rPr>
        <w:lastRenderedPageBreak/>
        <w:t>I/</w:t>
      </w:r>
      <w:r w:rsidRPr="00636E8B">
        <w:rPr>
          <w:b/>
          <w:sz w:val="24"/>
          <w:szCs w:val="24"/>
        </w:rPr>
        <w:t>9. sz. iratminta</w:t>
      </w: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autoSpaceDE w:val="0"/>
        <w:autoSpaceDN w:val="0"/>
        <w:adjustRightInd w:val="0"/>
        <w:jc w:val="center"/>
        <w:rPr>
          <w:rFonts w:ascii="Times-Bold" w:hAnsi="Times-Bold" w:cs="Times-Bold"/>
          <w:b/>
          <w:bCs/>
          <w:sz w:val="30"/>
          <w:szCs w:val="30"/>
        </w:rPr>
      </w:pPr>
      <w:r w:rsidRPr="00636E8B">
        <w:rPr>
          <w:rFonts w:ascii="Times-Bold" w:hAnsi="Times-Bold" w:cs="Times-Bold"/>
          <w:b/>
          <w:bCs/>
          <w:sz w:val="30"/>
          <w:szCs w:val="30"/>
        </w:rPr>
        <w:t>Nyilatkozat a</w:t>
      </w:r>
      <w:r w:rsidRPr="00636E8B">
        <w:rPr>
          <w:rFonts w:ascii="TTFDt00" w:hAnsi="TTFDt00" w:cs="TTFDt00"/>
          <w:sz w:val="30"/>
          <w:szCs w:val="30"/>
        </w:rPr>
        <w:t xml:space="preserve"> </w:t>
      </w:r>
      <w:r w:rsidRPr="00636E8B">
        <w:rPr>
          <w:rFonts w:ascii="Times-Bold" w:hAnsi="Times-Bold" w:cs="Times-Bold"/>
          <w:b/>
          <w:bCs/>
          <w:sz w:val="30"/>
          <w:szCs w:val="30"/>
        </w:rPr>
        <w:t>Kbt. 114. § (2) bekezdése alapján*</w:t>
      </w:r>
    </w:p>
    <w:p w:rsidR="00A72193" w:rsidRPr="00636E8B" w:rsidRDefault="00A72193" w:rsidP="00A72193">
      <w:pPr>
        <w:autoSpaceDE w:val="0"/>
        <w:autoSpaceDN w:val="0"/>
        <w:adjustRightInd w:val="0"/>
        <w:jc w:val="center"/>
        <w:rPr>
          <w:rFonts w:ascii="Times-Bold" w:hAnsi="Times-Bold" w:cs="Times-Bold"/>
          <w:b/>
          <w:bCs/>
          <w:sz w:val="26"/>
          <w:szCs w:val="26"/>
        </w:rPr>
      </w:pPr>
      <w:proofErr w:type="gramStart"/>
      <w:r w:rsidRPr="00636E8B">
        <w:rPr>
          <w:rFonts w:ascii="Times-Bold" w:hAnsi="Times-Bold" w:cs="Times-Bold"/>
          <w:b/>
          <w:bCs/>
          <w:sz w:val="26"/>
          <w:szCs w:val="26"/>
        </w:rPr>
        <w:t>a</w:t>
      </w:r>
      <w:proofErr w:type="gramEnd"/>
      <w:r w:rsidRPr="00636E8B">
        <w:rPr>
          <w:rFonts w:ascii="Times-Bold" w:hAnsi="Times-Bold" w:cs="Times-Bold"/>
          <w:b/>
          <w:bCs/>
          <w:sz w:val="26"/>
          <w:szCs w:val="26"/>
        </w:rPr>
        <w:t xml:space="preserve"> szakmai tevékenység végzésére vonatkozó alkalmasság tekintetében</w:t>
      </w: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autoSpaceDE w:val="0"/>
        <w:autoSpaceDN w:val="0"/>
        <w:adjustRightInd w:val="0"/>
        <w:rPr>
          <w:rFonts w:ascii="Times-Bold" w:hAnsi="Times-Bold" w:cs="Times-Bold"/>
          <w:b/>
          <w:bCs/>
          <w:sz w:val="30"/>
          <w:szCs w:val="30"/>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autoSpaceDE w:val="0"/>
        <w:autoSpaceDN w:val="0"/>
        <w:adjustRightInd w:val="0"/>
        <w:rPr>
          <w:b/>
          <w:bCs/>
        </w:rPr>
      </w:pP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rPr>
          <w:b/>
          <w:bCs/>
        </w:rPr>
      </w:pPr>
    </w:p>
    <w:p w:rsidR="00A72193" w:rsidRPr="00636E8B" w:rsidRDefault="00A72193" w:rsidP="00A72193">
      <w:pPr>
        <w:autoSpaceDE w:val="0"/>
        <w:autoSpaceDN w:val="0"/>
        <w:adjustRightInd w:val="0"/>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ő</w:t>
      </w:r>
      <w:r w:rsidRPr="00636E8B">
        <w:rPr>
          <w:i/>
          <w:sz w:val="24"/>
          <w:szCs w:val="24"/>
        </w:rPr>
        <w:t>/az alkalmasság igazolása érdekében igénybe vett más szervezet</w:t>
      </w:r>
      <w:r w:rsidRPr="00636E8B">
        <w:rPr>
          <w:rStyle w:val="Lbjegyzet-hivatkozs"/>
          <w:i/>
        </w:rPr>
        <w:footnoteRef/>
      </w:r>
      <w:r w:rsidRPr="00636E8B">
        <w:rPr>
          <w:i/>
        </w:rPr>
        <w:t xml:space="preserve"> </w:t>
      </w:r>
      <w:r w:rsidRPr="00636E8B">
        <w:rPr>
          <w:sz w:val="24"/>
          <w:szCs w:val="24"/>
        </w:rPr>
        <w:t>cégjegyzésre jogosult képvisel</w:t>
      </w:r>
      <w:r w:rsidRPr="00636E8B">
        <w:rPr>
          <w:rFonts w:eastAsia="TTFCt00"/>
          <w:sz w:val="24"/>
          <w:szCs w:val="24"/>
        </w:rPr>
        <w:t>ő</w:t>
      </w:r>
      <w:r w:rsidRPr="00636E8B">
        <w:rPr>
          <w:sz w:val="24"/>
          <w:szCs w:val="24"/>
        </w:rPr>
        <w:t>je:</w:t>
      </w: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keepNext/>
        <w:widowControl w:val="0"/>
        <w:ind w:right="-1"/>
        <w:jc w:val="center"/>
        <w:outlineLvl w:val="1"/>
        <w:rPr>
          <w:b/>
          <w:sz w:val="24"/>
          <w:szCs w:val="24"/>
        </w:rPr>
      </w:pPr>
    </w:p>
    <w:p w:rsidR="00A72193" w:rsidRPr="00636E8B" w:rsidRDefault="00A72193" w:rsidP="00A72193">
      <w:pPr>
        <w:autoSpaceDE w:val="0"/>
        <w:autoSpaceDN w:val="0"/>
        <w:adjustRightInd w:val="0"/>
        <w:jc w:val="both"/>
        <w:rPr>
          <w:sz w:val="24"/>
          <w:szCs w:val="24"/>
          <w:vertAlign w:val="superscript"/>
        </w:rPr>
      </w:pPr>
      <w:r w:rsidRPr="00636E8B">
        <w:rPr>
          <w:sz w:val="24"/>
          <w:szCs w:val="24"/>
        </w:rPr>
        <w:t xml:space="preserve">Nyilatkozom, hogy az </w:t>
      </w:r>
      <w:r w:rsidRPr="00636E8B">
        <w:rPr>
          <w:b/>
          <w:bCs/>
          <w:sz w:val="24"/>
          <w:szCs w:val="24"/>
        </w:rPr>
        <w:t xml:space="preserve">általam igazolni kívánt </w:t>
      </w:r>
      <w:r w:rsidRPr="00636E8B">
        <w:rPr>
          <w:sz w:val="24"/>
          <w:szCs w:val="24"/>
        </w:rPr>
        <w:t>alábbi alkalmassági követelmények teljesülnek:</w:t>
      </w:r>
    </w:p>
    <w:p w:rsidR="00A72193" w:rsidRPr="00636E8B" w:rsidRDefault="00A72193" w:rsidP="00A72193">
      <w:pPr>
        <w:autoSpaceDE w:val="0"/>
        <w:autoSpaceDN w:val="0"/>
        <w:adjustRightInd w:val="0"/>
        <w:jc w:val="both"/>
        <w:rPr>
          <w:sz w:val="24"/>
          <w:szCs w:val="24"/>
        </w:rPr>
      </w:pPr>
    </w:p>
    <w:p w:rsidR="00A72193" w:rsidRPr="00636E8B" w:rsidRDefault="00A72193" w:rsidP="00A72193">
      <w:pPr>
        <w:pStyle w:val="Listaszerbekezds"/>
        <w:numPr>
          <w:ilvl w:val="0"/>
          <w:numId w:val="6"/>
        </w:numPr>
        <w:autoSpaceDE w:val="0"/>
        <w:autoSpaceDN w:val="0"/>
        <w:adjustRightInd w:val="0"/>
        <w:spacing w:before="120" w:after="120"/>
        <w:contextualSpacing/>
        <w:jc w:val="both"/>
        <w:rPr>
          <w:i/>
          <w:iCs/>
          <w:szCs w:val="24"/>
        </w:rPr>
      </w:pPr>
      <w:r w:rsidRPr="00636E8B">
        <w:rPr>
          <w:i/>
          <w:iCs/>
          <w:szCs w:val="24"/>
        </w:rPr>
        <w:t>az eljárást megindító felhívás III.1.1. pont SZ.1.  alpontjában foglalt alkalmassági követelmény</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pStyle w:val="Szvegtrzs21"/>
        <w:spacing w:line="276" w:lineRule="auto"/>
        <w:rPr>
          <w:sz w:val="24"/>
          <w:szCs w:val="24"/>
        </w:rPr>
      </w:pPr>
      <w:r w:rsidRPr="00636E8B">
        <w:rPr>
          <w:sz w:val="24"/>
          <w:szCs w:val="24"/>
        </w:rPr>
        <w:t>Keltezés (helység, év, hónap, nap)</w:t>
      </w:r>
    </w:p>
    <w:p w:rsidR="00A72193" w:rsidRPr="00636E8B" w:rsidRDefault="00A72193" w:rsidP="00A72193">
      <w:pPr>
        <w:pStyle w:val="Szvegtrzs21"/>
        <w:spacing w:line="276" w:lineRule="auto"/>
        <w:rPr>
          <w:sz w:val="24"/>
          <w:szCs w:val="24"/>
        </w:rPr>
      </w:pPr>
    </w:p>
    <w:p w:rsidR="00A72193" w:rsidRPr="00636E8B" w:rsidRDefault="00A72193" w:rsidP="00A72193">
      <w:pPr>
        <w:tabs>
          <w:tab w:val="left" w:pos="5220"/>
          <w:tab w:val="left" w:leader="dot" w:pos="8460"/>
        </w:tabs>
        <w:rPr>
          <w:sz w:val="24"/>
          <w:szCs w:val="24"/>
        </w:rPr>
      </w:pPr>
      <w:r w:rsidRPr="00636E8B">
        <w:rPr>
          <w:sz w:val="24"/>
          <w:szCs w:val="24"/>
        </w:rPr>
        <w:tab/>
      </w:r>
      <w:r w:rsidRPr="00636E8B">
        <w:rPr>
          <w:sz w:val="24"/>
          <w:szCs w:val="24"/>
        </w:rPr>
        <w:tab/>
        <w:t>………………………………..</w:t>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rPr>
          <w:sz w:val="24"/>
          <w:szCs w:val="24"/>
        </w:rPr>
      </w:pPr>
    </w:p>
    <w:p w:rsidR="00A72193" w:rsidRPr="00636E8B" w:rsidRDefault="00A72193" w:rsidP="00A72193">
      <w:pPr>
        <w:autoSpaceDE w:val="0"/>
        <w:autoSpaceDN w:val="0"/>
        <w:adjustRightInd w:val="0"/>
      </w:pPr>
    </w:p>
    <w:p w:rsidR="00A72193" w:rsidRPr="00636E8B" w:rsidRDefault="00A72193" w:rsidP="00A72193">
      <w:pPr>
        <w:jc w:val="both"/>
        <w:rPr>
          <w:i/>
        </w:rPr>
      </w:pPr>
    </w:p>
    <w:p w:rsidR="00A72193" w:rsidRPr="00636E8B" w:rsidRDefault="00A72193" w:rsidP="00A72193">
      <w:pPr>
        <w:autoSpaceDE w:val="0"/>
        <w:autoSpaceDN w:val="0"/>
        <w:adjustRightInd w:val="0"/>
        <w:rPr>
          <w:i/>
        </w:rPr>
      </w:pPr>
      <w:r w:rsidRPr="00636E8B">
        <w:rPr>
          <w:i/>
        </w:rPr>
        <w:t xml:space="preserve">  </w:t>
      </w:r>
      <w:r w:rsidRPr="00636E8B">
        <w:rPr>
          <w:rStyle w:val="Lbjegyzet-hivatkozs"/>
          <w:i/>
        </w:rPr>
        <w:footnoteRef/>
      </w:r>
      <w:r w:rsidRPr="00636E8B">
        <w:rPr>
          <w:i/>
        </w:rPr>
        <w:t>Megfelelő aláhúzandó</w:t>
      </w:r>
    </w:p>
    <w:p w:rsidR="00A72193"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spacing w:line="280" w:lineRule="exact"/>
        <w:jc w:val="center"/>
        <w:outlineLvl w:val="7"/>
        <w:rPr>
          <w:rFonts w:ascii="Garamond" w:hAnsi="Garamond"/>
          <w:b/>
          <w:color w:val="000000"/>
          <w:sz w:val="24"/>
          <w:szCs w:val="24"/>
        </w:rPr>
      </w:pPr>
    </w:p>
    <w:p w:rsidR="00A72193" w:rsidRPr="00636E8B" w:rsidRDefault="00A72193" w:rsidP="00A72193">
      <w:pPr>
        <w:tabs>
          <w:tab w:val="center" w:pos="6804"/>
        </w:tabs>
        <w:jc w:val="right"/>
        <w:rPr>
          <w:b/>
          <w:sz w:val="24"/>
          <w:szCs w:val="24"/>
        </w:rPr>
      </w:pPr>
      <w:r w:rsidRPr="00636E8B">
        <w:rPr>
          <w:b/>
          <w:sz w:val="24"/>
        </w:rPr>
        <w:lastRenderedPageBreak/>
        <w:t>I/</w:t>
      </w:r>
      <w:r w:rsidRPr="00636E8B">
        <w:rPr>
          <w:b/>
          <w:sz w:val="24"/>
          <w:szCs w:val="24"/>
        </w:rPr>
        <w:t>10. sz. iratminta</w:t>
      </w:r>
    </w:p>
    <w:p w:rsidR="00A72193" w:rsidRPr="00636E8B" w:rsidRDefault="00A72193" w:rsidP="00A72193">
      <w:pPr>
        <w:tabs>
          <w:tab w:val="center" w:pos="6804"/>
        </w:tabs>
        <w:rPr>
          <w:b/>
          <w:sz w:val="24"/>
        </w:rPr>
      </w:pPr>
    </w:p>
    <w:p w:rsidR="00A72193" w:rsidRPr="00636E8B" w:rsidRDefault="00A72193" w:rsidP="00A72193">
      <w:pPr>
        <w:jc w:val="center"/>
        <w:rPr>
          <w:b/>
          <w:sz w:val="28"/>
          <w:szCs w:val="28"/>
        </w:rPr>
      </w:pPr>
    </w:p>
    <w:p w:rsidR="00A72193" w:rsidRPr="00636E8B" w:rsidRDefault="00A72193" w:rsidP="00A72193">
      <w:pPr>
        <w:jc w:val="center"/>
        <w:rPr>
          <w:b/>
          <w:sz w:val="28"/>
          <w:szCs w:val="28"/>
        </w:rPr>
      </w:pPr>
      <w:r w:rsidRPr="00636E8B">
        <w:rPr>
          <w:b/>
          <w:sz w:val="28"/>
          <w:szCs w:val="28"/>
        </w:rPr>
        <w:t>NYILATKOZAT</w:t>
      </w:r>
    </w:p>
    <w:p w:rsidR="00A72193" w:rsidRPr="00636E8B" w:rsidRDefault="00A72193" w:rsidP="00A72193">
      <w:pPr>
        <w:jc w:val="center"/>
        <w:rPr>
          <w:b/>
          <w:sz w:val="28"/>
          <w:szCs w:val="28"/>
        </w:rPr>
      </w:pPr>
      <w:proofErr w:type="gramStart"/>
      <w:r w:rsidRPr="00636E8B">
        <w:rPr>
          <w:b/>
          <w:sz w:val="28"/>
          <w:szCs w:val="28"/>
        </w:rPr>
        <w:t>a</w:t>
      </w:r>
      <w:proofErr w:type="gramEnd"/>
      <w:r w:rsidRPr="00636E8B">
        <w:rPr>
          <w:b/>
          <w:sz w:val="28"/>
          <w:szCs w:val="28"/>
        </w:rPr>
        <w:t xml:space="preserve"> Kbt. 134. § (5) bekezdés alapján a biztosítékokról</w:t>
      </w:r>
    </w:p>
    <w:p w:rsidR="00A72193" w:rsidRPr="00636E8B" w:rsidRDefault="00A72193" w:rsidP="00A72193">
      <w:pPr>
        <w:ind w:left="720"/>
        <w:jc w:val="center"/>
        <w:rPr>
          <w:rFonts w:ascii="Arial Narrow" w:hAnsi="Arial Narrow"/>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autoSpaceDE w:val="0"/>
        <w:autoSpaceDN w:val="0"/>
        <w:adjustRightInd w:val="0"/>
        <w:rPr>
          <w:b/>
          <w:bCs/>
        </w:rPr>
      </w:pP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rPr>
          <w:rFonts w:ascii="Arial Narrow" w:hAnsi="Arial Narrow"/>
        </w:rPr>
      </w:pPr>
    </w:p>
    <w:p w:rsidR="00A72193" w:rsidRPr="00636E8B" w:rsidRDefault="00A72193" w:rsidP="00A72193">
      <w:pPr>
        <w:ind w:left="720"/>
        <w:jc w:val="both"/>
        <w:rPr>
          <w:rFonts w:ascii="Arial Narrow" w:hAnsi="Arial Narrow"/>
        </w:rPr>
      </w:pPr>
    </w:p>
    <w:p w:rsidR="00A72193" w:rsidRPr="00636E8B" w:rsidRDefault="00A72193" w:rsidP="00A72193">
      <w:pPr>
        <w:jc w:val="both"/>
        <w:rPr>
          <w:sz w:val="24"/>
          <w:szCs w:val="24"/>
        </w:rPr>
      </w:pPr>
      <w:proofErr w:type="gramStart"/>
      <w:r w:rsidRPr="00636E8B">
        <w:rPr>
          <w:sz w:val="24"/>
          <w:szCs w:val="24"/>
        </w:rPr>
        <w:t xml:space="preserve">Alulírott…………………………...………………………………………………...…..(név), mint a(z).…....………….....................……………………………………… (cégnév, székhely) cégjegyzésre jogosult képviselője a Kbt. 134. § (5) bekezdése alapján nyilatkozom, hogy az eljárást megindító felhívásban előírt </w:t>
      </w:r>
      <w:proofErr w:type="spellStart"/>
      <w:r w:rsidRPr="00636E8B">
        <w:rPr>
          <w:sz w:val="24"/>
          <w:szCs w:val="24"/>
        </w:rPr>
        <w:t>biztosítéko</w:t>
      </w:r>
      <w:proofErr w:type="spellEnd"/>
      <w:r w:rsidRPr="00636E8B">
        <w:rPr>
          <w:sz w:val="24"/>
          <w:szCs w:val="24"/>
        </w:rPr>
        <w:t>(</w:t>
      </w:r>
      <w:proofErr w:type="spellStart"/>
      <w:r w:rsidRPr="00636E8B">
        <w:rPr>
          <w:sz w:val="24"/>
          <w:szCs w:val="24"/>
        </w:rPr>
        <w:t>ka</w:t>
      </w:r>
      <w:proofErr w:type="spellEnd"/>
      <w:r w:rsidRPr="00636E8B">
        <w:rPr>
          <w:sz w:val="24"/>
          <w:szCs w:val="24"/>
        </w:rPr>
        <w:t>)t határidőre nyújtani fogom.</w:t>
      </w:r>
      <w:proofErr w:type="gramEnd"/>
      <w:r w:rsidRPr="00636E8B">
        <w:rPr>
          <w:sz w:val="24"/>
          <w:szCs w:val="24"/>
        </w:rPr>
        <w:t xml:space="preserve"> </w:t>
      </w:r>
    </w:p>
    <w:p w:rsidR="00A72193" w:rsidRPr="00636E8B" w:rsidRDefault="00A72193" w:rsidP="00A72193">
      <w:pPr>
        <w:jc w:val="both"/>
        <w:rPr>
          <w:sz w:val="24"/>
          <w:szCs w:val="24"/>
        </w:rPr>
      </w:pPr>
    </w:p>
    <w:p w:rsidR="00A72193" w:rsidRPr="00636E8B" w:rsidRDefault="00A72193" w:rsidP="00A72193">
      <w:pPr>
        <w:jc w:val="both"/>
        <w:rPr>
          <w:sz w:val="24"/>
          <w:szCs w:val="24"/>
        </w:rPr>
      </w:pPr>
    </w:p>
    <w:p w:rsidR="00A72193" w:rsidRPr="00636E8B" w:rsidRDefault="00A72193" w:rsidP="00A72193">
      <w:pPr>
        <w:spacing w:before="480"/>
        <w:rPr>
          <w:color w:val="000000"/>
          <w:sz w:val="24"/>
          <w:szCs w:val="24"/>
        </w:rPr>
      </w:pPr>
      <w:r w:rsidRPr="00636E8B">
        <w:rPr>
          <w:color w:val="000000"/>
          <w:sz w:val="24"/>
          <w:szCs w:val="24"/>
        </w:rPr>
        <w:t>Keltezés (helység, év, hónap, nap)</w:t>
      </w:r>
    </w:p>
    <w:p w:rsidR="00A72193" w:rsidRPr="00636E8B" w:rsidRDefault="00A72193" w:rsidP="00A72193">
      <w:pPr>
        <w:spacing w:before="480"/>
        <w:rPr>
          <w:color w:val="000000"/>
          <w:sz w:val="24"/>
          <w:szCs w:val="24"/>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(k) cégszerű aláírása</w:t>
      </w:r>
    </w:p>
    <w:p w:rsidR="00A72193" w:rsidRPr="00636E8B" w:rsidRDefault="00A72193" w:rsidP="00A72193">
      <w:pPr>
        <w:jc w:val="both"/>
        <w:outlineLvl w:val="0"/>
        <w:rPr>
          <w:color w:val="000000"/>
          <w:sz w:val="24"/>
          <w:szCs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Default="00A72193" w:rsidP="00A72193">
      <w:pPr>
        <w:tabs>
          <w:tab w:val="center" w:pos="6804"/>
        </w:tabs>
        <w:rPr>
          <w:b/>
          <w:sz w:val="24"/>
        </w:rPr>
      </w:pPr>
    </w:p>
    <w:p w:rsidR="00A72193" w:rsidRDefault="00A72193" w:rsidP="00A72193">
      <w:pPr>
        <w:tabs>
          <w:tab w:val="center" w:pos="6804"/>
        </w:tabs>
        <w:rPr>
          <w:b/>
          <w:sz w:val="24"/>
        </w:rPr>
      </w:pPr>
    </w:p>
    <w:p w:rsidR="00A72193" w:rsidRPr="00636E8B" w:rsidRDefault="00A72193" w:rsidP="00A72193">
      <w:pPr>
        <w:tabs>
          <w:tab w:val="center" w:pos="6804"/>
        </w:tabs>
        <w:rPr>
          <w:b/>
          <w:sz w:val="24"/>
        </w:rPr>
      </w:pPr>
    </w:p>
    <w:p w:rsidR="00A72193" w:rsidRPr="00636E8B" w:rsidRDefault="00A72193" w:rsidP="00A72193">
      <w:pPr>
        <w:tabs>
          <w:tab w:val="center" w:pos="6804"/>
        </w:tabs>
        <w:jc w:val="right"/>
        <w:rPr>
          <w:b/>
          <w:sz w:val="24"/>
          <w:szCs w:val="24"/>
        </w:rPr>
      </w:pPr>
      <w:r w:rsidRPr="00636E8B">
        <w:rPr>
          <w:b/>
          <w:sz w:val="24"/>
        </w:rPr>
        <w:lastRenderedPageBreak/>
        <w:t>I/</w:t>
      </w:r>
      <w:r w:rsidRPr="00636E8B">
        <w:rPr>
          <w:b/>
          <w:sz w:val="24"/>
          <w:szCs w:val="24"/>
        </w:rPr>
        <w:t>11. sz. iratminta</w:t>
      </w:r>
    </w:p>
    <w:p w:rsidR="00A72193" w:rsidRPr="00636E8B" w:rsidRDefault="00A72193" w:rsidP="00A72193">
      <w:pPr>
        <w:jc w:val="center"/>
        <w:rPr>
          <w:b/>
          <w:sz w:val="28"/>
          <w:szCs w:val="28"/>
        </w:rPr>
      </w:pPr>
    </w:p>
    <w:p w:rsidR="00A72193" w:rsidRPr="00636E8B" w:rsidRDefault="00A72193" w:rsidP="00A72193">
      <w:pPr>
        <w:jc w:val="center"/>
        <w:rPr>
          <w:b/>
          <w:sz w:val="28"/>
          <w:szCs w:val="28"/>
        </w:rPr>
      </w:pPr>
      <w:r w:rsidRPr="00636E8B">
        <w:rPr>
          <w:b/>
          <w:sz w:val="28"/>
          <w:szCs w:val="28"/>
        </w:rPr>
        <w:t>NYILATKOZAT</w:t>
      </w:r>
    </w:p>
    <w:p w:rsidR="00A72193" w:rsidRPr="00636E8B" w:rsidRDefault="00A72193" w:rsidP="00A72193">
      <w:pPr>
        <w:jc w:val="center"/>
        <w:rPr>
          <w:b/>
          <w:sz w:val="28"/>
          <w:szCs w:val="28"/>
        </w:rPr>
      </w:pPr>
      <w:proofErr w:type="gramStart"/>
      <w:r w:rsidRPr="00636E8B">
        <w:rPr>
          <w:b/>
          <w:sz w:val="28"/>
          <w:szCs w:val="28"/>
        </w:rPr>
        <w:t>a</w:t>
      </w:r>
      <w:proofErr w:type="gramEnd"/>
      <w:r w:rsidRPr="00636E8B">
        <w:rPr>
          <w:b/>
          <w:sz w:val="28"/>
          <w:szCs w:val="28"/>
        </w:rPr>
        <w:t xml:space="preserve"> felelős fordításról*</w:t>
      </w:r>
    </w:p>
    <w:p w:rsidR="00A72193" w:rsidRPr="00636E8B" w:rsidRDefault="00A72193" w:rsidP="00A72193">
      <w:pPr>
        <w:jc w:val="center"/>
        <w:rPr>
          <w:rFonts w:eastAsia="SimSun"/>
          <w:b/>
          <w:smallCaps/>
          <w:color w:val="000000"/>
          <w:sz w:val="24"/>
          <w:szCs w:val="24"/>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spacing w:line="360" w:lineRule="auto"/>
        <w:jc w:val="center"/>
        <w:rPr>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jc w:val="both"/>
        <w:rPr>
          <w:rFonts w:eastAsia="SimSun"/>
          <w:bCs/>
          <w:sz w:val="24"/>
          <w:szCs w:val="24"/>
        </w:rPr>
      </w:pPr>
    </w:p>
    <w:p w:rsidR="00A72193" w:rsidRPr="00636E8B" w:rsidRDefault="00A72193" w:rsidP="00A72193">
      <w:pPr>
        <w:jc w:val="both"/>
        <w:rPr>
          <w:rFonts w:eastAsia="SimSun"/>
          <w:bCs/>
          <w:sz w:val="24"/>
          <w:szCs w:val="24"/>
        </w:rPr>
      </w:pPr>
    </w:p>
    <w:p w:rsidR="00A72193" w:rsidRPr="00636E8B" w:rsidRDefault="00A72193" w:rsidP="00A72193">
      <w:pPr>
        <w:jc w:val="both"/>
        <w:rPr>
          <w:rFonts w:eastAsia="SimSun"/>
          <w:bCs/>
          <w:sz w:val="24"/>
          <w:szCs w:val="24"/>
        </w:rPr>
      </w:pPr>
    </w:p>
    <w:p w:rsidR="00A72193" w:rsidRPr="00636E8B" w:rsidRDefault="00A72193" w:rsidP="00A72193">
      <w:pPr>
        <w:jc w:val="both"/>
        <w:rPr>
          <w:rFonts w:eastAsia="SimSun"/>
          <w:bCs/>
          <w:sz w:val="24"/>
          <w:szCs w:val="24"/>
        </w:rPr>
      </w:pPr>
    </w:p>
    <w:p w:rsidR="00A72193" w:rsidRPr="00636E8B" w:rsidRDefault="00A72193" w:rsidP="00A72193">
      <w:pPr>
        <w:jc w:val="both"/>
        <w:rPr>
          <w:sz w:val="24"/>
          <w:szCs w:val="24"/>
        </w:rPr>
      </w:pPr>
      <w:proofErr w:type="gramStart"/>
      <w:r w:rsidRPr="00636E8B">
        <w:rPr>
          <w:sz w:val="24"/>
          <w:szCs w:val="24"/>
        </w:rPr>
        <w:t>Alulírott …</w:t>
      </w:r>
      <w:proofErr w:type="gramEnd"/>
      <w:r w:rsidRPr="00636E8B">
        <w:rPr>
          <w:sz w:val="24"/>
          <w:szCs w:val="24"/>
        </w:rPr>
        <w:t xml:space="preserve">……..………….…………. (név), mint </w:t>
      </w:r>
      <w:proofErr w:type="gramStart"/>
      <w:r w:rsidRPr="00636E8B">
        <w:rPr>
          <w:sz w:val="24"/>
          <w:szCs w:val="24"/>
        </w:rPr>
        <w:t>a(</w:t>
      </w:r>
      <w:proofErr w:type="gramEnd"/>
      <w:r w:rsidRPr="00636E8B">
        <w:rPr>
          <w:sz w:val="24"/>
          <w:szCs w:val="24"/>
        </w:rPr>
        <w:t>z) ……………….……………. (cégnév, székhely) az ajánlattevő cégjegyzésre jogosult képviselője kijelentem, hogy az ajánlatban becsatolt fordítás(ok) tartalma mindenben megfelel az eredeti szövegnek, annak tartalmáért felelősséget vállalok.</w:t>
      </w:r>
    </w:p>
    <w:p w:rsidR="00A72193" w:rsidRPr="00636E8B" w:rsidRDefault="00A72193" w:rsidP="00A72193">
      <w:pPr>
        <w:jc w:val="both"/>
        <w:rPr>
          <w:sz w:val="24"/>
          <w:szCs w:val="24"/>
        </w:rPr>
      </w:pPr>
    </w:p>
    <w:p w:rsidR="00A72193" w:rsidRPr="00636E8B" w:rsidRDefault="00A72193" w:rsidP="00A72193">
      <w:pPr>
        <w:spacing w:before="480"/>
        <w:rPr>
          <w:color w:val="000000"/>
          <w:sz w:val="24"/>
          <w:szCs w:val="24"/>
        </w:rPr>
      </w:pPr>
      <w:r w:rsidRPr="00636E8B">
        <w:rPr>
          <w:color w:val="000000"/>
          <w:sz w:val="24"/>
          <w:szCs w:val="24"/>
        </w:rPr>
        <w:t>Keltezés (helység, év, hónap, nap)</w:t>
      </w:r>
    </w:p>
    <w:p w:rsidR="00A72193" w:rsidRPr="00636E8B" w:rsidRDefault="00A72193" w:rsidP="00A72193">
      <w:pPr>
        <w:spacing w:before="480"/>
        <w:rPr>
          <w:color w:val="000000"/>
          <w:sz w:val="24"/>
          <w:szCs w:val="24"/>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pStyle w:val="Lbjegyzetszveg"/>
        <w:jc w:val="both"/>
        <w:rPr>
          <w:bCs/>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rStyle w:val="para"/>
          <w:i/>
          <w:iCs/>
          <w:color w:val="000000"/>
          <w:sz w:val="18"/>
          <w:szCs w:val="18"/>
        </w:rPr>
      </w:pPr>
    </w:p>
    <w:p w:rsidR="00A72193" w:rsidRPr="00636E8B" w:rsidRDefault="00A72193" w:rsidP="00A72193">
      <w:pPr>
        <w:rPr>
          <w:b/>
          <w:sz w:val="24"/>
          <w:szCs w:val="24"/>
        </w:rPr>
      </w:pPr>
      <w:r w:rsidRPr="00636E8B">
        <w:rPr>
          <w:rStyle w:val="para"/>
          <w:i/>
          <w:iCs/>
          <w:color w:val="000000"/>
          <w:sz w:val="18"/>
          <w:szCs w:val="18"/>
        </w:rPr>
        <w:t>*Adott esetben.</w:t>
      </w:r>
    </w:p>
    <w:p w:rsidR="00A72193" w:rsidRPr="00636E8B" w:rsidRDefault="00A72193" w:rsidP="00A72193">
      <w:pPr>
        <w:jc w:val="center"/>
        <w:rPr>
          <w:b/>
          <w:sz w:val="28"/>
          <w:szCs w:val="28"/>
        </w:rPr>
      </w:pPr>
    </w:p>
    <w:p w:rsidR="00A72193" w:rsidRPr="00636E8B" w:rsidRDefault="00A72193" w:rsidP="00A72193">
      <w:pPr>
        <w:tabs>
          <w:tab w:val="center" w:pos="4819"/>
          <w:tab w:val="left" w:pos="6450"/>
        </w:tabs>
        <w:jc w:val="right"/>
        <w:rPr>
          <w:b/>
          <w:sz w:val="24"/>
        </w:rPr>
      </w:pPr>
      <w:r w:rsidRPr="00636E8B">
        <w:rPr>
          <w:rStyle w:val="para"/>
          <w:i/>
          <w:iCs/>
          <w:color w:val="000000"/>
        </w:rPr>
        <w:br w:type="page"/>
      </w:r>
      <w:bookmarkStart w:id="6" w:name="_Toc178992907"/>
    </w:p>
    <w:p w:rsidR="00A72193" w:rsidRPr="00636E8B" w:rsidRDefault="00A72193" w:rsidP="00A72193">
      <w:pPr>
        <w:jc w:val="right"/>
        <w:rPr>
          <w:rStyle w:val="para"/>
          <w:sz w:val="24"/>
          <w:szCs w:val="24"/>
        </w:rPr>
      </w:pPr>
      <w:r w:rsidRPr="00636E8B">
        <w:rPr>
          <w:b/>
          <w:sz w:val="24"/>
        </w:rPr>
        <w:lastRenderedPageBreak/>
        <w:t>I/12</w:t>
      </w:r>
      <w:r w:rsidRPr="00636E8B">
        <w:rPr>
          <w:b/>
          <w:sz w:val="24"/>
          <w:szCs w:val="24"/>
        </w:rPr>
        <w:t>. sz. iratminta</w:t>
      </w:r>
    </w:p>
    <w:p w:rsidR="00A72193" w:rsidRPr="00636E8B" w:rsidRDefault="00A72193" w:rsidP="00A72193">
      <w:pPr>
        <w:keepNext/>
        <w:widowControl w:val="0"/>
        <w:ind w:right="-1"/>
        <w:jc w:val="center"/>
        <w:outlineLvl w:val="1"/>
        <w:rPr>
          <w:rStyle w:val="para"/>
          <w:sz w:val="24"/>
          <w:szCs w:val="24"/>
        </w:rPr>
      </w:pPr>
    </w:p>
    <w:p w:rsidR="00A72193" w:rsidRPr="00636E8B" w:rsidRDefault="00A72193" w:rsidP="00A72193">
      <w:pPr>
        <w:keepNext/>
        <w:widowControl w:val="0"/>
        <w:ind w:right="-1"/>
        <w:jc w:val="center"/>
        <w:outlineLvl w:val="1"/>
        <w:rPr>
          <w:rStyle w:val="para"/>
          <w:sz w:val="24"/>
          <w:szCs w:val="24"/>
        </w:rPr>
      </w:pPr>
    </w:p>
    <w:p w:rsidR="00A72193" w:rsidRPr="00636E8B" w:rsidRDefault="00A72193" w:rsidP="00A72193">
      <w:pPr>
        <w:keepNext/>
        <w:widowControl w:val="0"/>
        <w:ind w:right="-1"/>
        <w:jc w:val="center"/>
        <w:outlineLvl w:val="1"/>
        <w:rPr>
          <w:b/>
          <w:sz w:val="24"/>
          <w:szCs w:val="24"/>
        </w:rPr>
      </w:pPr>
      <w:r w:rsidRPr="00636E8B">
        <w:rPr>
          <w:b/>
          <w:sz w:val="24"/>
          <w:szCs w:val="24"/>
        </w:rPr>
        <w:t>NYILATKOZAT</w:t>
      </w:r>
      <w:bookmarkEnd w:id="6"/>
      <w:r w:rsidRPr="00636E8B">
        <w:rPr>
          <w:b/>
          <w:sz w:val="24"/>
          <w:szCs w:val="24"/>
        </w:rPr>
        <w:t>*</w:t>
      </w:r>
    </w:p>
    <w:p w:rsidR="00A72193" w:rsidRPr="00636E8B" w:rsidRDefault="00A72193" w:rsidP="00A72193">
      <w:pPr>
        <w:ind w:right="-1"/>
        <w:jc w:val="center"/>
        <w:rPr>
          <w:b/>
          <w:sz w:val="24"/>
          <w:szCs w:val="24"/>
        </w:rPr>
      </w:pPr>
      <w:r w:rsidRPr="00636E8B">
        <w:rPr>
          <w:b/>
          <w:sz w:val="24"/>
          <w:szCs w:val="24"/>
        </w:rPr>
        <w:t>Változás-bejegyzési eljárás tekintetében</w:t>
      </w:r>
    </w:p>
    <w:p w:rsidR="00A72193" w:rsidRPr="00636E8B" w:rsidRDefault="00A72193" w:rsidP="00A72193">
      <w:pPr>
        <w:ind w:right="-1"/>
        <w:jc w:val="both"/>
        <w:rPr>
          <w:sz w:val="24"/>
          <w:szCs w:val="24"/>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ind w:right="-1"/>
        <w:jc w:val="both"/>
        <w:rPr>
          <w:sz w:val="24"/>
          <w:szCs w:val="24"/>
        </w:rPr>
      </w:pPr>
    </w:p>
    <w:p w:rsidR="00A72193" w:rsidRPr="00636E8B" w:rsidRDefault="00A72193" w:rsidP="00A72193">
      <w:pPr>
        <w:ind w:right="-1"/>
        <w:jc w:val="both"/>
        <w:rPr>
          <w:b/>
          <w:sz w:val="24"/>
          <w:szCs w:val="24"/>
        </w:rPr>
      </w:pPr>
      <w:r w:rsidRPr="00636E8B">
        <w:rPr>
          <w:b/>
          <w:sz w:val="24"/>
          <w:szCs w:val="24"/>
        </w:rPr>
        <w:t>A)</w:t>
      </w:r>
    </w:p>
    <w:p w:rsidR="00A72193" w:rsidRPr="00636E8B" w:rsidRDefault="00A72193" w:rsidP="00A72193">
      <w:pPr>
        <w:ind w:right="-1"/>
        <w:jc w:val="both"/>
        <w:rPr>
          <w:sz w:val="24"/>
          <w:szCs w:val="24"/>
        </w:rPr>
      </w:pPr>
    </w:p>
    <w:p w:rsidR="00A72193" w:rsidRPr="00636E8B" w:rsidRDefault="00A72193" w:rsidP="00A72193">
      <w:pPr>
        <w:autoSpaceDE w:val="0"/>
        <w:autoSpaceDN w:val="0"/>
        <w:adjustRightInd w:val="0"/>
        <w:jc w:val="both"/>
        <w:rPr>
          <w:sz w:val="24"/>
          <w:szCs w:val="24"/>
        </w:rPr>
      </w:pPr>
      <w:proofErr w:type="gramStart"/>
      <w:r w:rsidRPr="00636E8B">
        <w:rPr>
          <w:color w:val="000000"/>
          <w:sz w:val="24"/>
          <w:szCs w:val="24"/>
        </w:rPr>
        <w:t>Alulírott .</w:t>
      </w:r>
      <w:proofErr w:type="gramEnd"/>
      <w:r w:rsidRPr="00636E8B">
        <w:rPr>
          <w:color w:val="000000"/>
          <w:sz w:val="24"/>
          <w:szCs w:val="24"/>
        </w:rPr>
        <w:t xml:space="preserve">.................................... (név), mint </w:t>
      </w:r>
      <w:proofErr w:type="gramStart"/>
      <w:r w:rsidRPr="00636E8B">
        <w:rPr>
          <w:color w:val="000000"/>
          <w:sz w:val="24"/>
          <w:szCs w:val="24"/>
        </w:rPr>
        <w:t>a(</w:t>
      </w:r>
      <w:proofErr w:type="gramEnd"/>
      <w:r w:rsidRPr="00636E8B">
        <w:rPr>
          <w:color w:val="000000"/>
          <w:sz w:val="24"/>
          <w:szCs w:val="24"/>
        </w:rPr>
        <w:t>z) ......................................................... (cégnév) cégjegyzésre jogosult képviselője</w:t>
      </w:r>
      <w:r w:rsidRPr="00636E8B">
        <w:rPr>
          <w:sz w:val="24"/>
          <w:szCs w:val="24"/>
        </w:rPr>
        <w:t xml:space="preserve"> </w:t>
      </w:r>
    </w:p>
    <w:p w:rsidR="00A72193" w:rsidRPr="00636E8B" w:rsidRDefault="00A72193" w:rsidP="00A72193">
      <w:pPr>
        <w:ind w:right="-1"/>
        <w:jc w:val="both"/>
        <w:rPr>
          <w:sz w:val="24"/>
          <w:szCs w:val="24"/>
        </w:rPr>
      </w:pPr>
    </w:p>
    <w:p w:rsidR="00A72193" w:rsidRPr="00636E8B" w:rsidRDefault="00A72193" w:rsidP="00A72193">
      <w:pPr>
        <w:ind w:right="-1"/>
        <w:jc w:val="center"/>
        <w:rPr>
          <w:b/>
          <w:sz w:val="24"/>
          <w:szCs w:val="24"/>
        </w:rPr>
      </w:pPr>
      <w:r w:rsidRPr="00636E8B">
        <w:rPr>
          <w:b/>
          <w:sz w:val="24"/>
          <w:szCs w:val="24"/>
        </w:rPr>
        <w:t>n y i l a t k o z o m,</w:t>
      </w:r>
    </w:p>
    <w:p w:rsidR="00A72193" w:rsidRPr="00636E8B" w:rsidRDefault="00A72193" w:rsidP="00A72193">
      <w:pPr>
        <w:ind w:right="-1"/>
        <w:jc w:val="both"/>
        <w:rPr>
          <w:sz w:val="24"/>
          <w:szCs w:val="24"/>
        </w:rPr>
      </w:pPr>
    </w:p>
    <w:p w:rsidR="00A72193" w:rsidRPr="00636E8B" w:rsidRDefault="00A72193" w:rsidP="00A72193">
      <w:pPr>
        <w:ind w:right="-1"/>
        <w:jc w:val="both"/>
        <w:rPr>
          <w:b/>
          <w:sz w:val="24"/>
          <w:szCs w:val="24"/>
        </w:rPr>
      </w:pPr>
      <w:proofErr w:type="gramStart"/>
      <w:r w:rsidRPr="00636E8B">
        <w:rPr>
          <w:sz w:val="24"/>
          <w:szCs w:val="24"/>
        </w:rPr>
        <w:t>hogy</w:t>
      </w:r>
      <w:proofErr w:type="gramEnd"/>
      <w:r w:rsidRPr="00636E8B">
        <w:rPr>
          <w:sz w:val="24"/>
          <w:szCs w:val="24"/>
        </w:rPr>
        <w:t xml:space="preserve"> szervezetünket illetően </w:t>
      </w:r>
      <w:r w:rsidRPr="00636E8B">
        <w:rPr>
          <w:b/>
          <w:sz w:val="24"/>
          <w:szCs w:val="24"/>
        </w:rPr>
        <w:t xml:space="preserve">változás-bejegyzési eljárás van folyamatban, </w:t>
      </w:r>
      <w:r w:rsidRPr="00636E8B">
        <w:rPr>
          <w:sz w:val="24"/>
          <w:szCs w:val="24"/>
        </w:rPr>
        <w:t>ezért csatoljuk a cégbírósághoz benyújtott változásbejegyzési kérelmet és az annak érkezéséről a cégbíróság által megküldött igazolást.</w:t>
      </w:r>
    </w:p>
    <w:p w:rsidR="00A72193" w:rsidRPr="00636E8B" w:rsidRDefault="00A72193" w:rsidP="00A72193">
      <w:pPr>
        <w:widowControl w:val="0"/>
        <w:tabs>
          <w:tab w:val="num" w:pos="705"/>
        </w:tabs>
        <w:ind w:right="-1"/>
        <w:jc w:val="both"/>
        <w:rPr>
          <w:b/>
          <w:sz w:val="24"/>
          <w:szCs w:val="24"/>
        </w:rPr>
      </w:pPr>
    </w:p>
    <w:p w:rsidR="00A72193" w:rsidRPr="00636E8B" w:rsidRDefault="00A72193" w:rsidP="00A72193">
      <w:pPr>
        <w:jc w:val="both"/>
        <w:rPr>
          <w:sz w:val="24"/>
          <w:szCs w:val="24"/>
        </w:rPr>
      </w:pPr>
    </w:p>
    <w:p w:rsidR="00A72193" w:rsidRPr="00636E8B" w:rsidRDefault="00A72193" w:rsidP="00A72193">
      <w:pPr>
        <w:jc w:val="both"/>
        <w:rPr>
          <w:sz w:val="24"/>
          <w:szCs w:val="24"/>
        </w:rPr>
      </w:pPr>
      <w:r w:rsidRPr="00636E8B">
        <w:rPr>
          <w:sz w:val="24"/>
          <w:szCs w:val="24"/>
        </w:rPr>
        <w:t>Keltezés (helység, év, hónap, nap)</w:t>
      </w:r>
    </w:p>
    <w:p w:rsidR="00A72193" w:rsidRPr="00636E8B" w:rsidRDefault="00A72193" w:rsidP="00A72193">
      <w:pPr>
        <w:jc w:val="both"/>
        <w:rPr>
          <w:sz w:val="24"/>
          <w:szCs w:val="24"/>
        </w:rPr>
      </w:pPr>
    </w:p>
    <w:p w:rsidR="00A72193" w:rsidRPr="00636E8B" w:rsidRDefault="00A72193" w:rsidP="00A72193">
      <w:pPr>
        <w:ind w:left="5103"/>
        <w:jc w:val="center"/>
        <w:rPr>
          <w:sz w:val="24"/>
          <w:szCs w:val="24"/>
        </w:rPr>
      </w:pPr>
      <w:r w:rsidRPr="00636E8B">
        <w:rPr>
          <w:sz w:val="24"/>
          <w:szCs w:val="24"/>
        </w:rPr>
        <w:t>……………………………………</w:t>
      </w:r>
    </w:p>
    <w:p w:rsidR="00A72193" w:rsidRPr="00636E8B" w:rsidRDefault="00A72193" w:rsidP="00A72193">
      <w:pPr>
        <w:ind w:left="5103"/>
        <w:jc w:val="center"/>
        <w:rPr>
          <w:color w:val="000000"/>
          <w:sz w:val="24"/>
          <w:szCs w:val="24"/>
        </w:rPr>
      </w:pPr>
      <w:proofErr w:type="gramStart"/>
      <w:r w:rsidRPr="00636E8B">
        <w:rPr>
          <w:sz w:val="24"/>
          <w:szCs w:val="24"/>
        </w:rPr>
        <w:t>cégszerű</w:t>
      </w:r>
      <w:proofErr w:type="gramEnd"/>
      <w:r w:rsidRPr="00636E8B">
        <w:rPr>
          <w:sz w:val="24"/>
          <w:szCs w:val="24"/>
        </w:rPr>
        <w:t xml:space="preserve"> aláírása</w:t>
      </w:r>
    </w:p>
    <w:p w:rsidR="00A72193" w:rsidRPr="00636E8B" w:rsidRDefault="00A72193" w:rsidP="00A72193">
      <w:pPr>
        <w:tabs>
          <w:tab w:val="center" w:pos="6804"/>
        </w:tabs>
        <w:jc w:val="center"/>
        <w:rPr>
          <w:bCs/>
          <w:i/>
          <w:sz w:val="24"/>
          <w:szCs w:val="24"/>
          <w:lang w:eastAsia="zh-CN"/>
        </w:rPr>
      </w:pPr>
    </w:p>
    <w:p w:rsidR="00A72193" w:rsidRPr="00636E8B" w:rsidRDefault="00A72193" w:rsidP="00A72193">
      <w:pPr>
        <w:tabs>
          <w:tab w:val="center" w:pos="6804"/>
        </w:tabs>
        <w:jc w:val="center"/>
        <w:rPr>
          <w:sz w:val="24"/>
          <w:szCs w:val="24"/>
          <w:vertAlign w:val="superscript"/>
        </w:rPr>
      </w:pPr>
      <w:r w:rsidRPr="00636E8B">
        <w:rPr>
          <w:bCs/>
          <w:i/>
          <w:sz w:val="24"/>
          <w:szCs w:val="24"/>
          <w:lang w:eastAsia="zh-CN"/>
        </w:rPr>
        <w:t>VAGY</w:t>
      </w:r>
      <w:r w:rsidRPr="00636E8B">
        <w:rPr>
          <w:bCs/>
          <w:i/>
          <w:sz w:val="24"/>
          <w:szCs w:val="24"/>
          <w:vertAlign w:val="superscript"/>
          <w:lang w:eastAsia="zh-CN"/>
        </w:rPr>
        <w:t>1</w:t>
      </w:r>
    </w:p>
    <w:p w:rsidR="00A72193" w:rsidRPr="00636E8B" w:rsidRDefault="00A72193" w:rsidP="00A72193">
      <w:pPr>
        <w:tabs>
          <w:tab w:val="center" w:pos="6804"/>
        </w:tabs>
        <w:jc w:val="both"/>
        <w:rPr>
          <w:sz w:val="24"/>
          <w:szCs w:val="24"/>
        </w:rPr>
      </w:pPr>
    </w:p>
    <w:p w:rsidR="00A72193" w:rsidRPr="00636E8B" w:rsidRDefault="00A72193" w:rsidP="00A72193">
      <w:pPr>
        <w:ind w:right="-1"/>
        <w:jc w:val="both"/>
        <w:rPr>
          <w:b/>
          <w:sz w:val="24"/>
          <w:szCs w:val="24"/>
        </w:rPr>
      </w:pPr>
    </w:p>
    <w:p w:rsidR="00A72193" w:rsidRPr="00636E8B" w:rsidRDefault="00A72193" w:rsidP="00A72193">
      <w:pPr>
        <w:ind w:right="-1"/>
        <w:jc w:val="both"/>
        <w:rPr>
          <w:b/>
          <w:sz w:val="24"/>
          <w:szCs w:val="24"/>
        </w:rPr>
      </w:pPr>
      <w:r w:rsidRPr="00636E8B">
        <w:rPr>
          <w:b/>
          <w:sz w:val="24"/>
          <w:szCs w:val="24"/>
        </w:rPr>
        <w:t>B)</w:t>
      </w:r>
    </w:p>
    <w:p w:rsidR="00A72193" w:rsidRPr="00636E8B" w:rsidRDefault="00A72193" w:rsidP="00A72193">
      <w:pPr>
        <w:ind w:right="-1"/>
        <w:jc w:val="both"/>
        <w:rPr>
          <w:b/>
          <w:sz w:val="24"/>
          <w:szCs w:val="24"/>
        </w:rPr>
      </w:pPr>
    </w:p>
    <w:p w:rsidR="00A72193" w:rsidRPr="00636E8B" w:rsidRDefault="00A72193" w:rsidP="00A72193">
      <w:pPr>
        <w:autoSpaceDE w:val="0"/>
        <w:autoSpaceDN w:val="0"/>
        <w:adjustRightInd w:val="0"/>
        <w:jc w:val="both"/>
        <w:rPr>
          <w:sz w:val="24"/>
          <w:szCs w:val="24"/>
        </w:rPr>
      </w:pPr>
      <w:proofErr w:type="gramStart"/>
      <w:r w:rsidRPr="00636E8B">
        <w:rPr>
          <w:color w:val="000000"/>
          <w:sz w:val="24"/>
          <w:szCs w:val="24"/>
        </w:rPr>
        <w:t>Alulírott ..</w:t>
      </w:r>
      <w:proofErr w:type="gramEnd"/>
      <w:r w:rsidRPr="00636E8B">
        <w:rPr>
          <w:color w:val="000000"/>
          <w:sz w:val="24"/>
          <w:szCs w:val="24"/>
        </w:rPr>
        <w:t xml:space="preserve">................................... (név), mint </w:t>
      </w:r>
      <w:proofErr w:type="gramStart"/>
      <w:r w:rsidRPr="00636E8B">
        <w:rPr>
          <w:color w:val="000000"/>
          <w:sz w:val="24"/>
          <w:szCs w:val="24"/>
        </w:rPr>
        <w:t>a(</w:t>
      </w:r>
      <w:proofErr w:type="gramEnd"/>
      <w:r w:rsidRPr="00636E8B">
        <w:rPr>
          <w:color w:val="000000"/>
          <w:sz w:val="24"/>
          <w:szCs w:val="24"/>
        </w:rPr>
        <w:t>z) ......................................................... (cégnév) cégjegyzésre jogosult képviselője</w:t>
      </w:r>
    </w:p>
    <w:p w:rsidR="00A72193" w:rsidRPr="00636E8B" w:rsidRDefault="00A72193" w:rsidP="00A72193">
      <w:pPr>
        <w:ind w:right="-1"/>
        <w:jc w:val="both"/>
        <w:rPr>
          <w:sz w:val="24"/>
          <w:szCs w:val="24"/>
        </w:rPr>
      </w:pPr>
    </w:p>
    <w:p w:rsidR="00A72193" w:rsidRPr="00636E8B" w:rsidRDefault="00A72193" w:rsidP="00A72193">
      <w:pPr>
        <w:ind w:right="-1"/>
        <w:jc w:val="center"/>
        <w:rPr>
          <w:b/>
          <w:sz w:val="24"/>
          <w:szCs w:val="24"/>
        </w:rPr>
      </w:pPr>
      <w:r w:rsidRPr="00636E8B">
        <w:rPr>
          <w:b/>
          <w:sz w:val="24"/>
          <w:szCs w:val="24"/>
        </w:rPr>
        <w:t>n y i l a t k o z o m,</w:t>
      </w:r>
    </w:p>
    <w:p w:rsidR="00A72193" w:rsidRPr="00636E8B" w:rsidRDefault="00A72193" w:rsidP="00A72193">
      <w:pPr>
        <w:ind w:right="-1"/>
        <w:jc w:val="both"/>
        <w:rPr>
          <w:sz w:val="24"/>
          <w:szCs w:val="24"/>
        </w:rPr>
      </w:pPr>
    </w:p>
    <w:p w:rsidR="00A72193" w:rsidRPr="00636E8B" w:rsidRDefault="00A72193" w:rsidP="00A72193">
      <w:pPr>
        <w:ind w:right="-1"/>
        <w:jc w:val="both"/>
        <w:rPr>
          <w:b/>
          <w:sz w:val="24"/>
          <w:szCs w:val="24"/>
        </w:rPr>
      </w:pPr>
      <w:proofErr w:type="gramStart"/>
      <w:r w:rsidRPr="00636E8B">
        <w:rPr>
          <w:sz w:val="24"/>
          <w:szCs w:val="24"/>
        </w:rPr>
        <w:t>hogy</w:t>
      </w:r>
      <w:proofErr w:type="gramEnd"/>
      <w:r w:rsidRPr="00636E8B">
        <w:rPr>
          <w:sz w:val="24"/>
          <w:szCs w:val="24"/>
        </w:rPr>
        <w:t xml:space="preserve"> szervezetünket illetően </w:t>
      </w:r>
      <w:r w:rsidRPr="00636E8B">
        <w:rPr>
          <w:b/>
          <w:sz w:val="24"/>
          <w:szCs w:val="24"/>
        </w:rPr>
        <w:t>változás-bejegyzési eljárás nincs folyamatban.</w:t>
      </w:r>
    </w:p>
    <w:p w:rsidR="00A72193" w:rsidRPr="00636E8B" w:rsidRDefault="00A72193" w:rsidP="00A72193">
      <w:pPr>
        <w:ind w:right="-1"/>
        <w:jc w:val="both"/>
        <w:rPr>
          <w:sz w:val="24"/>
          <w:szCs w:val="24"/>
        </w:rPr>
      </w:pPr>
    </w:p>
    <w:p w:rsidR="00A72193" w:rsidRPr="00636E8B" w:rsidRDefault="00A72193" w:rsidP="00A72193">
      <w:pPr>
        <w:ind w:right="-1"/>
        <w:jc w:val="both"/>
        <w:rPr>
          <w:sz w:val="24"/>
          <w:szCs w:val="24"/>
        </w:rPr>
      </w:pPr>
    </w:p>
    <w:p w:rsidR="00A72193" w:rsidRPr="00636E8B" w:rsidRDefault="00A72193" w:rsidP="00A72193">
      <w:pPr>
        <w:jc w:val="both"/>
        <w:rPr>
          <w:sz w:val="24"/>
          <w:szCs w:val="24"/>
        </w:rPr>
      </w:pPr>
      <w:r w:rsidRPr="00636E8B">
        <w:rPr>
          <w:sz w:val="24"/>
          <w:szCs w:val="24"/>
        </w:rPr>
        <w:t>Keltezés (helység, év, hónap, nap)</w:t>
      </w:r>
    </w:p>
    <w:p w:rsidR="00A72193" w:rsidRPr="00636E8B" w:rsidRDefault="00A72193" w:rsidP="00A72193">
      <w:pPr>
        <w:ind w:left="5103"/>
        <w:jc w:val="center"/>
        <w:rPr>
          <w:sz w:val="24"/>
          <w:szCs w:val="24"/>
        </w:rPr>
      </w:pPr>
      <w:r w:rsidRPr="00636E8B">
        <w:rPr>
          <w:sz w:val="24"/>
          <w:szCs w:val="24"/>
        </w:rPr>
        <w:t>……………………………………</w:t>
      </w:r>
    </w:p>
    <w:p w:rsidR="00A72193" w:rsidRPr="00636E8B" w:rsidRDefault="00A72193" w:rsidP="00A72193">
      <w:pPr>
        <w:ind w:left="5103"/>
        <w:jc w:val="center"/>
        <w:rPr>
          <w:color w:val="000000"/>
          <w:sz w:val="24"/>
          <w:szCs w:val="24"/>
        </w:rPr>
      </w:pPr>
      <w:proofErr w:type="gramStart"/>
      <w:r w:rsidRPr="00636E8B">
        <w:rPr>
          <w:sz w:val="24"/>
          <w:szCs w:val="24"/>
        </w:rPr>
        <w:t>cégszerű</w:t>
      </w:r>
      <w:proofErr w:type="gramEnd"/>
      <w:r w:rsidRPr="00636E8B">
        <w:rPr>
          <w:sz w:val="24"/>
          <w:szCs w:val="24"/>
        </w:rPr>
        <w:t xml:space="preserve"> aláírása</w:t>
      </w:r>
    </w:p>
    <w:p w:rsidR="00A72193" w:rsidRPr="00636E8B" w:rsidRDefault="00A72193" w:rsidP="00A72193">
      <w:pPr>
        <w:rPr>
          <w:sz w:val="24"/>
          <w:szCs w:val="24"/>
        </w:rPr>
      </w:pPr>
    </w:p>
    <w:p w:rsidR="00A72193" w:rsidRPr="00636E8B" w:rsidRDefault="00A72193" w:rsidP="00A72193">
      <w:pPr>
        <w:rPr>
          <w:sz w:val="24"/>
          <w:szCs w:val="24"/>
        </w:rPr>
      </w:pPr>
    </w:p>
    <w:p w:rsidR="00A72193" w:rsidRPr="00636E8B" w:rsidRDefault="00A72193" w:rsidP="00A72193">
      <w:pPr>
        <w:tabs>
          <w:tab w:val="center" w:pos="6804"/>
        </w:tabs>
        <w:jc w:val="both"/>
        <w:rPr>
          <w:i/>
          <w:sz w:val="18"/>
          <w:szCs w:val="18"/>
        </w:rPr>
      </w:pPr>
      <w:r w:rsidRPr="00636E8B">
        <w:rPr>
          <w:rStyle w:val="para"/>
          <w:i/>
          <w:sz w:val="18"/>
          <w:szCs w:val="18"/>
        </w:rPr>
        <w:t xml:space="preserve">* </w:t>
      </w:r>
      <w:r w:rsidRPr="00636E8B">
        <w:rPr>
          <w:i/>
          <w:sz w:val="18"/>
          <w:szCs w:val="18"/>
        </w:rPr>
        <w:t xml:space="preserve">Az </w:t>
      </w:r>
      <w:r w:rsidRPr="00636E8B">
        <w:rPr>
          <w:i/>
          <w:sz w:val="18"/>
          <w:szCs w:val="18"/>
          <w:u w:val="single"/>
        </w:rPr>
        <w:t>Ajánlattevőnek, alkalmasságot igazoló szervezet</w:t>
      </w:r>
      <w:r w:rsidRPr="00636E8B">
        <w:rPr>
          <w:i/>
          <w:sz w:val="18"/>
          <w:szCs w:val="18"/>
        </w:rPr>
        <w:t xml:space="preserve">nek az </w:t>
      </w:r>
      <w:proofErr w:type="gramStart"/>
      <w:r w:rsidRPr="00636E8B">
        <w:rPr>
          <w:i/>
          <w:sz w:val="18"/>
          <w:szCs w:val="18"/>
        </w:rPr>
        <w:t>A</w:t>
      </w:r>
      <w:proofErr w:type="gramEnd"/>
      <w:r w:rsidRPr="00636E8B">
        <w:rPr>
          <w:i/>
          <w:sz w:val="18"/>
          <w:szCs w:val="18"/>
        </w:rPr>
        <w:t>) vagy a B) jelű nyilatkozatot kell kitöltetnie.</w:t>
      </w:r>
    </w:p>
    <w:p w:rsidR="00A72193" w:rsidRPr="00636E8B" w:rsidRDefault="00A72193" w:rsidP="00A72193">
      <w:pPr>
        <w:tabs>
          <w:tab w:val="center" w:pos="6804"/>
        </w:tabs>
        <w:jc w:val="both"/>
        <w:rPr>
          <w:i/>
          <w:sz w:val="18"/>
          <w:szCs w:val="18"/>
        </w:rPr>
      </w:pPr>
      <w:r w:rsidRPr="00636E8B">
        <w:rPr>
          <w:i/>
          <w:sz w:val="18"/>
          <w:szCs w:val="18"/>
          <w:vertAlign w:val="superscript"/>
        </w:rPr>
        <w:t>1</w:t>
      </w:r>
      <w:r w:rsidRPr="00636E8B">
        <w:rPr>
          <w:i/>
          <w:sz w:val="24"/>
          <w:szCs w:val="24"/>
        </w:rPr>
        <w:t xml:space="preserve"> </w:t>
      </w:r>
      <w:r w:rsidRPr="00636E8B">
        <w:rPr>
          <w:i/>
          <w:sz w:val="18"/>
          <w:szCs w:val="18"/>
        </w:rPr>
        <w:t xml:space="preserve">A megfelelő rész </w:t>
      </w:r>
      <w:r w:rsidRPr="00636E8B">
        <w:rPr>
          <w:i/>
          <w:sz w:val="18"/>
          <w:szCs w:val="18"/>
          <w:u w:val="single"/>
        </w:rPr>
        <w:t>kitöltendő/aláhúzandó</w:t>
      </w:r>
      <w:r w:rsidRPr="00636E8B">
        <w:rPr>
          <w:i/>
          <w:sz w:val="18"/>
          <w:szCs w:val="18"/>
        </w:rPr>
        <w:t xml:space="preserve">, </w:t>
      </w:r>
      <w:r w:rsidRPr="00636E8B">
        <w:rPr>
          <w:i/>
          <w:sz w:val="18"/>
          <w:szCs w:val="18"/>
          <w:u w:val="single"/>
        </w:rPr>
        <w:t xml:space="preserve">vagy </w:t>
      </w:r>
      <w:r w:rsidRPr="00636E8B">
        <w:rPr>
          <w:i/>
          <w:sz w:val="18"/>
          <w:szCs w:val="18"/>
        </w:rPr>
        <w:t xml:space="preserve">a nem kívánt rész </w:t>
      </w:r>
      <w:r w:rsidRPr="00636E8B">
        <w:rPr>
          <w:i/>
          <w:sz w:val="18"/>
          <w:szCs w:val="18"/>
          <w:u w:val="single"/>
        </w:rPr>
        <w:t>törlendő/áthúzandó</w:t>
      </w:r>
      <w:r w:rsidRPr="00636E8B">
        <w:rPr>
          <w:i/>
          <w:sz w:val="18"/>
          <w:szCs w:val="18"/>
        </w:rPr>
        <w:t>!</w:t>
      </w:r>
    </w:p>
    <w:p w:rsidR="00A72193" w:rsidRPr="00636E8B" w:rsidRDefault="00A72193" w:rsidP="00A72193">
      <w:pPr>
        <w:tabs>
          <w:tab w:val="left" w:pos="5220"/>
          <w:tab w:val="left" w:leader="dot" w:pos="8460"/>
        </w:tabs>
        <w:rPr>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b/>
          <w:caps/>
          <w:sz w:val="24"/>
          <w:szCs w:val="24"/>
        </w:rPr>
      </w:pPr>
    </w:p>
    <w:p w:rsidR="00A72193" w:rsidRPr="00636E8B" w:rsidRDefault="00A72193" w:rsidP="00A72193">
      <w:pPr>
        <w:jc w:val="center"/>
        <w:rPr>
          <w:rStyle w:val="para"/>
          <w:sz w:val="18"/>
          <w:szCs w:val="18"/>
        </w:rPr>
      </w:pPr>
      <w:r w:rsidRPr="00636E8B">
        <w:rPr>
          <w:b/>
          <w:caps/>
          <w:sz w:val="24"/>
          <w:szCs w:val="24"/>
        </w:rPr>
        <w:t xml:space="preserve">II. </w:t>
      </w:r>
      <w:proofErr w:type="gramStart"/>
      <w:r w:rsidRPr="00636E8B">
        <w:rPr>
          <w:b/>
          <w:sz w:val="24"/>
          <w:szCs w:val="24"/>
        </w:rPr>
        <w:t>A</w:t>
      </w:r>
      <w:proofErr w:type="gramEnd"/>
      <w:r w:rsidRPr="00636E8B">
        <w:rPr>
          <w:b/>
          <w:sz w:val="24"/>
          <w:szCs w:val="24"/>
        </w:rPr>
        <w:t xml:space="preserve"> következő nyilatkozatokat, igazolásokat kizárólag a Kbt. 69. § (4)-(6) bekezdése szerint, az igazolások benyújtására felhívott </w:t>
      </w:r>
      <w:proofErr w:type="gramStart"/>
      <w:r w:rsidRPr="00636E8B">
        <w:rPr>
          <w:b/>
          <w:sz w:val="24"/>
          <w:szCs w:val="24"/>
        </w:rPr>
        <w:t>ajánlattevő(</w:t>
      </w:r>
      <w:proofErr w:type="gramEnd"/>
      <w:r w:rsidRPr="00636E8B">
        <w:rPr>
          <w:b/>
          <w:sz w:val="24"/>
          <w:szCs w:val="24"/>
        </w:rPr>
        <w:t>k) részéről kell csatolni ajánlatkérő erre irányuló felszólítását követően!</w:t>
      </w: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p>
    <w:p w:rsidR="00A72193" w:rsidRPr="00636E8B" w:rsidRDefault="00A72193" w:rsidP="00A72193">
      <w:pPr>
        <w:jc w:val="right"/>
        <w:rPr>
          <w:rStyle w:val="para"/>
          <w:sz w:val="18"/>
          <w:szCs w:val="18"/>
        </w:rPr>
      </w:pPr>
      <w:r w:rsidRPr="00636E8B">
        <w:rPr>
          <w:rFonts w:eastAsia="SimSun"/>
          <w:b/>
          <w:bCs/>
          <w:sz w:val="24"/>
          <w:szCs w:val="24"/>
          <w:lang w:eastAsia="en-US"/>
        </w:rPr>
        <w:lastRenderedPageBreak/>
        <w:t>II/1. sz. iratminta</w:t>
      </w:r>
    </w:p>
    <w:p w:rsidR="00A72193" w:rsidRPr="00636E8B" w:rsidRDefault="00A72193" w:rsidP="00A72193">
      <w:pPr>
        <w:jc w:val="right"/>
        <w:rPr>
          <w:sz w:val="24"/>
          <w:szCs w:val="24"/>
        </w:rPr>
      </w:pPr>
    </w:p>
    <w:p w:rsidR="00A72193" w:rsidRPr="00636E8B" w:rsidRDefault="00A72193" w:rsidP="00A72193">
      <w:pPr>
        <w:jc w:val="center"/>
        <w:rPr>
          <w:b/>
          <w:sz w:val="28"/>
          <w:szCs w:val="28"/>
        </w:rPr>
      </w:pPr>
    </w:p>
    <w:p w:rsidR="00A72193" w:rsidRPr="00636E8B" w:rsidRDefault="00A72193" w:rsidP="00A72193">
      <w:pPr>
        <w:jc w:val="center"/>
        <w:rPr>
          <w:b/>
          <w:sz w:val="28"/>
          <w:szCs w:val="28"/>
        </w:rPr>
      </w:pPr>
      <w:r w:rsidRPr="0081018A">
        <w:rPr>
          <w:b/>
          <w:sz w:val="24"/>
          <w:szCs w:val="24"/>
        </w:rPr>
        <w:t>Nyilatkozat*</w:t>
      </w:r>
      <w:r w:rsidRPr="00636E8B">
        <w:rPr>
          <w:b/>
          <w:sz w:val="28"/>
          <w:szCs w:val="28"/>
        </w:rPr>
        <w:t xml:space="preserve"> </w:t>
      </w:r>
    </w:p>
    <w:p w:rsidR="00A72193" w:rsidRPr="0081018A" w:rsidRDefault="00A72193" w:rsidP="00A72193">
      <w:pPr>
        <w:keepNext/>
        <w:widowControl w:val="0"/>
        <w:ind w:right="-1"/>
        <w:jc w:val="center"/>
        <w:outlineLvl w:val="1"/>
        <w:rPr>
          <w:b/>
          <w:sz w:val="24"/>
          <w:szCs w:val="24"/>
        </w:rPr>
      </w:pPr>
      <w:proofErr w:type="gramStart"/>
      <w:r w:rsidRPr="0081018A">
        <w:rPr>
          <w:b/>
          <w:sz w:val="24"/>
          <w:szCs w:val="24"/>
        </w:rPr>
        <w:t>a</w:t>
      </w:r>
      <w:proofErr w:type="gramEnd"/>
      <w:r w:rsidRPr="0081018A">
        <w:rPr>
          <w:b/>
          <w:sz w:val="24"/>
          <w:szCs w:val="24"/>
        </w:rPr>
        <w:t xml:space="preserve"> GP.1. </w:t>
      </w:r>
      <w:proofErr w:type="gramStart"/>
      <w:r w:rsidRPr="0081018A">
        <w:rPr>
          <w:b/>
          <w:sz w:val="24"/>
          <w:szCs w:val="24"/>
        </w:rPr>
        <w:t>alkalmassági</w:t>
      </w:r>
      <w:proofErr w:type="gramEnd"/>
      <w:r w:rsidRPr="0081018A">
        <w:rPr>
          <w:b/>
          <w:sz w:val="24"/>
          <w:szCs w:val="24"/>
        </w:rPr>
        <w:t xml:space="preserve"> minimumkövetelmény vonatkozásában</w:t>
      </w:r>
    </w:p>
    <w:p w:rsidR="00A72193" w:rsidRPr="00636E8B" w:rsidRDefault="00A72193" w:rsidP="00A72193">
      <w:pPr>
        <w:jc w:val="center"/>
        <w:rPr>
          <w:b/>
          <w:bCs/>
          <w:sz w:val="22"/>
          <w:szCs w:val="22"/>
          <w:lang w:eastAsia="zh-CN"/>
        </w:rPr>
      </w:pPr>
    </w:p>
    <w:p w:rsidR="00A72193" w:rsidRPr="00636E8B" w:rsidRDefault="00A72193" w:rsidP="00A72193">
      <w:pPr>
        <w:jc w:val="center"/>
        <w:rPr>
          <w:b/>
          <w:bCs/>
          <w:sz w:val="22"/>
          <w:szCs w:val="22"/>
          <w:lang w:eastAsia="zh-CN"/>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636E8B"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A72193" w:rsidRPr="00636E8B" w:rsidRDefault="00A72193" w:rsidP="00A72193">
      <w:pPr>
        <w:spacing w:line="360" w:lineRule="auto"/>
        <w:rPr>
          <w:sz w:val="24"/>
          <w:szCs w:val="24"/>
        </w:rPr>
      </w:pPr>
    </w:p>
    <w:p w:rsidR="00A72193" w:rsidRPr="00636E8B" w:rsidRDefault="00A72193" w:rsidP="00A72193">
      <w:pPr>
        <w:widowControl w:val="0"/>
        <w:suppressAutoHyphens/>
        <w:autoSpaceDE w:val="0"/>
        <w:jc w:val="center"/>
        <w:rPr>
          <w:bCs/>
          <w:i/>
          <w:sz w:val="24"/>
          <w:szCs w:val="24"/>
          <w:lang w:eastAsia="zh-CN"/>
        </w:rPr>
      </w:pPr>
      <w:r w:rsidRPr="00636E8B">
        <w:rPr>
          <w:i/>
          <w:sz w:val="24"/>
          <w:szCs w:val="24"/>
          <w:lang w:eastAsia="zh-CN"/>
        </w:rPr>
        <w:t>(Részajánlatonként külön-külön csatolandó)</w:t>
      </w:r>
    </w:p>
    <w:p w:rsidR="00A72193" w:rsidRPr="00636E8B" w:rsidRDefault="00A72193" w:rsidP="00A72193">
      <w:pPr>
        <w:jc w:val="center"/>
      </w:pPr>
    </w:p>
    <w:p w:rsidR="00A72193" w:rsidRPr="00636E8B" w:rsidRDefault="00A72193" w:rsidP="00A72193">
      <w:pPr>
        <w:widowControl w:val="0"/>
        <w:suppressAutoHyphens/>
        <w:autoSpaceDE w:val="0"/>
        <w:spacing w:line="360" w:lineRule="auto"/>
        <w:rPr>
          <w:sz w:val="24"/>
          <w:szCs w:val="24"/>
          <w:lang w:eastAsia="zh-CN"/>
        </w:rPr>
      </w:pPr>
      <w:r w:rsidRPr="00636E8B">
        <w:rPr>
          <w:b/>
          <w:bCs/>
          <w:i/>
          <w:sz w:val="24"/>
          <w:szCs w:val="24"/>
          <w:lang w:eastAsia="zh-CN"/>
        </w:rPr>
        <w:t>Rész megnevezése vagy száma: _______</w:t>
      </w:r>
    </w:p>
    <w:p w:rsidR="00A72193" w:rsidRPr="00636E8B" w:rsidRDefault="00A72193" w:rsidP="00A72193">
      <w:pPr>
        <w:spacing w:line="360" w:lineRule="auto"/>
        <w:rPr>
          <w:b/>
          <w:i/>
          <w:sz w:val="24"/>
          <w:szCs w:val="24"/>
        </w:rPr>
      </w:pPr>
    </w:p>
    <w:p w:rsidR="00A72193" w:rsidRPr="00636E8B" w:rsidRDefault="00A72193" w:rsidP="00A72193">
      <w:pPr>
        <w:jc w:val="both"/>
        <w:rPr>
          <w:sz w:val="24"/>
          <w:szCs w:val="24"/>
        </w:rPr>
      </w:pPr>
      <w:proofErr w:type="gramStart"/>
      <w:r w:rsidRPr="00636E8B">
        <w:rPr>
          <w:sz w:val="24"/>
          <w:szCs w:val="24"/>
        </w:rPr>
        <w:t>Alulírott …</w:t>
      </w:r>
      <w:proofErr w:type="gramEnd"/>
      <w:r w:rsidRPr="00636E8B">
        <w:rPr>
          <w:sz w:val="24"/>
          <w:szCs w:val="24"/>
        </w:rPr>
        <w:t xml:space="preserve">……..……………. (név), mint a(z) ……………………………. (cégnév, székhely) </w:t>
      </w:r>
      <w:r w:rsidRPr="00636E8B">
        <w:rPr>
          <w:i/>
          <w:sz w:val="24"/>
          <w:szCs w:val="24"/>
        </w:rPr>
        <w:t>Ajánlattev</w:t>
      </w:r>
      <w:r w:rsidRPr="00636E8B">
        <w:rPr>
          <w:rFonts w:eastAsia="TTFCt00"/>
          <w:i/>
          <w:sz w:val="24"/>
          <w:szCs w:val="24"/>
        </w:rPr>
        <w:t xml:space="preserve">ő </w:t>
      </w:r>
      <w:r w:rsidRPr="00636E8B">
        <w:rPr>
          <w:i/>
          <w:sz w:val="24"/>
          <w:szCs w:val="24"/>
        </w:rPr>
        <w:t>/ az alkalmasság igazolása érdekében igénybe vett más szervezet</w:t>
      </w:r>
      <w:r w:rsidRPr="00636E8B">
        <w:rPr>
          <w:rStyle w:val="Lbjegyzet-hivatkozs"/>
          <w:i/>
        </w:rPr>
        <w:footnoteRef/>
      </w:r>
      <w:r w:rsidRPr="00636E8B">
        <w:rPr>
          <w:sz w:val="24"/>
          <w:szCs w:val="24"/>
        </w:rPr>
        <w:t xml:space="preserve"> cégjegyzésre jogosult képviselője:</w:t>
      </w:r>
    </w:p>
    <w:p w:rsidR="00A72193" w:rsidRPr="00636E8B" w:rsidRDefault="00A72193" w:rsidP="00A72193">
      <w:pPr>
        <w:jc w:val="both"/>
        <w:rPr>
          <w:b/>
          <w:bCs/>
          <w:i/>
          <w:sz w:val="24"/>
          <w:szCs w:val="24"/>
        </w:rPr>
      </w:pPr>
    </w:p>
    <w:p w:rsidR="00A72193" w:rsidRPr="00636E8B" w:rsidRDefault="00A72193" w:rsidP="00A72193">
      <w:pPr>
        <w:spacing w:before="80" w:after="80"/>
        <w:jc w:val="both"/>
        <w:rPr>
          <w:b/>
          <w:color w:val="000000"/>
          <w:sz w:val="24"/>
          <w:szCs w:val="24"/>
        </w:rPr>
      </w:pPr>
      <w:r w:rsidRPr="00636E8B">
        <w:rPr>
          <w:sz w:val="24"/>
          <w:szCs w:val="24"/>
        </w:rPr>
        <w:t xml:space="preserve">Nyilatkozom, hogy az eljárást megindító felhívás III.1.2) GP.1. </w:t>
      </w:r>
      <w:proofErr w:type="gramStart"/>
      <w:r w:rsidRPr="00636E8B">
        <w:rPr>
          <w:sz w:val="24"/>
          <w:szCs w:val="24"/>
        </w:rPr>
        <w:t>pontjában</w:t>
      </w:r>
      <w:proofErr w:type="gramEnd"/>
      <w:r w:rsidRPr="00636E8B">
        <w:rPr>
          <w:sz w:val="24"/>
          <w:szCs w:val="24"/>
        </w:rPr>
        <w:t xml:space="preserve"> előírt alkalmassági követelmények tekintetében, a 321/2015. (X. 30.) Korm. rendelet 19. § (1) bekezdés c) pontjában foglaltaknak megfelelően </w:t>
      </w:r>
      <w:r w:rsidRPr="00636E8B">
        <w:rPr>
          <w:color w:val="000000"/>
          <w:sz w:val="24"/>
          <w:szCs w:val="24"/>
        </w:rPr>
        <w:t xml:space="preserve">az </w:t>
      </w:r>
      <w:r w:rsidRPr="00636E8B">
        <w:rPr>
          <w:sz w:val="24"/>
          <w:szCs w:val="24"/>
        </w:rPr>
        <w:t>ajánlattételi felhívás megküldésének napjától visszafelé számított utolsó 3 (három) mérlegfordulónappal lezárt üzleti évre vonatkozóan az elért teljes – általános forgalmi adó nélkül számított – árbevétele</w:t>
      </w:r>
      <w:r w:rsidRPr="00636E8B">
        <w:rPr>
          <w:rFonts w:ascii="Times" w:hAnsi="Times" w:cs="Times"/>
          <w:b/>
          <w:color w:val="4F81BD"/>
          <w:sz w:val="18"/>
          <w:szCs w:val="18"/>
        </w:rPr>
        <w:t xml:space="preserve"> </w:t>
      </w:r>
      <w:r w:rsidRPr="00636E8B">
        <w:rPr>
          <w:b/>
          <w:color w:val="000000"/>
          <w:sz w:val="24"/>
          <w:szCs w:val="24"/>
        </w:rPr>
        <w:t>(</w:t>
      </w:r>
      <w:r w:rsidRPr="00636E8B">
        <w:rPr>
          <w:color w:val="000000"/>
          <w:sz w:val="24"/>
          <w:szCs w:val="24"/>
        </w:rPr>
        <w:t xml:space="preserve">attól függően, hogy az ajánlattevő mikor jött létre, illetve mikor kezdte meg tevékenységét, ha ezek az adatok rendelkezésre állnak) </w:t>
      </w:r>
      <w:r w:rsidRPr="00636E8B">
        <w:rPr>
          <w:b/>
          <w:color w:val="000000"/>
          <w:sz w:val="24"/>
          <w:szCs w:val="24"/>
        </w:rPr>
        <w:t xml:space="preserve">árbevételünk </w:t>
      </w:r>
      <w:r w:rsidRPr="00636E8B">
        <w:rPr>
          <w:color w:val="000000"/>
          <w:sz w:val="24"/>
          <w:szCs w:val="24"/>
        </w:rPr>
        <w:t>az alábbiak szerint alakult:</w:t>
      </w:r>
    </w:p>
    <w:p w:rsidR="00A72193" w:rsidRPr="00636E8B" w:rsidRDefault="00A72193" w:rsidP="00A72193">
      <w:pPr>
        <w:spacing w:before="80" w:after="80"/>
        <w:jc w:val="both"/>
        <w:rPr>
          <w:rFonts w:ascii="Times" w:hAnsi="Times" w:cs="Times"/>
          <w:color w:val="4F81BD"/>
          <w:sz w:val="18"/>
          <w:szCs w:val="18"/>
        </w:rPr>
      </w:pPr>
      <w:r w:rsidRPr="00636E8B">
        <w:rPr>
          <w:color w:val="000000"/>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487"/>
      </w:tblGrid>
      <w:tr w:rsidR="00A72193" w:rsidRPr="00636E8B" w:rsidTr="000D2408">
        <w:tc>
          <w:tcPr>
            <w:tcW w:w="3317" w:type="dxa"/>
            <w:vAlign w:val="center"/>
          </w:tcPr>
          <w:p w:rsidR="00A72193" w:rsidRPr="00636E8B" w:rsidRDefault="00A72193" w:rsidP="000D2408">
            <w:pPr>
              <w:spacing w:before="80" w:after="80"/>
              <w:jc w:val="center"/>
              <w:rPr>
                <w:b/>
                <w:sz w:val="24"/>
                <w:szCs w:val="24"/>
              </w:rPr>
            </w:pPr>
            <w:r w:rsidRPr="00636E8B">
              <w:rPr>
                <w:b/>
                <w:sz w:val="24"/>
                <w:szCs w:val="24"/>
              </w:rPr>
              <w:t>Év</w:t>
            </w:r>
          </w:p>
        </w:tc>
        <w:tc>
          <w:tcPr>
            <w:tcW w:w="3487" w:type="dxa"/>
          </w:tcPr>
          <w:p w:rsidR="00A72193" w:rsidRPr="00636E8B" w:rsidRDefault="00A72193" w:rsidP="000D2408">
            <w:pPr>
              <w:spacing w:before="80" w:after="80"/>
              <w:jc w:val="center"/>
              <w:rPr>
                <w:b/>
                <w:sz w:val="24"/>
                <w:szCs w:val="24"/>
              </w:rPr>
            </w:pPr>
            <w:r w:rsidRPr="00636E8B">
              <w:rPr>
                <w:b/>
                <w:sz w:val="24"/>
                <w:szCs w:val="24"/>
              </w:rPr>
              <w:t>Teljes - általános forgalmi adó nélkül számított – árbevétel</w:t>
            </w:r>
          </w:p>
          <w:p w:rsidR="00A72193" w:rsidRPr="00636E8B" w:rsidRDefault="00A72193" w:rsidP="000D2408">
            <w:pPr>
              <w:spacing w:before="80" w:after="80"/>
              <w:jc w:val="center"/>
              <w:rPr>
                <w:sz w:val="24"/>
                <w:szCs w:val="24"/>
              </w:rPr>
            </w:pPr>
            <w:r w:rsidRPr="00636E8B">
              <w:rPr>
                <w:b/>
                <w:sz w:val="24"/>
                <w:szCs w:val="24"/>
              </w:rPr>
              <w:t xml:space="preserve">(nettó </w:t>
            </w:r>
            <w:proofErr w:type="spellStart"/>
            <w:r w:rsidRPr="00636E8B">
              <w:rPr>
                <w:b/>
                <w:sz w:val="24"/>
                <w:szCs w:val="24"/>
              </w:rPr>
              <w:t>eFt</w:t>
            </w:r>
            <w:proofErr w:type="spellEnd"/>
            <w:r w:rsidRPr="00636E8B">
              <w:rPr>
                <w:b/>
                <w:sz w:val="24"/>
                <w:szCs w:val="24"/>
              </w:rPr>
              <w:t>.)</w:t>
            </w:r>
          </w:p>
        </w:tc>
      </w:tr>
      <w:tr w:rsidR="00A72193" w:rsidRPr="00636E8B" w:rsidTr="000D2408">
        <w:tc>
          <w:tcPr>
            <w:tcW w:w="3317" w:type="dxa"/>
            <w:vAlign w:val="center"/>
          </w:tcPr>
          <w:p w:rsidR="00A72193" w:rsidRPr="00636E8B" w:rsidRDefault="00A72193" w:rsidP="000D2408">
            <w:pPr>
              <w:spacing w:before="80" w:after="80"/>
              <w:jc w:val="center"/>
              <w:rPr>
                <w:sz w:val="24"/>
                <w:szCs w:val="24"/>
              </w:rPr>
            </w:pPr>
            <w:r w:rsidRPr="00636E8B">
              <w:rPr>
                <w:sz w:val="24"/>
                <w:szCs w:val="24"/>
              </w:rPr>
              <w:t>2015.</w:t>
            </w:r>
          </w:p>
        </w:tc>
        <w:tc>
          <w:tcPr>
            <w:tcW w:w="3487" w:type="dxa"/>
            <w:vAlign w:val="center"/>
          </w:tcPr>
          <w:p w:rsidR="00A72193" w:rsidRPr="00636E8B" w:rsidRDefault="00A72193" w:rsidP="000D2408">
            <w:pPr>
              <w:spacing w:before="80" w:after="80"/>
              <w:jc w:val="right"/>
              <w:rPr>
                <w:sz w:val="24"/>
                <w:szCs w:val="24"/>
              </w:rPr>
            </w:pPr>
          </w:p>
        </w:tc>
      </w:tr>
      <w:tr w:rsidR="00A72193" w:rsidRPr="00636E8B" w:rsidTr="000D2408">
        <w:tc>
          <w:tcPr>
            <w:tcW w:w="3317" w:type="dxa"/>
            <w:vAlign w:val="center"/>
          </w:tcPr>
          <w:p w:rsidR="00A72193" w:rsidRPr="00636E8B" w:rsidRDefault="00A72193" w:rsidP="000D2408">
            <w:pPr>
              <w:spacing w:before="80" w:after="80"/>
              <w:jc w:val="center"/>
              <w:rPr>
                <w:sz w:val="24"/>
                <w:szCs w:val="24"/>
              </w:rPr>
            </w:pPr>
            <w:r w:rsidRPr="00636E8B">
              <w:rPr>
                <w:sz w:val="24"/>
                <w:szCs w:val="24"/>
              </w:rPr>
              <w:t>2014.</w:t>
            </w:r>
          </w:p>
        </w:tc>
        <w:tc>
          <w:tcPr>
            <w:tcW w:w="3487" w:type="dxa"/>
            <w:vAlign w:val="center"/>
          </w:tcPr>
          <w:p w:rsidR="00A72193" w:rsidRPr="00636E8B" w:rsidRDefault="00A72193" w:rsidP="000D2408">
            <w:pPr>
              <w:spacing w:before="80" w:after="80"/>
              <w:jc w:val="right"/>
              <w:rPr>
                <w:sz w:val="24"/>
                <w:szCs w:val="24"/>
              </w:rPr>
            </w:pPr>
          </w:p>
        </w:tc>
      </w:tr>
      <w:tr w:rsidR="00A72193" w:rsidRPr="00636E8B" w:rsidTr="000D2408">
        <w:tc>
          <w:tcPr>
            <w:tcW w:w="3317" w:type="dxa"/>
            <w:vAlign w:val="center"/>
          </w:tcPr>
          <w:p w:rsidR="00A72193" w:rsidRPr="00636E8B" w:rsidRDefault="00A72193" w:rsidP="000D2408">
            <w:pPr>
              <w:spacing w:before="80" w:after="80"/>
              <w:jc w:val="center"/>
              <w:rPr>
                <w:sz w:val="24"/>
                <w:szCs w:val="24"/>
              </w:rPr>
            </w:pPr>
            <w:r w:rsidRPr="00636E8B">
              <w:rPr>
                <w:sz w:val="24"/>
                <w:szCs w:val="24"/>
              </w:rPr>
              <w:t>2013.</w:t>
            </w:r>
          </w:p>
        </w:tc>
        <w:tc>
          <w:tcPr>
            <w:tcW w:w="3487" w:type="dxa"/>
            <w:vAlign w:val="center"/>
          </w:tcPr>
          <w:p w:rsidR="00A72193" w:rsidRPr="00636E8B" w:rsidRDefault="00A72193" w:rsidP="000D2408">
            <w:pPr>
              <w:spacing w:before="80" w:after="80"/>
              <w:jc w:val="right"/>
              <w:rPr>
                <w:sz w:val="24"/>
                <w:szCs w:val="24"/>
              </w:rPr>
            </w:pPr>
          </w:p>
        </w:tc>
      </w:tr>
      <w:tr w:rsidR="00A72193" w:rsidRPr="00636E8B" w:rsidTr="000D2408">
        <w:tc>
          <w:tcPr>
            <w:tcW w:w="3317" w:type="dxa"/>
          </w:tcPr>
          <w:p w:rsidR="00A72193" w:rsidRPr="00636E8B" w:rsidRDefault="00A72193" w:rsidP="000D2408">
            <w:pPr>
              <w:spacing w:before="80" w:after="80"/>
              <w:jc w:val="both"/>
              <w:rPr>
                <w:b/>
                <w:sz w:val="24"/>
                <w:szCs w:val="24"/>
              </w:rPr>
            </w:pPr>
            <w:r w:rsidRPr="00636E8B">
              <w:rPr>
                <w:b/>
                <w:sz w:val="24"/>
                <w:szCs w:val="24"/>
              </w:rPr>
              <w:t>Összesen: 2013+2014+2015 év</w:t>
            </w:r>
          </w:p>
          <w:p w:rsidR="00A72193" w:rsidRPr="00636E8B" w:rsidRDefault="00A72193" w:rsidP="000D2408">
            <w:pPr>
              <w:spacing w:before="80" w:after="80"/>
              <w:jc w:val="both"/>
              <w:rPr>
                <w:sz w:val="24"/>
                <w:szCs w:val="24"/>
              </w:rPr>
            </w:pPr>
            <w:r w:rsidRPr="00636E8B">
              <w:rPr>
                <w:b/>
                <w:sz w:val="24"/>
                <w:szCs w:val="24"/>
              </w:rPr>
              <w:t xml:space="preserve">(nettó </w:t>
            </w:r>
            <w:proofErr w:type="spellStart"/>
            <w:r w:rsidRPr="00636E8B">
              <w:rPr>
                <w:b/>
                <w:sz w:val="24"/>
                <w:szCs w:val="24"/>
              </w:rPr>
              <w:t>eFt</w:t>
            </w:r>
            <w:proofErr w:type="spellEnd"/>
            <w:r w:rsidRPr="00636E8B">
              <w:rPr>
                <w:b/>
                <w:sz w:val="24"/>
                <w:szCs w:val="24"/>
              </w:rPr>
              <w:t>.):</w:t>
            </w:r>
          </w:p>
        </w:tc>
        <w:tc>
          <w:tcPr>
            <w:tcW w:w="3487" w:type="dxa"/>
            <w:vAlign w:val="center"/>
          </w:tcPr>
          <w:p w:rsidR="00A72193" w:rsidRPr="00636E8B" w:rsidRDefault="00A72193" w:rsidP="000D2408">
            <w:pPr>
              <w:spacing w:before="80" w:after="80"/>
              <w:jc w:val="right"/>
              <w:rPr>
                <w:b/>
                <w:sz w:val="24"/>
                <w:szCs w:val="24"/>
              </w:rPr>
            </w:pPr>
          </w:p>
        </w:tc>
      </w:tr>
    </w:tbl>
    <w:p w:rsidR="00A72193" w:rsidRPr="00636E8B" w:rsidRDefault="00A72193" w:rsidP="00A72193">
      <w:pPr>
        <w:rPr>
          <w:rFonts w:ascii="Times" w:hAnsi="Times" w:cs="Times"/>
          <w:color w:val="4F81BD"/>
          <w:sz w:val="18"/>
          <w:szCs w:val="18"/>
        </w:rPr>
      </w:pPr>
    </w:p>
    <w:p w:rsidR="00A72193" w:rsidRPr="00636E8B" w:rsidRDefault="00A72193" w:rsidP="00A72193">
      <w:pPr>
        <w:rPr>
          <w:color w:val="000000"/>
          <w:sz w:val="24"/>
          <w:szCs w:val="24"/>
        </w:rPr>
      </w:pPr>
    </w:p>
    <w:p w:rsidR="00A72193" w:rsidRPr="00636E8B" w:rsidRDefault="00A72193" w:rsidP="00A72193">
      <w:pPr>
        <w:rPr>
          <w:color w:val="000000"/>
          <w:sz w:val="24"/>
          <w:szCs w:val="24"/>
        </w:rPr>
      </w:pPr>
      <w:r w:rsidRPr="00636E8B">
        <w:rPr>
          <w:color w:val="000000"/>
          <w:sz w:val="24"/>
          <w:szCs w:val="24"/>
        </w:rPr>
        <w:t>Keltezés (helység, év, hónap, nap)</w:t>
      </w:r>
    </w:p>
    <w:p w:rsidR="00A72193" w:rsidRPr="00636E8B" w:rsidRDefault="00A72193" w:rsidP="00A72193">
      <w:pPr>
        <w:jc w:val="both"/>
        <w:rPr>
          <w:i/>
        </w:rPr>
      </w:pPr>
    </w:p>
    <w:p w:rsidR="00A72193" w:rsidRPr="00636E8B" w:rsidRDefault="00A72193" w:rsidP="00A72193">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A72193" w:rsidRPr="00636E8B" w:rsidRDefault="00A72193" w:rsidP="00A72193">
      <w:pPr>
        <w:tabs>
          <w:tab w:val="center" w:pos="6804"/>
        </w:tabs>
        <w:rPr>
          <w:sz w:val="24"/>
          <w:szCs w:val="24"/>
        </w:rPr>
      </w:pPr>
      <w:r w:rsidRPr="00636E8B">
        <w:rPr>
          <w:sz w:val="24"/>
          <w:szCs w:val="24"/>
        </w:rPr>
        <w:tab/>
      </w:r>
      <w:proofErr w:type="gramStart"/>
      <w:r w:rsidRPr="00636E8B">
        <w:rPr>
          <w:sz w:val="24"/>
          <w:szCs w:val="24"/>
        </w:rPr>
        <w:t>cégszerű</w:t>
      </w:r>
      <w:proofErr w:type="gramEnd"/>
      <w:r w:rsidRPr="00636E8B">
        <w:rPr>
          <w:sz w:val="24"/>
          <w:szCs w:val="24"/>
        </w:rPr>
        <w:t xml:space="preserve"> aláírás</w:t>
      </w:r>
    </w:p>
    <w:p w:rsidR="00A72193" w:rsidRPr="00636E8B" w:rsidRDefault="00A72193" w:rsidP="00A72193">
      <w:pPr>
        <w:rPr>
          <w:i/>
        </w:rPr>
      </w:pPr>
    </w:p>
    <w:p w:rsidR="00A72193" w:rsidRPr="00636E8B" w:rsidRDefault="00A72193" w:rsidP="00A72193">
      <w:pPr>
        <w:jc w:val="both"/>
        <w:rPr>
          <w:i/>
        </w:rPr>
      </w:pPr>
      <w:r w:rsidRPr="00636E8B">
        <w:rPr>
          <w:i/>
        </w:rPr>
        <w:t xml:space="preserve">* Közös ajánlattétel esetén a </w:t>
      </w:r>
      <w:r w:rsidRPr="00636E8B">
        <w:rPr>
          <w:i/>
          <w:u w:val="single"/>
        </w:rPr>
        <w:t>közös ajánlattevők külön-külön teszik</w:t>
      </w:r>
      <w:r w:rsidRPr="00636E8B">
        <w:rPr>
          <w:i/>
        </w:rPr>
        <w:t xml:space="preserve"> egyszerű nyilatkozat formájában</w:t>
      </w:r>
      <w:r w:rsidRPr="00636E8B">
        <w:t>.</w:t>
      </w:r>
    </w:p>
    <w:p w:rsidR="00A72193" w:rsidRPr="00636E8B" w:rsidRDefault="00A72193" w:rsidP="00A72193">
      <w:pPr>
        <w:rPr>
          <w:i/>
          <w:sz w:val="18"/>
          <w:szCs w:val="18"/>
          <w:u w:val="single"/>
        </w:rPr>
      </w:pPr>
      <w:r w:rsidRPr="00636E8B">
        <w:rPr>
          <w:i/>
          <w:sz w:val="18"/>
          <w:szCs w:val="18"/>
          <w:vertAlign w:val="superscript"/>
        </w:rPr>
        <w:t>1</w:t>
      </w:r>
      <w:r w:rsidRPr="00636E8B">
        <w:rPr>
          <w:i/>
          <w:sz w:val="18"/>
          <w:szCs w:val="18"/>
        </w:rPr>
        <w:t xml:space="preserve">A megfelelő rész </w:t>
      </w:r>
      <w:r w:rsidRPr="00636E8B">
        <w:rPr>
          <w:i/>
          <w:sz w:val="18"/>
          <w:szCs w:val="18"/>
          <w:u w:val="single"/>
        </w:rPr>
        <w:t>aláhúzandó</w:t>
      </w:r>
      <w:r w:rsidRPr="00636E8B">
        <w:rPr>
          <w:i/>
          <w:sz w:val="18"/>
          <w:szCs w:val="18"/>
        </w:rPr>
        <w:t xml:space="preserve">, </w:t>
      </w:r>
      <w:r w:rsidRPr="00636E8B">
        <w:rPr>
          <w:i/>
          <w:sz w:val="18"/>
          <w:szCs w:val="18"/>
          <w:u w:val="single"/>
        </w:rPr>
        <w:t xml:space="preserve">vagy </w:t>
      </w:r>
      <w:r w:rsidRPr="00636E8B">
        <w:rPr>
          <w:i/>
          <w:sz w:val="18"/>
          <w:szCs w:val="18"/>
        </w:rPr>
        <w:t xml:space="preserve">a nem kívánt rész </w:t>
      </w:r>
      <w:r w:rsidRPr="00636E8B">
        <w:rPr>
          <w:i/>
          <w:sz w:val="18"/>
          <w:szCs w:val="18"/>
          <w:u w:val="single"/>
        </w:rPr>
        <w:t>törlendő/áthúzandó</w:t>
      </w:r>
      <w:r w:rsidRPr="00636E8B">
        <w:rPr>
          <w:i/>
          <w:sz w:val="18"/>
          <w:szCs w:val="18"/>
        </w:rPr>
        <w:t>!</w:t>
      </w:r>
      <w:r w:rsidRPr="00636E8B">
        <w:rPr>
          <w:sz w:val="24"/>
          <w:szCs w:val="24"/>
        </w:rPr>
        <w:br w:type="page"/>
      </w:r>
    </w:p>
    <w:p w:rsidR="00A72193" w:rsidRPr="00636E8B" w:rsidRDefault="00A72193" w:rsidP="00A72193">
      <w:pPr>
        <w:jc w:val="both"/>
        <w:rPr>
          <w:i/>
          <w:sz w:val="18"/>
          <w:szCs w:val="18"/>
          <w:u w:val="single"/>
        </w:rPr>
      </w:pPr>
    </w:p>
    <w:p w:rsidR="00A72193" w:rsidRPr="00636E8B" w:rsidRDefault="00A72193" w:rsidP="00A72193">
      <w:pPr>
        <w:jc w:val="right"/>
        <w:rPr>
          <w:sz w:val="24"/>
          <w:szCs w:val="24"/>
        </w:rPr>
      </w:pPr>
      <w:r w:rsidRPr="00636E8B">
        <w:rPr>
          <w:b/>
          <w:sz w:val="24"/>
          <w:szCs w:val="24"/>
        </w:rPr>
        <w:t>II/2. sz. iratminta</w:t>
      </w:r>
    </w:p>
    <w:p w:rsidR="00A72193" w:rsidRPr="00636E8B" w:rsidRDefault="00A72193" w:rsidP="00A72193">
      <w:pPr>
        <w:jc w:val="center"/>
        <w:rPr>
          <w:sz w:val="24"/>
          <w:szCs w:val="24"/>
        </w:rPr>
      </w:pPr>
    </w:p>
    <w:p w:rsidR="00A72193" w:rsidRPr="0081018A" w:rsidRDefault="00A72193" w:rsidP="00A72193">
      <w:pPr>
        <w:keepNext/>
        <w:widowControl w:val="0"/>
        <w:ind w:right="-1"/>
        <w:jc w:val="center"/>
        <w:outlineLvl w:val="1"/>
        <w:rPr>
          <w:b/>
          <w:sz w:val="24"/>
          <w:szCs w:val="24"/>
        </w:rPr>
      </w:pPr>
      <w:r w:rsidRPr="0081018A">
        <w:rPr>
          <w:b/>
          <w:sz w:val="24"/>
          <w:szCs w:val="24"/>
        </w:rPr>
        <w:t xml:space="preserve">NYILATKOZAT* </w:t>
      </w:r>
    </w:p>
    <w:p w:rsidR="00A72193" w:rsidRPr="00165659" w:rsidRDefault="00A72193" w:rsidP="00A72193">
      <w:pPr>
        <w:jc w:val="center"/>
        <w:rPr>
          <w:b/>
          <w:bCs/>
          <w:sz w:val="28"/>
          <w:szCs w:val="28"/>
        </w:rPr>
      </w:pPr>
      <w:proofErr w:type="gramStart"/>
      <w:r w:rsidRPr="00165659">
        <w:rPr>
          <w:b/>
          <w:bCs/>
          <w:sz w:val="28"/>
          <w:szCs w:val="28"/>
        </w:rPr>
        <w:t>a</w:t>
      </w:r>
      <w:proofErr w:type="gramEnd"/>
      <w:r w:rsidRPr="00165659">
        <w:rPr>
          <w:b/>
          <w:bCs/>
          <w:sz w:val="28"/>
          <w:szCs w:val="28"/>
        </w:rPr>
        <w:t xml:space="preserve"> Kbt. 65. § (1) bekezdés c) pontja tekintetében</w:t>
      </w:r>
    </w:p>
    <w:p w:rsidR="00A72193" w:rsidRPr="00165659" w:rsidRDefault="00A72193" w:rsidP="00A72193">
      <w:pPr>
        <w:jc w:val="center"/>
        <w:rPr>
          <w:b/>
          <w:sz w:val="24"/>
          <w:szCs w:val="24"/>
        </w:rPr>
      </w:pPr>
      <w:r w:rsidRPr="00165659">
        <w:rPr>
          <w:b/>
          <w:bCs/>
          <w:sz w:val="28"/>
          <w:szCs w:val="28"/>
        </w:rPr>
        <w:t>(</w:t>
      </w:r>
      <w:r w:rsidRPr="00165659">
        <w:rPr>
          <w:b/>
          <w:bCs/>
          <w:sz w:val="24"/>
          <w:szCs w:val="24"/>
        </w:rPr>
        <w:t xml:space="preserve">az </w:t>
      </w:r>
      <w:proofErr w:type="spellStart"/>
      <w:r w:rsidRPr="00165659">
        <w:rPr>
          <w:b/>
          <w:bCs/>
          <w:sz w:val="24"/>
          <w:szCs w:val="24"/>
        </w:rPr>
        <w:t>Étv</w:t>
      </w:r>
      <w:proofErr w:type="spellEnd"/>
      <w:r w:rsidRPr="00165659">
        <w:rPr>
          <w:b/>
          <w:bCs/>
          <w:sz w:val="24"/>
          <w:szCs w:val="24"/>
        </w:rPr>
        <w:t>. szerinti, építőipari kivitelezési tevékenységet végzők névjegyzékében való szereplést igazoló kamarai regisztrációs/nyilvántartási számról</w:t>
      </w:r>
      <w:r w:rsidRPr="00165659">
        <w:rPr>
          <w:b/>
          <w:bCs/>
          <w:sz w:val="28"/>
          <w:szCs w:val="28"/>
        </w:rPr>
        <w:t>)</w:t>
      </w:r>
    </w:p>
    <w:p w:rsidR="00A72193" w:rsidRPr="00636E8B" w:rsidRDefault="00A72193" w:rsidP="00A72193">
      <w:pPr>
        <w:rPr>
          <w:b/>
          <w:bCs/>
          <w:sz w:val="22"/>
          <w:szCs w:val="22"/>
          <w:lang w:eastAsia="zh-CN"/>
        </w:rPr>
      </w:pPr>
    </w:p>
    <w:p w:rsidR="00A72193" w:rsidRPr="00636E8B" w:rsidRDefault="00A72193" w:rsidP="00A72193">
      <w:pPr>
        <w:jc w:val="center"/>
        <w:rPr>
          <w:b/>
          <w:bCs/>
          <w:sz w:val="24"/>
          <w:szCs w:val="24"/>
          <w:lang w:eastAsia="zh-CN"/>
        </w:rPr>
      </w:pPr>
      <w:r w:rsidRPr="00636E8B">
        <w:rPr>
          <w:b/>
          <w:bCs/>
          <w:sz w:val="24"/>
          <w:szCs w:val="24"/>
          <w:lang w:eastAsia="zh-CN"/>
        </w:rPr>
        <w:t xml:space="preserve">Kaposvár Megyei Jogú Város Önkormányzata </w:t>
      </w:r>
    </w:p>
    <w:p w:rsidR="00A72193" w:rsidRPr="00636E8B" w:rsidRDefault="00A72193" w:rsidP="00A72193">
      <w:pPr>
        <w:jc w:val="center"/>
        <w:rPr>
          <w:b/>
          <w:bCs/>
          <w:sz w:val="24"/>
          <w:szCs w:val="24"/>
        </w:rPr>
      </w:pPr>
      <w:r>
        <w:rPr>
          <w:b/>
          <w:bCs/>
          <w:sz w:val="24"/>
          <w:szCs w:val="24"/>
        </w:rPr>
        <w:t>„Vállalkozási szerződés a Tar Csatár Központi Óvoda és tagintézményeinek fejlesztésére”</w:t>
      </w:r>
    </w:p>
    <w:p w:rsidR="00A72193" w:rsidRPr="00636E8B" w:rsidRDefault="00A72193" w:rsidP="00A72193">
      <w:pPr>
        <w:jc w:val="center"/>
        <w:rPr>
          <w:b/>
          <w:bCs/>
          <w:sz w:val="24"/>
          <w:szCs w:val="24"/>
        </w:rPr>
      </w:pPr>
    </w:p>
    <w:p w:rsidR="00A72193" w:rsidRPr="00E42FC2" w:rsidRDefault="00A72193" w:rsidP="00A72193">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bookmarkStart w:id="7" w:name="_Hlk479594758"/>
    </w:p>
    <w:p w:rsidR="00A72193" w:rsidRPr="00165659" w:rsidRDefault="00A72193" w:rsidP="00A72193">
      <w:pPr>
        <w:spacing w:line="276" w:lineRule="auto"/>
        <w:rPr>
          <w:b/>
          <w:sz w:val="24"/>
          <w:szCs w:val="24"/>
          <w:lang w:eastAsia="zh-CN"/>
        </w:rPr>
      </w:pPr>
    </w:p>
    <w:p w:rsidR="00A72193" w:rsidRPr="00165659" w:rsidRDefault="00A72193" w:rsidP="00A72193">
      <w:pPr>
        <w:jc w:val="both"/>
        <w:rPr>
          <w:i/>
          <w:sz w:val="24"/>
          <w:szCs w:val="24"/>
          <w:vertAlign w:val="superscript"/>
        </w:rPr>
      </w:pPr>
      <w:proofErr w:type="gramStart"/>
      <w:r w:rsidRPr="00165659">
        <w:rPr>
          <w:sz w:val="24"/>
          <w:szCs w:val="24"/>
        </w:rPr>
        <w:t xml:space="preserve">Alulírott…………………………...………………………………………………...…..(név), mint a(z).…....………….....................…………………………………………….…… (cégnév, székhely) </w:t>
      </w:r>
      <w:r w:rsidRPr="00165659">
        <w:rPr>
          <w:i/>
          <w:sz w:val="24"/>
          <w:szCs w:val="24"/>
        </w:rPr>
        <w:t>ajánlattevő/kapacitást rendelkezésre bocsátó szervezet</w:t>
      </w:r>
      <w:r w:rsidRPr="00165659">
        <w:rPr>
          <w:sz w:val="24"/>
          <w:szCs w:val="24"/>
          <w:vertAlign w:val="superscript"/>
        </w:rPr>
        <w:t>1</w:t>
      </w:r>
      <w:r w:rsidRPr="00165659">
        <w:rPr>
          <w:sz w:val="24"/>
          <w:szCs w:val="24"/>
        </w:rPr>
        <w:t xml:space="preserve"> cégjegyzésre jogosult képviselője kijelentem</w:t>
      </w:r>
      <w:r w:rsidRPr="00165659">
        <w:rPr>
          <w:b/>
          <w:sz w:val="24"/>
          <w:szCs w:val="24"/>
        </w:rPr>
        <w:t>,</w:t>
      </w:r>
      <w:r w:rsidRPr="00165659">
        <w:rPr>
          <w:sz w:val="24"/>
          <w:szCs w:val="24"/>
        </w:rPr>
        <w:t xml:space="preserve"> hogy a(z).…....………….....................…………………………………………….…… (cégnév, székhely) ……………………. nyilvántartási számon szerepel </w:t>
      </w:r>
      <w:r w:rsidRPr="00165659">
        <w:rPr>
          <w:i/>
          <w:sz w:val="24"/>
          <w:szCs w:val="24"/>
        </w:rPr>
        <w:t xml:space="preserve">az </w:t>
      </w:r>
      <w:proofErr w:type="spellStart"/>
      <w:r w:rsidRPr="00165659">
        <w:rPr>
          <w:i/>
          <w:sz w:val="24"/>
          <w:szCs w:val="24"/>
        </w:rPr>
        <w:t>Étv</w:t>
      </w:r>
      <w:proofErr w:type="spellEnd"/>
      <w:r w:rsidRPr="00165659">
        <w:rPr>
          <w:i/>
          <w:sz w:val="24"/>
          <w:szCs w:val="24"/>
        </w:rPr>
        <w:t>. szerinti, építőipari kivitelezési tevékenységet végzők névjegyzékében.</w:t>
      </w:r>
      <w:proofErr w:type="gramEnd"/>
      <w:r w:rsidRPr="00165659">
        <w:rPr>
          <w:i/>
          <w:sz w:val="24"/>
          <w:szCs w:val="24"/>
        </w:rPr>
        <w:t xml:space="preserve"> / a letelepedés szerinti ország nyilvántartásában. (</w:t>
      </w:r>
      <w:r w:rsidRPr="00165659">
        <w:rPr>
          <w:i/>
          <w:sz w:val="18"/>
          <w:szCs w:val="18"/>
        </w:rPr>
        <w:t>csak a nem Magyarországon letelepedett gazdasági szereplő esetében releváns</w:t>
      </w:r>
      <w:proofErr w:type="gramStart"/>
      <w:r w:rsidRPr="00165659">
        <w:rPr>
          <w:i/>
          <w:sz w:val="24"/>
          <w:szCs w:val="24"/>
        </w:rPr>
        <w:t>).</w:t>
      </w:r>
      <w:r w:rsidRPr="00165659">
        <w:rPr>
          <w:i/>
          <w:sz w:val="24"/>
          <w:szCs w:val="24"/>
          <w:vertAlign w:val="superscript"/>
        </w:rPr>
        <w:t>1</w:t>
      </w:r>
      <w:proofErr w:type="gramEnd"/>
    </w:p>
    <w:p w:rsidR="00A72193" w:rsidRPr="00165659" w:rsidRDefault="00A72193" w:rsidP="00A72193">
      <w:pPr>
        <w:jc w:val="both"/>
        <w:rPr>
          <w:sz w:val="24"/>
          <w:szCs w:val="24"/>
        </w:rPr>
      </w:pPr>
    </w:p>
    <w:p w:rsidR="00A72193" w:rsidRPr="00165659" w:rsidRDefault="00A72193" w:rsidP="00A72193">
      <w:pPr>
        <w:jc w:val="both"/>
        <w:rPr>
          <w:color w:val="000000"/>
          <w:sz w:val="24"/>
          <w:szCs w:val="24"/>
        </w:rPr>
      </w:pPr>
    </w:p>
    <w:p w:rsidR="00A72193" w:rsidRDefault="00A72193" w:rsidP="00A72193">
      <w:pPr>
        <w:jc w:val="both"/>
        <w:rPr>
          <w:color w:val="000000"/>
          <w:sz w:val="24"/>
          <w:szCs w:val="24"/>
        </w:rPr>
      </w:pPr>
    </w:p>
    <w:p w:rsidR="00A72193" w:rsidRDefault="00A72193" w:rsidP="00A72193">
      <w:pPr>
        <w:jc w:val="both"/>
        <w:rPr>
          <w:color w:val="000000"/>
          <w:sz w:val="24"/>
          <w:szCs w:val="24"/>
        </w:rPr>
      </w:pPr>
    </w:p>
    <w:p w:rsidR="00A72193" w:rsidRPr="00165659" w:rsidRDefault="00A72193" w:rsidP="00A72193">
      <w:pPr>
        <w:jc w:val="both"/>
        <w:rPr>
          <w:color w:val="000000"/>
          <w:sz w:val="24"/>
          <w:szCs w:val="24"/>
        </w:rPr>
      </w:pPr>
    </w:p>
    <w:p w:rsidR="00A72193" w:rsidRPr="00165659" w:rsidRDefault="00A72193" w:rsidP="00A72193">
      <w:pPr>
        <w:jc w:val="both"/>
        <w:rPr>
          <w:b/>
          <w:sz w:val="24"/>
          <w:szCs w:val="24"/>
        </w:rPr>
      </w:pPr>
      <w:r w:rsidRPr="00165659">
        <w:rPr>
          <w:color w:val="000000"/>
          <w:sz w:val="24"/>
          <w:szCs w:val="24"/>
        </w:rPr>
        <w:t>Keltezés (helység, év, hónap, nap)</w:t>
      </w:r>
      <w:r w:rsidRPr="00165659">
        <w:rPr>
          <w:b/>
          <w:sz w:val="24"/>
          <w:szCs w:val="24"/>
        </w:rPr>
        <w:t xml:space="preserve"> </w:t>
      </w:r>
    </w:p>
    <w:p w:rsidR="00A72193" w:rsidRDefault="00A72193" w:rsidP="00A72193">
      <w:pPr>
        <w:rPr>
          <w:color w:val="000000"/>
          <w:sz w:val="24"/>
          <w:szCs w:val="24"/>
        </w:rPr>
      </w:pPr>
    </w:p>
    <w:p w:rsidR="00A72193" w:rsidRDefault="00A72193" w:rsidP="00A72193">
      <w:pPr>
        <w:rPr>
          <w:color w:val="000000"/>
          <w:sz w:val="24"/>
          <w:szCs w:val="24"/>
        </w:rPr>
      </w:pPr>
    </w:p>
    <w:p w:rsidR="00A72193" w:rsidRDefault="00A72193" w:rsidP="00A72193">
      <w:pPr>
        <w:rPr>
          <w:color w:val="000000"/>
          <w:sz w:val="24"/>
          <w:szCs w:val="24"/>
        </w:rPr>
      </w:pPr>
    </w:p>
    <w:p w:rsidR="00A72193" w:rsidRDefault="00A72193" w:rsidP="00A72193">
      <w:pPr>
        <w:rPr>
          <w:color w:val="000000"/>
          <w:sz w:val="24"/>
          <w:szCs w:val="24"/>
        </w:rPr>
      </w:pPr>
    </w:p>
    <w:p w:rsidR="00A72193" w:rsidRPr="00165659" w:rsidRDefault="00A72193" w:rsidP="00A72193">
      <w:pPr>
        <w:rPr>
          <w:color w:val="000000"/>
          <w:sz w:val="24"/>
          <w:szCs w:val="24"/>
        </w:rPr>
      </w:pPr>
    </w:p>
    <w:p w:rsidR="00A72193" w:rsidRPr="00165659" w:rsidRDefault="00A72193" w:rsidP="00A72193">
      <w:pPr>
        <w:rPr>
          <w:color w:val="000000"/>
          <w:sz w:val="24"/>
          <w:szCs w:val="24"/>
        </w:rPr>
      </w:pPr>
    </w:p>
    <w:p w:rsidR="00A72193" w:rsidRPr="00165659" w:rsidRDefault="00A72193" w:rsidP="00A72193">
      <w:pPr>
        <w:tabs>
          <w:tab w:val="left" w:pos="5220"/>
          <w:tab w:val="left" w:leader="dot" w:pos="8460"/>
        </w:tabs>
        <w:rPr>
          <w:color w:val="000000"/>
          <w:sz w:val="24"/>
          <w:szCs w:val="24"/>
        </w:rPr>
      </w:pPr>
      <w:r w:rsidRPr="00165659">
        <w:rPr>
          <w:color w:val="000000"/>
          <w:sz w:val="24"/>
          <w:szCs w:val="24"/>
        </w:rPr>
        <w:tab/>
      </w:r>
      <w:r w:rsidRPr="00165659">
        <w:rPr>
          <w:color w:val="000000"/>
          <w:sz w:val="24"/>
          <w:szCs w:val="24"/>
        </w:rPr>
        <w:tab/>
      </w:r>
    </w:p>
    <w:p w:rsidR="00A72193" w:rsidRPr="00165659" w:rsidRDefault="00A72193" w:rsidP="00A72193">
      <w:pPr>
        <w:tabs>
          <w:tab w:val="center" w:pos="6804"/>
        </w:tabs>
        <w:rPr>
          <w:sz w:val="24"/>
          <w:szCs w:val="24"/>
        </w:rPr>
      </w:pPr>
      <w:r w:rsidRPr="00165659">
        <w:rPr>
          <w:sz w:val="24"/>
          <w:szCs w:val="24"/>
        </w:rPr>
        <w:tab/>
        <w:t xml:space="preserve"> </w:t>
      </w:r>
      <w:proofErr w:type="gramStart"/>
      <w:r w:rsidRPr="00165659">
        <w:rPr>
          <w:sz w:val="24"/>
          <w:szCs w:val="24"/>
        </w:rPr>
        <w:t>cégszerű</w:t>
      </w:r>
      <w:proofErr w:type="gramEnd"/>
      <w:r w:rsidRPr="00165659">
        <w:rPr>
          <w:sz w:val="24"/>
          <w:szCs w:val="24"/>
        </w:rPr>
        <w:t xml:space="preserve"> aláírása</w:t>
      </w:r>
    </w:p>
    <w:p w:rsidR="00A72193" w:rsidRPr="00165659" w:rsidRDefault="00A72193" w:rsidP="00A72193">
      <w:pPr>
        <w:tabs>
          <w:tab w:val="center" w:pos="6804"/>
        </w:tabs>
        <w:rPr>
          <w:sz w:val="24"/>
          <w:szCs w:val="24"/>
        </w:rPr>
      </w:pPr>
    </w:p>
    <w:p w:rsidR="00A72193" w:rsidRDefault="00A72193" w:rsidP="00A72193">
      <w:pPr>
        <w:tabs>
          <w:tab w:val="center" w:pos="6804"/>
        </w:tabs>
        <w:rPr>
          <w:sz w:val="24"/>
          <w:szCs w:val="24"/>
          <w:highlight w:val="yellow"/>
        </w:rPr>
      </w:pPr>
    </w:p>
    <w:p w:rsidR="00A72193" w:rsidRDefault="00A72193" w:rsidP="00A72193">
      <w:pPr>
        <w:tabs>
          <w:tab w:val="center" w:pos="6804"/>
        </w:tabs>
        <w:rPr>
          <w:sz w:val="24"/>
          <w:szCs w:val="24"/>
          <w:highlight w:val="yellow"/>
        </w:rPr>
      </w:pPr>
    </w:p>
    <w:p w:rsidR="00A72193" w:rsidRDefault="00A72193" w:rsidP="00A72193">
      <w:pPr>
        <w:tabs>
          <w:tab w:val="center" w:pos="6804"/>
        </w:tabs>
        <w:rPr>
          <w:sz w:val="24"/>
          <w:szCs w:val="24"/>
          <w:highlight w:val="yellow"/>
        </w:rPr>
      </w:pPr>
    </w:p>
    <w:p w:rsidR="00A72193" w:rsidRPr="00165659" w:rsidRDefault="00A72193" w:rsidP="00A72193">
      <w:pPr>
        <w:tabs>
          <w:tab w:val="center" w:pos="6804"/>
        </w:tabs>
        <w:rPr>
          <w:sz w:val="24"/>
          <w:szCs w:val="24"/>
          <w:highlight w:val="yellow"/>
        </w:rPr>
      </w:pPr>
    </w:p>
    <w:p w:rsidR="00A72193" w:rsidRPr="00165659" w:rsidRDefault="00A72193" w:rsidP="00A72193">
      <w:pPr>
        <w:rPr>
          <w:sz w:val="18"/>
          <w:szCs w:val="18"/>
        </w:rPr>
      </w:pPr>
      <w:r w:rsidRPr="00165659">
        <w:rPr>
          <w:sz w:val="18"/>
          <w:szCs w:val="18"/>
        </w:rPr>
        <w:t xml:space="preserve">* </w:t>
      </w:r>
      <w:r w:rsidRPr="00165659">
        <w:rPr>
          <w:i/>
          <w:sz w:val="18"/>
          <w:szCs w:val="18"/>
          <w:u w:val="single"/>
        </w:rPr>
        <w:t xml:space="preserve">Az eljárást megindító felhívás III.1.2) SZ.1. </w:t>
      </w:r>
      <w:proofErr w:type="gramStart"/>
      <w:r w:rsidRPr="00165659">
        <w:rPr>
          <w:i/>
          <w:sz w:val="18"/>
          <w:szCs w:val="18"/>
          <w:u w:val="single"/>
        </w:rPr>
        <w:t>pontjában</w:t>
      </w:r>
      <w:proofErr w:type="gramEnd"/>
      <w:r w:rsidRPr="00165659">
        <w:rPr>
          <w:i/>
          <w:sz w:val="18"/>
          <w:szCs w:val="18"/>
          <w:u w:val="single"/>
        </w:rPr>
        <w:t xml:space="preserve"> előírt alkalmassági minimumkövetelményt igazoló ajánlattevő vagy adott esetben az alkalmasság igazolásában részt vevő más szervezet teszi</w:t>
      </w:r>
      <w:r w:rsidRPr="00165659">
        <w:rPr>
          <w:i/>
          <w:sz w:val="18"/>
          <w:szCs w:val="18"/>
        </w:rPr>
        <w:t xml:space="preserve"> meg egyszerű nyilatkozat formájában! </w:t>
      </w:r>
    </w:p>
    <w:p w:rsidR="00A72193" w:rsidRPr="00165659" w:rsidRDefault="00A72193" w:rsidP="00A72193">
      <w:pPr>
        <w:jc w:val="both"/>
        <w:rPr>
          <w:i/>
          <w:sz w:val="18"/>
          <w:szCs w:val="18"/>
        </w:rPr>
      </w:pPr>
      <w:r w:rsidRPr="00165659">
        <w:rPr>
          <w:i/>
          <w:sz w:val="18"/>
          <w:szCs w:val="18"/>
          <w:vertAlign w:val="superscript"/>
        </w:rPr>
        <w:t>1</w:t>
      </w:r>
      <w:r w:rsidRPr="00165659">
        <w:rPr>
          <w:i/>
          <w:sz w:val="18"/>
          <w:szCs w:val="18"/>
        </w:rPr>
        <w:t xml:space="preserve">A megfelelő rész </w:t>
      </w:r>
      <w:r w:rsidRPr="00165659">
        <w:rPr>
          <w:i/>
          <w:sz w:val="18"/>
          <w:szCs w:val="18"/>
          <w:u w:val="single"/>
        </w:rPr>
        <w:t>aláhúzandó</w:t>
      </w:r>
      <w:r w:rsidRPr="00165659">
        <w:rPr>
          <w:i/>
          <w:sz w:val="18"/>
          <w:szCs w:val="18"/>
        </w:rPr>
        <w:t xml:space="preserve">, vagy a nem kívánt rész </w:t>
      </w:r>
      <w:r w:rsidRPr="00165659">
        <w:rPr>
          <w:i/>
          <w:sz w:val="18"/>
          <w:szCs w:val="18"/>
          <w:u w:val="single"/>
        </w:rPr>
        <w:t>törlendő/áthúzandó</w:t>
      </w:r>
      <w:r w:rsidRPr="00165659">
        <w:rPr>
          <w:i/>
          <w:sz w:val="18"/>
          <w:szCs w:val="18"/>
        </w:rPr>
        <w:t>!</w:t>
      </w:r>
    </w:p>
    <w:p w:rsidR="00A72193" w:rsidRPr="00165659" w:rsidRDefault="00A72193" w:rsidP="00A72193">
      <w:pPr>
        <w:jc w:val="both"/>
        <w:rPr>
          <w:i/>
          <w:sz w:val="18"/>
          <w:szCs w:val="18"/>
        </w:rPr>
      </w:pPr>
      <w:r w:rsidRPr="00165659">
        <w:rPr>
          <w:b/>
          <w:i/>
          <w:sz w:val="18"/>
          <w:szCs w:val="18"/>
          <w:u w:val="single"/>
        </w:rPr>
        <w:t>Figyelem!</w:t>
      </w:r>
      <w:r w:rsidRPr="00165659">
        <w:rPr>
          <w:i/>
          <w:sz w:val="18"/>
          <w:szCs w:val="18"/>
        </w:rPr>
        <w:t xml:space="preserve"> Amennyiben a nyilvántartásban szereplés tényének a Kbt. 69. § (11) bekezdése szerinti ellenőrzésére nincsen mód, akkor a nyilvántartás kivonata, a nyilvántartást vezető szerv által kiállított igazolás vagy a nyilvántartásban szereplés tényét igazoló dokumentum csatolandó egyszerű másolatban.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 csatolandó egyszerű másolatban.</w:t>
      </w:r>
    </w:p>
    <w:p w:rsidR="00A72193" w:rsidRPr="00165659" w:rsidRDefault="00A72193" w:rsidP="00A72193">
      <w:pPr>
        <w:jc w:val="both"/>
        <w:rPr>
          <w:i/>
          <w:sz w:val="18"/>
          <w:szCs w:val="18"/>
        </w:rPr>
      </w:pPr>
      <w:r w:rsidRPr="00165659">
        <w:rPr>
          <w:i/>
          <w:sz w:val="18"/>
          <w:szCs w:val="18"/>
        </w:rPr>
        <w:t>A nem Magyarországon letelepedett gazdasági szereplők esetében a nem magyar nyelvű nyilvántartás esetén a releváns igazolás vagy információ magyar nyelvű fordítását kell benyújtani.</w:t>
      </w:r>
    </w:p>
    <w:p w:rsidR="00A72193" w:rsidRPr="00165659" w:rsidRDefault="00A72193" w:rsidP="00A72193">
      <w:pPr>
        <w:tabs>
          <w:tab w:val="center" w:pos="6804"/>
        </w:tabs>
        <w:jc w:val="both"/>
        <w:rPr>
          <w:sz w:val="18"/>
          <w:szCs w:val="18"/>
        </w:rPr>
      </w:pPr>
    </w:p>
    <w:bookmarkEnd w:id="7"/>
    <w:p w:rsidR="00A72193" w:rsidRPr="00AE2835" w:rsidRDefault="00A72193" w:rsidP="00A72193">
      <w:pPr>
        <w:jc w:val="center"/>
        <w:rPr>
          <w:i/>
          <w:sz w:val="18"/>
          <w:szCs w:val="18"/>
        </w:rPr>
      </w:pPr>
    </w:p>
    <w:p w:rsidR="00A72193" w:rsidRPr="00636E8B" w:rsidRDefault="00A72193" w:rsidP="00A72193">
      <w:pPr>
        <w:spacing w:line="276" w:lineRule="auto"/>
        <w:rPr>
          <w:b/>
          <w:sz w:val="24"/>
          <w:szCs w:val="24"/>
          <w:lang w:eastAsia="zh-CN"/>
        </w:rPr>
      </w:pPr>
    </w:p>
    <w:p w:rsidR="00333CC4" w:rsidRDefault="00333CC4"/>
    <w:sectPr w:rsidR="00333CC4"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93" w:rsidRDefault="00A72193" w:rsidP="00A72193">
      <w:r>
        <w:separator/>
      </w:r>
    </w:p>
  </w:endnote>
  <w:endnote w:type="continuationSeparator" w:id="0">
    <w:p w:rsidR="00A72193" w:rsidRDefault="00A72193" w:rsidP="00A7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FFt00">
    <w:panose1 w:val="00000000000000000000"/>
    <w:charset w:val="EE"/>
    <w:family w:val="auto"/>
    <w:notTrueType/>
    <w:pitch w:val="default"/>
    <w:sig w:usb0="00000005" w:usb1="00000000" w:usb2="00000000" w:usb3="00000000" w:csb0="00000002"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FDt00">
    <w:panose1 w:val="00000000000000000000"/>
    <w:charset w:val="EE"/>
    <w:family w:val="auto"/>
    <w:notTrueType/>
    <w:pitch w:val="default"/>
    <w:sig w:usb0="00000005" w:usb1="00000000" w:usb2="00000000" w:usb3="00000000" w:csb0="00000002" w:csb1="00000000"/>
  </w:font>
  <w:font w:name="TTFC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93" w:rsidRDefault="00A72193" w:rsidP="00A72193">
      <w:r>
        <w:separator/>
      </w:r>
    </w:p>
  </w:footnote>
  <w:footnote w:type="continuationSeparator" w:id="0">
    <w:p w:rsidR="00A72193" w:rsidRDefault="00A72193" w:rsidP="00A72193">
      <w:r>
        <w:continuationSeparator/>
      </w:r>
    </w:p>
  </w:footnote>
  <w:footnote w:id="1">
    <w:p w:rsidR="00A72193" w:rsidRPr="00447990" w:rsidRDefault="00A72193" w:rsidP="00A72193">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rsidR="00A72193" w:rsidRPr="001307CB" w:rsidRDefault="00A72193" w:rsidP="00A72193">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2">
    <w:p w:rsidR="00A72193" w:rsidRPr="001307CB" w:rsidRDefault="00A72193" w:rsidP="00A72193">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3">
    <w:p w:rsidR="00A72193" w:rsidRPr="001307CB" w:rsidRDefault="00A72193" w:rsidP="00A72193">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 xml:space="preserve">Felhívjuk a figyelmet, amennyiben e bekezdés szerint nyilatkozik a Kbt. 62. § (1) bekezdés k) pont </w:t>
      </w:r>
      <w:proofErr w:type="spellStart"/>
      <w:r w:rsidRPr="001307CB">
        <w:rPr>
          <w:b/>
          <w:sz w:val="18"/>
          <w:szCs w:val="18"/>
          <w:u w:val="single"/>
        </w:rPr>
        <w:t>kb</w:t>
      </w:r>
      <w:proofErr w:type="spellEnd"/>
      <w:r w:rsidRPr="001307CB">
        <w:rPr>
          <w:b/>
          <w:sz w:val="18"/>
          <w:szCs w:val="18"/>
          <w:u w:val="single"/>
        </w:rPr>
        <w:t>) alpont tekintetében a kizáró okok hatálya alatt áll!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99" w:rsidRDefault="00A72193" w:rsidP="003455D0">
    <w:pPr>
      <w:pStyle w:val="lfej"/>
    </w:pPr>
  </w:p>
  <w:p w:rsidR="00CB7599" w:rsidRPr="003455D0" w:rsidRDefault="00A72193"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abstractNum w:abstractNumId="5">
    <w:nsid w:val="69867464"/>
    <w:multiLevelType w:val="hybridMultilevel"/>
    <w:tmpl w:val="E55EE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A72193"/>
    <w:rsid w:val="00333CC4"/>
    <w:rsid w:val="00A721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2193"/>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A72193"/>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A72193"/>
    <w:rPr>
      <w:rFonts w:ascii="Times New Roman" w:eastAsia="Times New Roman" w:hAnsi="Times New Roman" w:cs="Times New Roman"/>
      <w:i/>
      <w:iCs/>
      <w:sz w:val="24"/>
      <w:szCs w:val="24"/>
      <w:lang w:eastAsia="hu-HU"/>
    </w:rPr>
  </w:style>
  <w:style w:type="paragraph" w:styleId="lfej">
    <w:name w:val="header"/>
    <w:basedOn w:val="Norml"/>
    <w:link w:val="lfejChar"/>
    <w:uiPriority w:val="99"/>
    <w:rsid w:val="00A72193"/>
    <w:pPr>
      <w:tabs>
        <w:tab w:val="center" w:pos="4536"/>
        <w:tab w:val="right" w:pos="9072"/>
      </w:tabs>
    </w:pPr>
  </w:style>
  <w:style w:type="character" w:customStyle="1" w:styleId="lfejChar">
    <w:name w:val="Élőfej Char"/>
    <w:basedOn w:val="Bekezdsalapbettpusa"/>
    <w:link w:val="lfej"/>
    <w:uiPriority w:val="99"/>
    <w:rsid w:val="00A72193"/>
    <w:rPr>
      <w:rFonts w:ascii="Times New Roman" w:eastAsia="Times New Roman" w:hAnsi="Times New Roman" w:cs="Times New Roman"/>
      <w:sz w:val="20"/>
      <w:szCs w:val="20"/>
      <w:lang w:eastAsia="hu-HU"/>
    </w:rPr>
  </w:style>
  <w:style w:type="paragraph" w:styleId="llb">
    <w:name w:val="footer"/>
    <w:aliases w:val="Footer1"/>
    <w:basedOn w:val="Norml"/>
    <w:link w:val="llbChar"/>
    <w:uiPriority w:val="99"/>
    <w:rsid w:val="00A72193"/>
    <w:pPr>
      <w:tabs>
        <w:tab w:val="center" w:pos="4536"/>
        <w:tab w:val="right" w:pos="9072"/>
      </w:tabs>
    </w:pPr>
  </w:style>
  <w:style w:type="character" w:customStyle="1" w:styleId="llbChar">
    <w:name w:val="Élőláb Char"/>
    <w:aliases w:val="Footer1 Char"/>
    <w:basedOn w:val="Bekezdsalapbettpusa"/>
    <w:link w:val="llb"/>
    <w:uiPriority w:val="99"/>
    <w:rsid w:val="00A72193"/>
    <w:rPr>
      <w:rFonts w:ascii="Times New Roman" w:eastAsia="Times New Roman" w:hAnsi="Times New Roman" w:cs="Times New Roman"/>
      <w:sz w:val="20"/>
      <w:szCs w:val="20"/>
      <w:lang w:eastAsia="hu-HU"/>
    </w:rPr>
  </w:style>
  <w:style w:type="paragraph" w:styleId="Szvegtrzs">
    <w:name w:val="Body Text"/>
    <w:basedOn w:val="Norml"/>
    <w:link w:val="SzvegtrzsChar"/>
    <w:rsid w:val="00A72193"/>
    <w:pPr>
      <w:jc w:val="both"/>
    </w:pPr>
  </w:style>
  <w:style w:type="character" w:customStyle="1" w:styleId="SzvegtrzsChar">
    <w:name w:val="Szövegtörzs Char"/>
    <w:basedOn w:val="Bekezdsalapbettpusa"/>
    <w:link w:val="Szvegtrzs"/>
    <w:rsid w:val="00A72193"/>
    <w:rPr>
      <w:rFonts w:ascii="Times New Roman" w:eastAsia="Times New Roman" w:hAnsi="Times New Roman" w:cs="Times New Roman"/>
      <w:sz w:val="20"/>
      <w:szCs w:val="20"/>
      <w:lang w:eastAsia="hu-HU"/>
    </w:rPr>
  </w:style>
  <w:style w:type="paragraph" w:styleId="Cm">
    <w:name w:val="Title"/>
    <w:basedOn w:val="Norml"/>
    <w:link w:val="CmChar"/>
    <w:qFormat/>
    <w:rsid w:val="00A72193"/>
    <w:pPr>
      <w:spacing w:line="360" w:lineRule="auto"/>
      <w:jc w:val="center"/>
    </w:pPr>
    <w:rPr>
      <w:rFonts w:ascii="Arial" w:hAnsi="Arial"/>
      <w:b/>
      <w:bCs/>
      <w:sz w:val="32"/>
      <w:szCs w:val="24"/>
    </w:rPr>
  </w:style>
  <w:style w:type="character" w:customStyle="1" w:styleId="CmChar">
    <w:name w:val="Cím Char"/>
    <w:basedOn w:val="Bekezdsalapbettpusa"/>
    <w:link w:val="Cm"/>
    <w:rsid w:val="00A72193"/>
    <w:rPr>
      <w:rFonts w:ascii="Arial" w:eastAsia="Times New Roman" w:hAnsi="Arial" w:cs="Times New Roman"/>
      <w:b/>
      <w:bCs/>
      <w:sz w:val="32"/>
      <w:szCs w:val="24"/>
      <w:lang w:eastAsia="hu-HU"/>
    </w:rPr>
  </w:style>
  <w:style w:type="paragraph" w:styleId="Szvegtrzs2">
    <w:name w:val="Body Text 2"/>
    <w:basedOn w:val="Norml"/>
    <w:link w:val="Szvegtrzs2Char"/>
    <w:rsid w:val="00A72193"/>
    <w:pPr>
      <w:spacing w:after="120" w:line="480" w:lineRule="auto"/>
    </w:pPr>
  </w:style>
  <w:style w:type="character" w:customStyle="1" w:styleId="Szvegtrzs2Char">
    <w:name w:val="Szövegtörzs 2 Char"/>
    <w:basedOn w:val="Bekezdsalapbettpusa"/>
    <w:link w:val="Szvegtrzs2"/>
    <w:rsid w:val="00A72193"/>
    <w:rPr>
      <w:rFonts w:ascii="Times New Roman" w:eastAsia="Times New Roman" w:hAnsi="Times New Roman" w:cs="Times New Roman"/>
      <w:sz w:val="20"/>
      <w:szCs w:val="20"/>
      <w:lang w:eastAsia="hu-HU"/>
    </w:rPr>
  </w:style>
  <w:style w:type="paragraph" w:customStyle="1" w:styleId="BodyText21">
    <w:name w:val="Body Text 21"/>
    <w:basedOn w:val="Norml"/>
    <w:rsid w:val="00A72193"/>
    <w:pPr>
      <w:jc w:val="both"/>
    </w:pPr>
    <w:rPr>
      <w:sz w:val="28"/>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A72193"/>
    <w:pPr>
      <w:ind w:left="708"/>
    </w:pPr>
    <w:rPr>
      <w:sz w:val="24"/>
    </w:rPr>
  </w:style>
  <w:style w:type="character" w:styleId="Lbjegyzet-hivatkozs">
    <w:name w:val="footnote reference"/>
    <w:aliases w:val="BVI fnr,Footnote symbol,Times 10 Point, Exposant 3 Point,Footnote Reference Number,Exposant 3 Point,16 Point,Superscript 6 Point"/>
    <w:uiPriority w:val="99"/>
    <w:rsid w:val="00A72193"/>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A72193"/>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A72193"/>
    <w:rPr>
      <w:rFonts w:ascii="Times New Roman" w:eastAsia="Times New Roman" w:hAnsi="Times New Roman" w:cs="Times New Roman"/>
      <w:sz w:val="20"/>
      <w:szCs w:val="20"/>
      <w:lang w:eastAsia="hu-HU"/>
    </w:rPr>
  </w:style>
  <w:style w:type="character" w:customStyle="1" w:styleId="para">
    <w:name w:val="para"/>
    <w:basedOn w:val="Bekezdsalapbettpusa"/>
    <w:rsid w:val="00A72193"/>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A72193"/>
    <w:rPr>
      <w:rFonts w:ascii="Times New Roman" w:eastAsia="Times New Roman" w:hAnsi="Times New Roman" w:cs="Times New Roman"/>
      <w:sz w:val="24"/>
      <w:szCs w:val="20"/>
      <w:lang w:eastAsia="hu-HU"/>
    </w:rPr>
  </w:style>
  <w:style w:type="paragraph" w:customStyle="1" w:styleId="Cmsor">
    <w:name w:val="Címsor"/>
    <w:basedOn w:val="Norml"/>
    <w:next w:val="Szvegtrzs"/>
    <w:rsid w:val="00A72193"/>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A72193"/>
    <w:pPr>
      <w:suppressAutoHyphens/>
      <w:spacing w:after="120" w:line="480" w:lineRule="auto"/>
    </w:pPr>
    <w:rPr>
      <w:lang w:eastAsia="zh-CN"/>
    </w:rPr>
  </w:style>
  <w:style w:type="paragraph" w:customStyle="1" w:styleId="TC1">
    <w:name w:val="TC_1"/>
    <w:basedOn w:val="Norml"/>
    <w:next w:val="Norml"/>
    <w:rsid w:val="00A72193"/>
    <w:pPr>
      <w:jc w:val="center"/>
    </w:pPr>
    <w:rPr>
      <w:rFonts w:ascii="Arial" w:hAnsi="Arial"/>
      <w:b/>
      <w:caps/>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2541</Words>
  <Characters>17540</Characters>
  <Application>Microsoft Office Word</Application>
  <DocSecurity>0</DocSecurity>
  <Lines>146</Lines>
  <Paragraphs>40</Paragraphs>
  <ScaleCrop>false</ScaleCrop>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2017-04-19T08:59:00Z</dcterms:created>
  <dcterms:modified xsi:type="dcterms:W3CDTF">2017-04-19T09:00:00Z</dcterms:modified>
</cp:coreProperties>
</file>