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1055FD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Szállítási szerződés a DDOP-3.1.2-12-2013-0006 azonosító számú „Tar Csatár Központi Óvoda </w:t>
      </w:r>
      <w:proofErr w:type="spellStart"/>
      <w:r>
        <w:rPr>
          <w:rFonts w:ascii="Garamond" w:hAnsi="Garamond"/>
          <w:b/>
          <w:sz w:val="24"/>
          <w:szCs w:val="24"/>
        </w:rPr>
        <w:t>Szentjakabi</w:t>
      </w:r>
      <w:proofErr w:type="spellEnd"/>
      <w:r>
        <w:rPr>
          <w:rFonts w:ascii="Garamond" w:hAnsi="Garamond"/>
          <w:b/>
          <w:sz w:val="24"/>
          <w:szCs w:val="24"/>
        </w:rPr>
        <w:t xml:space="preserve"> Tagóvodájának infrastrukturális fejlesztése tekintetében eszközök beszerzésére, leszállítására és beüzemelésére (I-II. </w:t>
      </w:r>
      <w:proofErr w:type="gramStart"/>
      <w:r>
        <w:rPr>
          <w:rFonts w:ascii="Garamond" w:hAnsi="Garamond"/>
          <w:b/>
          <w:sz w:val="24"/>
          <w:szCs w:val="24"/>
        </w:rPr>
        <w:t>rész</w:t>
      </w:r>
      <w:proofErr w:type="gramEnd"/>
      <w:r>
        <w:rPr>
          <w:rFonts w:ascii="Garamond" w:hAnsi="Garamond"/>
          <w:b/>
          <w:sz w:val="24"/>
          <w:szCs w:val="24"/>
        </w:rPr>
        <w:t>)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1055FD">
        <w:rPr>
          <w:rFonts w:ascii="Garamond" w:hAnsi="Garamond"/>
          <w:sz w:val="24"/>
          <w:szCs w:val="24"/>
        </w:rPr>
        <w:t>május 29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1055F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DOM Bútorgyártó és Kereskedelmi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>
        <w:rPr>
          <w:rFonts w:ascii="Garamond" w:hAnsi="Garamond"/>
          <w:sz w:val="24"/>
          <w:szCs w:val="24"/>
        </w:rPr>
        <w:t>Szállító</w:t>
      </w:r>
    </w:p>
    <w:p w:rsidR="00693EAF" w:rsidRDefault="001055F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7530 Kadarkút, Kossuth u. 51.</w:t>
      </w:r>
    </w:p>
    <w:p w:rsidR="002527A6" w:rsidRDefault="001055F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13827685-2-14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1055FD">
        <w:rPr>
          <w:rFonts w:ascii="Garamond" w:hAnsi="Garamond"/>
          <w:sz w:val="24"/>
          <w:szCs w:val="24"/>
        </w:rPr>
        <w:t>épviseli</w:t>
      </w:r>
      <w:proofErr w:type="gramEnd"/>
      <w:r w:rsidR="001055FD">
        <w:rPr>
          <w:rFonts w:ascii="Garamond" w:hAnsi="Garamond"/>
          <w:sz w:val="24"/>
          <w:szCs w:val="24"/>
        </w:rPr>
        <w:t>: Tálos Zoltán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055FD">
        <w:rPr>
          <w:rFonts w:ascii="Garamond" w:hAnsi="Garamond"/>
          <w:b/>
          <w:sz w:val="24"/>
          <w:szCs w:val="24"/>
        </w:rPr>
        <w:tab/>
        <w:t>2014. november 14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6067B6">
        <w:rPr>
          <w:rFonts w:ascii="Garamond" w:hAnsi="Garamond"/>
          <w:b/>
          <w:sz w:val="24"/>
          <w:szCs w:val="24"/>
        </w:rPr>
        <w:t>2015 március 06.</w:t>
      </w:r>
      <w:bookmarkStart w:id="0" w:name="_GoBack"/>
      <w:bookmarkEnd w:id="0"/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055FD">
        <w:rPr>
          <w:rFonts w:ascii="Garamond" w:hAnsi="Garamond"/>
          <w:b/>
          <w:sz w:val="24"/>
          <w:szCs w:val="24"/>
        </w:rPr>
        <w:tab/>
        <w:t>Nettó 6.570.630,- Ft + ÁFA = Bruttó 8.344.700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055FD"/>
    <w:rsid w:val="001111A6"/>
    <w:rsid w:val="0022731E"/>
    <w:rsid w:val="002527A6"/>
    <w:rsid w:val="003C0E7D"/>
    <w:rsid w:val="003E208E"/>
    <w:rsid w:val="00482F89"/>
    <w:rsid w:val="005A3327"/>
    <w:rsid w:val="005E6705"/>
    <w:rsid w:val="006067B6"/>
    <w:rsid w:val="00664BE0"/>
    <w:rsid w:val="00693EAF"/>
    <w:rsid w:val="00760C8E"/>
    <w:rsid w:val="00922E0E"/>
    <w:rsid w:val="00A44AFC"/>
    <w:rsid w:val="00A876F3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2015-04-30T09:57:00Z</dcterms:created>
  <dcterms:modified xsi:type="dcterms:W3CDTF">2015-04-30T09:57:00Z</dcterms:modified>
</cp:coreProperties>
</file>