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sz w:val="19"/>
          <w:lang w:eastAsia="hu-HU"/>
        </w:rPr>
        <w:t>07/08/2010</w:t>
      </w:r>
      <w:r w:rsidRPr="00162F6A">
        <w:rPr>
          <w:rFonts w:ascii="Arial" w:eastAsia="Times New Roman" w:hAnsi="Arial" w:cs="Arial"/>
          <w:sz w:val="19"/>
          <w:szCs w:val="19"/>
          <w:lang w:eastAsia="hu-HU"/>
        </w:rPr>
        <w:t xml:space="preserve">    </w:t>
      </w:r>
      <w:r w:rsidRPr="00162F6A">
        <w:rPr>
          <w:rFonts w:ascii="Arial" w:eastAsia="Times New Roman" w:hAnsi="Arial" w:cs="Arial"/>
          <w:sz w:val="19"/>
          <w:lang w:eastAsia="hu-HU"/>
        </w:rPr>
        <w:t>S152</w:t>
      </w:r>
      <w:r w:rsidRPr="00162F6A">
        <w:rPr>
          <w:rFonts w:ascii="Arial" w:eastAsia="Times New Roman" w:hAnsi="Arial" w:cs="Arial"/>
          <w:sz w:val="19"/>
          <w:szCs w:val="19"/>
          <w:lang w:eastAsia="hu-HU"/>
        </w:rPr>
        <w:t xml:space="preserve">    </w:t>
      </w:r>
      <w:r w:rsidRPr="00162F6A">
        <w:rPr>
          <w:rFonts w:ascii="Arial" w:eastAsia="Times New Roman" w:hAnsi="Arial" w:cs="Arial"/>
          <w:sz w:val="19"/>
          <w:lang w:eastAsia="hu-HU"/>
        </w:rPr>
        <w:t xml:space="preserve">Tagállamok - Árubeszerzésre irányuló szerződés - Ajánlati felhívás - Nyílt eljárás  </w:t>
      </w:r>
    </w:p>
    <w:p w:rsidR="00162F6A" w:rsidRPr="00162F6A" w:rsidRDefault="00162F6A" w:rsidP="00162F6A">
      <w:pPr>
        <w:numPr>
          <w:ilvl w:val="0"/>
          <w:numId w:val="1"/>
        </w:numPr>
        <w:shd w:val="clear" w:color="auto" w:fill="FFFFFF"/>
        <w:spacing w:before="100" w:beforeAutospacing="1" w:after="100" w:afterAutospacing="1" w:line="240" w:lineRule="auto"/>
        <w:ind w:left="2744"/>
        <w:rPr>
          <w:rFonts w:ascii="Arial" w:eastAsia="Times New Roman" w:hAnsi="Arial" w:cs="Arial"/>
          <w:sz w:val="19"/>
          <w:szCs w:val="19"/>
          <w:lang w:eastAsia="hu-HU"/>
        </w:rPr>
      </w:pPr>
      <w:hyperlink r:id="rId5" w:anchor="id2460595-I." w:history="1">
        <w:r w:rsidRPr="00162F6A">
          <w:rPr>
            <w:rFonts w:ascii="Arial" w:eastAsia="Times New Roman" w:hAnsi="Arial" w:cs="Arial"/>
            <w:color w:val="3333FF"/>
            <w:sz w:val="19"/>
            <w:szCs w:val="19"/>
            <w:lang w:eastAsia="hu-HU"/>
          </w:rPr>
          <w:t>I.</w:t>
        </w:r>
      </w:hyperlink>
    </w:p>
    <w:p w:rsidR="00162F6A" w:rsidRPr="00162F6A" w:rsidRDefault="00162F6A" w:rsidP="00162F6A">
      <w:pPr>
        <w:numPr>
          <w:ilvl w:val="0"/>
          <w:numId w:val="1"/>
        </w:numPr>
        <w:shd w:val="clear" w:color="auto" w:fill="FFFFFF"/>
        <w:spacing w:before="100" w:beforeAutospacing="1" w:after="100" w:afterAutospacing="1" w:line="240" w:lineRule="auto"/>
        <w:ind w:left="2744"/>
        <w:rPr>
          <w:rFonts w:ascii="Arial" w:eastAsia="Times New Roman" w:hAnsi="Arial" w:cs="Arial"/>
          <w:sz w:val="19"/>
          <w:szCs w:val="19"/>
          <w:lang w:eastAsia="hu-HU"/>
        </w:rPr>
      </w:pPr>
      <w:hyperlink r:id="rId6" w:anchor="id2460596-II." w:history="1">
        <w:r w:rsidRPr="00162F6A">
          <w:rPr>
            <w:rFonts w:ascii="Arial" w:eastAsia="Times New Roman" w:hAnsi="Arial" w:cs="Arial"/>
            <w:color w:val="3333FF"/>
            <w:sz w:val="19"/>
            <w:szCs w:val="19"/>
            <w:lang w:eastAsia="hu-HU"/>
          </w:rPr>
          <w:t>II.</w:t>
        </w:r>
      </w:hyperlink>
    </w:p>
    <w:p w:rsidR="00162F6A" w:rsidRPr="00162F6A" w:rsidRDefault="00162F6A" w:rsidP="00162F6A">
      <w:pPr>
        <w:numPr>
          <w:ilvl w:val="0"/>
          <w:numId w:val="1"/>
        </w:numPr>
        <w:shd w:val="clear" w:color="auto" w:fill="FFFFFF"/>
        <w:spacing w:before="100" w:beforeAutospacing="1" w:after="100" w:afterAutospacing="1" w:line="240" w:lineRule="auto"/>
        <w:ind w:left="2744"/>
        <w:rPr>
          <w:rFonts w:ascii="Arial" w:eastAsia="Times New Roman" w:hAnsi="Arial" w:cs="Arial"/>
          <w:sz w:val="19"/>
          <w:szCs w:val="19"/>
          <w:lang w:eastAsia="hu-HU"/>
        </w:rPr>
      </w:pPr>
      <w:hyperlink r:id="rId7" w:anchor="id2460597-III." w:history="1">
        <w:r w:rsidRPr="00162F6A">
          <w:rPr>
            <w:rFonts w:ascii="Arial" w:eastAsia="Times New Roman" w:hAnsi="Arial" w:cs="Arial"/>
            <w:color w:val="3333FF"/>
            <w:sz w:val="19"/>
            <w:szCs w:val="19"/>
            <w:lang w:eastAsia="hu-HU"/>
          </w:rPr>
          <w:t>III.</w:t>
        </w:r>
      </w:hyperlink>
    </w:p>
    <w:p w:rsidR="00162F6A" w:rsidRPr="00162F6A" w:rsidRDefault="00162F6A" w:rsidP="00162F6A">
      <w:pPr>
        <w:numPr>
          <w:ilvl w:val="0"/>
          <w:numId w:val="1"/>
        </w:numPr>
        <w:shd w:val="clear" w:color="auto" w:fill="FFFFFF"/>
        <w:spacing w:before="100" w:beforeAutospacing="1" w:after="100" w:afterAutospacing="1" w:line="240" w:lineRule="auto"/>
        <w:ind w:left="2744"/>
        <w:rPr>
          <w:rFonts w:ascii="Arial" w:eastAsia="Times New Roman" w:hAnsi="Arial" w:cs="Arial"/>
          <w:sz w:val="19"/>
          <w:szCs w:val="19"/>
          <w:lang w:eastAsia="hu-HU"/>
        </w:rPr>
      </w:pPr>
      <w:hyperlink r:id="rId8" w:anchor="id2460598-IV." w:history="1">
        <w:r w:rsidRPr="00162F6A">
          <w:rPr>
            <w:rFonts w:ascii="Arial" w:eastAsia="Times New Roman" w:hAnsi="Arial" w:cs="Arial"/>
            <w:color w:val="3333FF"/>
            <w:sz w:val="19"/>
            <w:szCs w:val="19"/>
            <w:lang w:eastAsia="hu-HU"/>
          </w:rPr>
          <w:t>IV.</w:t>
        </w:r>
      </w:hyperlink>
    </w:p>
    <w:p w:rsidR="00162F6A" w:rsidRPr="00162F6A" w:rsidRDefault="00162F6A" w:rsidP="00162F6A">
      <w:pPr>
        <w:numPr>
          <w:ilvl w:val="0"/>
          <w:numId w:val="1"/>
        </w:numPr>
        <w:shd w:val="clear" w:color="auto" w:fill="FFFFFF"/>
        <w:spacing w:before="100" w:beforeAutospacing="1" w:after="100" w:afterAutospacing="1" w:line="240" w:lineRule="auto"/>
        <w:ind w:left="2744"/>
        <w:rPr>
          <w:rFonts w:ascii="Arial" w:eastAsia="Times New Roman" w:hAnsi="Arial" w:cs="Arial"/>
          <w:sz w:val="19"/>
          <w:szCs w:val="19"/>
          <w:lang w:eastAsia="hu-HU"/>
        </w:rPr>
      </w:pPr>
      <w:hyperlink r:id="rId9" w:anchor="id2460599-VI." w:history="1">
        <w:r w:rsidRPr="00162F6A">
          <w:rPr>
            <w:rFonts w:ascii="Arial" w:eastAsia="Times New Roman" w:hAnsi="Arial" w:cs="Arial"/>
            <w:color w:val="3333FF"/>
            <w:sz w:val="19"/>
            <w:szCs w:val="19"/>
            <w:lang w:eastAsia="hu-HU"/>
          </w:rPr>
          <w:t>VI.</w:t>
        </w:r>
      </w:hyperlink>
    </w:p>
    <w:p w:rsidR="00162F6A" w:rsidRPr="00162F6A" w:rsidRDefault="00162F6A" w:rsidP="00162F6A">
      <w:pPr>
        <w:shd w:val="clear" w:color="auto" w:fill="FFFFFF"/>
        <w:spacing w:before="100" w:beforeAutospacing="1" w:after="136" w:line="245" w:lineRule="atLeast"/>
        <w:jc w:val="center"/>
        <w:rPr>
          <w:rFonts w:ascii="Arial" w:eastAsia="Times New Roman" w:hAnsi="Arial" w:cs="Arial"/>
          <w:b/>
          <w:bCs/>
          <w:sz w:val="19"/>
          <w:szCs w:val="19"/>
          <w:lang w:eastAsia="hu-HU"/>
        </w:rPr>
      </w:pPr>
      <w:r w:rsidRPr="00162F6A">
        <w:rPr>
          <w:rFonts w:ascii="Arial" w:eastAsia="Times New Roman" w:hAnsi="Arial" w:cs="Arial"/>
          <w:b/>
          <w:bCs/>
          <w:sz w:val="19"/>
          <w:szCs w:val="19"/>
          <w:lang w:eastAsia="hu-HU"/>
        </w:rPr>
        <w:t>HU-Kaposvár: Földgáz</w:t>
      </w:r>
    </w:p>
    <w:p w:rsidR="00162F6A" w:rsidRPr="00162F6A" w:rsidRDefault="00162F6A" w:rsidP="00162F6A">
      <w:pPr>
        <w:shd w:val="clear" w:color="auto" w:fill="FFFFFF"/>
        <w:spacing w:before="100" w:beforeAutospacing="1" w:after="136" w:line="245" w:lineRule="atLeast"/>
        <w:jc w:val="center"/>
        <w:rPr>
          <w:rFonts w:ascii="Arial" w:eastAsia="Times New Roman" w:hAnsi="Arial" w:cs="Arial"/>
          <w:b/>
          <w:bCs/>
          <w:sz w:val="19"/>
          <w:szCs w:val="19"/>
          <w:lang w:eastAsia="hu-HU"/>
        </w:rPr>
      </w:pPr>
      <w:r w:rsidRPr="00162F6A">
        <w:rPr>
          <w:rFonts w:ascii="Arial" w:eastAsia="Times New Roman" w:hAnsi="Arial" w:cs="Arial"/>
          <w:b/>
          <w:bCs/>
          <w:sz w:val="19"/>
          <w:szCs w:val="19"/>
          <w:lang w:eastAsia="hu-HU"/>
        </w:rPr>
        <w:t>2010/S 152-235075</w:t>
      </w:r>
    </w:p>
    <w:p w:rsidR="00162F6A" w:rsidRPr="00162F6A" w:rsidRDefault="00162F6A" w:rsidP="00162F6A">
      <w:pPr>
        <w:shd w:val="clear" w:color="auto" w:fill="FFFFFF"/>
        <w:spacing w:before="100" w:beforeAutospacing="1" w:after="136" w:line="245" w:lineRule="atLeast"/>
        <w:jc w:val="center"/>
        <w:rPr>
          <w:rFonts w:ascii="Arial" w:eastAsia="Times New Roman" w:hAnsi="Arial" w:cs="Arial"/>
          <w:b/>
          <w:bCs/>
          <w:sz w:val="19"/>
          <w:szCs w:val="19"/>
          <w:lang w:eastAsia="hu-HU"/>
        </w:rPr>
      </w:pPr>
      <w:r w:rsidRPr="00162F6A">
        <w:rPr>
          <w:rFonts w:ascii="Arial" w:eastAsia="Times New Roman" w:hAnsi="Arial" w:cs="Arial"/>
          <w:b/>
          <w:bCs/>
          <w:sz w:val="19"/>
          <w:szCs w:val="19"/>
          <w:lang w:eastAsia="hu-HU"/>
        </w:rPr>
        <w:t>AJÁNLATI/RÉSZVÉTELI FELHÍVÁS</w:t>
      </w:r>
    </w:p>
    <w:p w:rsidR="00162F6A" w:rsidRPr="00162F6A" w:rsidRDefault="00162F6A" w:rsidP="00162F6A">
      <w:pPr>
        <w:shd w:val="clear" w:color="auto" w:fill="FFFFFF"/>
        <w:spacing w:before="100" w:beforeAutospacing="1" w:after="136" w:line="245" w:lineRule="atLeast"/>
        <w:jc w:val="center"/>
        <w:rPr>
          <w:rFonts w:ascii="Arial" w:eastAsia="Times New Roman" w:hAnsi="Arial" w:cs="Arial"/>
          <w:b/>
          <w:bCs/>
          <w:sz w:val="19"/>
          <w:szCs w:val="19"/>
          <w:lang w:eastAsia="hu-HU"/>
        </w:rPr>
      </w:pPr>
      <w:r w:rsidRPr="00162F6A">
        <w:rPr>
          <w:rFonts w:ascii="Arial" w:eastAsia="Times New Roman" w:hAnsi="Arial" w:cs="Arial"/>
          <w:b/>
          <w:bCs/>
          <w:sz w:val="19"/>
          <w:szCs w:val="19"/>
          <w:lang w:eastAsia="hu-HU"/>
        </w:rPr>
        <w:t>Árubeszerzés</w:t>
      </w:r>
    </w:p>
    <w:p w:rsidR="00162F6A" w:rsidRPr="00162F6A" w:rsidRDefault="00162F6A" w:rsidP="00162F6A">
      <w:pPr>
        <w:shd w:val="clear" w:color="auto" w:fill="FFFFFF"/>
        <w:spacing w:before="100" w:beforeAutospacing="1" w:after="136" w:line="245" w:lineRule="atLeast"/>
        <w:rPr>
          <w:rFonts w:ascii="Arial" w:eastAsia="Times New Roman" w:hAnsi="Arial" w:cs="Arial"/>
          <w:b/>
          <w:bCs/>
          <w:sz w:val="19"/>
          <w:szCs w:val="19"/>
          <w:u w:val="single"/>
          <w:lang w:eastAsia="hu-HU"/>
        </w:rPr>
      </w:pPr>
      <w:bookmarkStart w:id="0" w:name="id2460595-I."/>
      <w:bookmarkEnd w:id="0"/>
      <w:r w:rsidRPr="00162F6A">
        <w:rPr>
          <w:rFonts w:ascii="Arial" w:eastAsia="Times New Roman" w:hAnsi="Arial" w:cs="Arial"/>
          <w:b/>
          <w:bCs/>
          <w:sz w:val="19"/>
          <w:szCs w:val="19"/>
          <w:u w:val="single"/>
          <w:lang w:eastAsia="hu-HU"/>
        </w:rPr>
        <w:t>I. SZAKASZ: AJÁNLATKÉRŐ</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I.1)</w:t>
      </w:r>
      <w:r w:rsidRPr="00162F6A">
        <w:rPr>
          <w:rFonts w:ascii="Arial" w:eastAsia="Times New Roman" w:hAnsi="Arial" w:cs="Arial"/>
          <w:b/>
          <w:bCs/>
          <w:color w:val="000000"/>
          <w:sz w:val="19"/>
          <w:lang w:eastAsia="hu-HU"/>
        </w:rPr>
        <w:t>NÉV, CÍM ÉS KAPCSOLATTARTÁSI PONT(OK)</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5" w:lineRule="atLeast"/>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Kaposvár Megyei Jogú Város Önkormányzata</w:t>
      </w:r>
      <w:r w:rsidRPr="00162F6A">
        <w:rPr>
          <w:rFonts w:ascii="Arial" w:eastAsia="Times New Roman" w:hAnsi="Arial" w:cs="Arial"/>
          <w:color w:val="000000"/>
          <w:sz w:val="19"/>
          <w:szCs w:val="19"/>
          <w:lang w:eastAsia="hu-HU"/>
        </w:rPr>
        <w:br/>
        <w:t>Kossuth tér 1.</w:t>
      </w:r>
      <w:r w:rsidRPr="00162F6A">
        <w:rPr>
          <w:rFonts w:ascii="Arial" w:eastAsia="Times New Roman" w:hAnsi="Arial" w:cs="Arial"/>
          <w:color w:val="000000"/>
          <w:sz w:val="19"/>
          <w:szCs w:val="19"/>
          <w:lang w:eastAsia="hu-HU"/>
        </w:rPr>
        <w:br/>
        <w:t>Figyelmébe: Pályázati Igazgatóság</w:t>
      </w:r>
      <w:r w:rsidRPr="00162F6A">
        <w:rPr>
          <w:rFonts w:ascii="Arial" w:eastAsia="Times New Roman" w:hAnsi="Arial" w:cs="Arial"/>
          <w:color w:val="000000"/>
          <w:sz w:val="19"/>
          <w:szCs w:val="19"/>
          <w:lang w:eastAsia="hu-HU"/>
        </w:rPr>
        <w:br/>
        <w:t>7400 Kaposvár</w:t>
      </w:r>
      <w:r w:rsidRPr="00162F6A">
        <w:rPr>
          <w:rFonts w:ascii="Arial" w:eastAsia="Times New Roman" w:hAnsi="Arial" w:cs="Arial"/>
          <w:color w:val="000000"/>
          <w:sz w:val="19"/>
          <w:szCs w:val="19"/>
          <w:lang w:eastAsia="hu-HU"/>
        </w:rPr>
        <w:br/>
        <w:t>MAGYARORSZÁG</w:t>
      </w:r>
      <w:r w:rsidRPr="00162F6A">
        <w:rPr>
          <w:rFonts w:ascii="Arial" w:eastAsia="Times New Roman" w:hAnsi="Arial" w:cs="Arial"/>
          <w:color w:val="000000"/>
          <w:sz w:val="19"/>
          <w:szCs w:val="19"/>
          <w:lang w:eastAsia="hu-HU"/>
        </w:rPr>
        <w:br/>
        <w:t>Tel. +36 82501581</w:t>
      </w:r>
      <w:r w:rsidRPr="00162F6A">
        <w:rPr>
          <w:rFonts w:ascii="Arial" w:eastAsia="Times New Roman" w:hAnsi="Arial" w:cs="Arial"/>
          <w:color w:val="000000"/>
          <w:sz w:val="19"/>
          <w:szCs w:val="19"/>
          <w:lang w:eastAsia="hu-HU"/>
        </w:rPr>
        <w:br/>
        <w:t xml:space="preserve">E-mail: </w:t>
      </w:r>
      <w:hyperlink r:id="rId10" w:history="1">
        <w:r w:rsidRPr="00162F6A">
          <w:rPr>
            <w:rFonts w:ascii="Arial" w:eastAsia="Times New Roman" w:hAnsi="Arial" w:cs="Arial"/>
            <w:color w:val="3333FF"/>
            <w:sz w:val="19"/>
            <w:szCs w:val="19"/>
            <w:lang w:eastAsia="hu-HU"/>
          </w:rPr>
          <w:t>palyazatig@kaposvar.hu</w:t>
        </w:r>
      </w:hyperlink>
      <w:r w:rsidRPr="00162F6A">
        <w:rPr>
          <w:rFonts w:ascii="Arial" w:eastAsia="Times New Roman" w:hAnsi="Arial" w:cs="Arial"/>
          <w:color w:val="000000"/>
          <w:sz w:val="19"/>
          <w:szCs w:val="19"/>
          <w:lang w:eastAsia="hu-HU"/>
        </w:rPr>
        <w:br/>
        <w:t>Fax +36 82501586</w:t>
      </w:r>
    </w:p>
    <w:p w:rsidR="00162F6A" w:rsidRPr="00162F6A" w:rsidRDefault="00162F6A" w:rsidP="00162F6A">
      <w:pPr>
        <w:shd w:val="clear" w:color="auto" w:fill="FFFFFF"/>
        <w:spacing w:after="0" w:line="245" w:lineRule="atLeast"/>
        <w:rPr>
          <w:rFonts w:ascii="Arial" w:eastAsia="Times New Roman" w:hAnsi="Arial" w:cs="Arial"/>
          <w:color w:val="000000"/>
          <w:sz w:val="19"/>
          <w:szCs w:val="19"/>
          <w:lang w:eastAsia="hu-HU"/>
        </w:rPr>
      </w:pPr>
      <w:r w:rsidRPr="00162F6A">
        <w:rPr>
          <w:rFonts w:ascii="Arial" w:eastAsia="Times New Roman" w:hAnsi="Arial" w:cs="Arial"/>
          <w:b/>
          <w:bCs/>
          <w:color w:val="000000"/>
          <w:sz w:val="19"/>
          <w:szCs w:val="19"/>
          <w:lang w:eastAsia="hu-HU"/>
        </w:rPr>
        <w:t>Internetcím(ek)</w:t>
      </w:r>
      <w:r w:rsidRPr="00162F6A">
        <w:rPr>
          <w:rFonts w:ascii="Arial" w:eastAsia="Times New Roman" w:hAnsi="Arial" w:cs="Arial"/>
          <w:color w:val="000000"/>
          <w:sz w:val="19"/>
          <w:szCs w:val="19"/>
          <w:lang w:eastAsia="hu-HU"/>
        </w:rPr>
        <w:t xml:space="preserve"> </w:t>
      </w:r>
    </w:p>
    <w:p w:rsidR="00162F6A" w:rsidRPr="00162F6A" w:rsidRDefault="00162F6A" w:rsidP="00162F6A">
      <w:pPr>
        <w:shd w:val="clear" w:color="auto" w:fill="FFFFFF"/>
        <w:spacing w:after="0" w:line="245" w:lineRule="atLeast"/>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 xml:space="preserve">Az ajánlatkérő általános címe </w:t>
      </w:r>
      <w:hyperlink r:id="rId11" w:tgtFrame="_blank" w:history="1">
        <w:r w:rsidRPr="00162F6A">
          <w:rPr>
            <w:rFonts w:ascii="Arial" w:eastAsia="Times New Roman" w:hAnsi="Arial" w:cs="Arial"/>
            <w:color w:val="3333FF"/>
            <w:sz w:val="19"/>
            <w:szCs w:val="19"/>
            <w:lang w:eastAsia="hu-HU"/>
          </w:rPr>
          <w:t>www.kaposvar.hu</w:t>
        </w:r>
      </w:hyperlink>
    </w:p>
    <w:p w:rsidR="00162F6A" w:rsidRPr="00162F6A" w:rsidRDefault="00162F6A" w:rsidP="00162F6A">
      <w:pPr>
        <w:shd w:val="clear" w:color="auto" w:fill="FFFFFF"/>
        <w:spacing w:after="0" w:line="245" w:lineRule="atLeast"/>
        <w:rPr>
          <w:rFonts w:ascii="Arial" w:eastAsia="Times New Roman" w:hAnsi="Arial" w:cs="Arial"/>
          <w:color w:val="000000"/>
          <w:sz w:val="19"/>
          <w:szCs w:val="19"/>
          <w:lang w:eastAsia="hu-HU"/>
        </w:rPr>
      </w:pPr>
      <w:r w:rsidRPr="00162F6A">
        <w:rPr>
          <w:rFonts w:ascii="Arial" w:eastAsia="Times New Roman" w:hAnsi="Arial" w:cs="Arial"/>
          <w:b/>
          <w:bCs/>
          <w:color w:val="000000"/>
          <w:sz w:val="19"/>
          <w:szCs w:val="19"/>
          <w:lang w:eastAsia="hu-HU"/>
        </w:rPr>
        <w:t>További információk a következő címen szerezhetők be:</w:t>
      </w:r>
      <w:r w:rsidRPr="00162F6A">
        <w:rPr>
          <w:rFonts w:ascii="Arial" w:eastAsia="Times New Roman" w:hAnsi="Arial" w:cs="Arial"/>
          <w:color w:val="000000"/>
          <w:sz w:val="19"/>
          <w:szCs w:val="19"/>
          <w:lang w:eastAsia="hu-HU"/>
        </w:rPr>
        <w:t xml:space="preserve"> Provital Fejlesztési Tanácsadó Zrt.</w:t>
      </w:r>
      <w:r w:rsidRPr="00162F6A">
        <w:rPr>
          <w:rFonts w:ascii="Arial" w:eastAsia="Times New Roman" w:hAnsi="Arial" w:cs="Arial"/>
          <w:color w:val="000000"/>
          <w:sz w:val="19"/>
          <w:szCs w:val="19"/>
          <w:lang w:eastAsia="hu-HU"/>
        </w:rPr>
        <w:br/>
        <w:t>Bimbó út 68.</w:t>
      </w:r>
      <w:r w:rsidRPr="00162F6A">
        <w:rPr>
          <w:rFonts w:ascii="Arial" w:eastAsia="Times New Roman" w:hAnsi="Arial" w:cs="Arial"/>
          <w:color w:val="000000"/>
          <w:sz w:val="19"/>
          <w:szCs w:val="19"/>
          <w:lang w:eastAsia="hu-HU"/>
        </w:rPr>
        <w:br/>
        <w:t>Figyelmébe: dr. Kovács Eszter</w:t>
      </w:r>
      <w:r w:rsidRPr="00162F6A">
        <w:rPr>
          <w:rFonts w:ascii="Arial" w:eastAsia="Times New Roman" w:hAnsi="Arial" w:cs="Arial"/>
          <w:color w:val="000000"/>
          <w:sz w:val="19"/>
          <w:szCs w:val="19"/>
          <w:lang w:eastAsia="hu-HU"/>
        </w:rPr>
        <w:br/>
        <w:t>1022 Budapest</w:t>
      </w:r>
      <w:r w:rsidRPr="00162F6A">
        <w:rPr>
          <w:rFonts w:ascii="Arial" w:eastAsia="Times New Roman" w:hAnsi="Arial" w:cs="Arial"/>
          <w:color w:val="000000"/>
          <w:sz w:val="19"/>
          <w:szCs w:val="19"/>
          <w:lang w:eastAsia="hu-HU"/>
        </w:rPr>
        <w:br/>
        <w:t>MAGYARORSZÁG</w:t>
      </w:r>
      <w:r w:rsidRPr="00162F6A">
        <w:rPr>
          <w:rFonts w:ascii="Arial" w:eastAsia="Times New Roman" w:hAnsi="Arial" w:cs="Arial"/>
          <w:color w:val="000000"/>
          <w:sz w:val="19"/>
          <w:szCs w:val="19"/>
          <w:lang w:eastAsia="hu-HU"/>
        </w:rPr>
        <w:br/>
        <w:t>Tel. +36 14790094</w:t>
      </w:r>
      <w:r w:rsidRPr="00162F6A">
        <w:rPr>
          <w:rFonts w:ascii="Arial" w:eastAsia="Times New Roman" w:hAnsi="Arial" w:cs="Arial"/>
          <w:color w:val="000000"/>
          <w:sz w:val="19"/>
          <w:szCs w:val="19"/>
          <w:lang w:eastAsia="hu-HU"/>
        </w:rPr>
        <w:br/>
        <w:t xml:space="preserve">E-mail: </w:t>
      </w:r>
      <w:hyperlink r:id="rId12" w:history="1">
        <w:r w:rsidRPr="00162F6A">
          <w:rPr>
            <w:rFonts w:ascii="Arial" w:eastAsia="Times New Roman" w:hAnsi="Arial" w:cs="Arial"/>
            <w:color w:val="3333FF"/>
            <w:sz w:val="19"/>
            <w:szCs w:val="19"/>
            <w:lang w:eastAsia="hu-HU"/>
          </w:rPr>
          <w:t>kovacs.eszter@kozbeszerzes.com</w:t>
        </w:r>
      </w:hyperlink>
      <w:r w:rsidRPr="00162F6A">
        <w:rPr>
          <w:rFonts w:ascii="Arial" w:eastAsia="Times New Roman" w:hAnsi="Arial" w:cs="Arial"/>
          <w:color w:val="000000"/>
          <w:sz w:val="19"/>
          <w:szCs w:val="19"/>
          <w:lang w:eastAsia="hu-HU"/>
        </w:rPr>
        <w:br/>
        <w:t>Fax +36 13221723</w:t>
      </w:r>
    </w:p>
    <w:p w:rsidR="00162F6A" w:rsidRPr="00162F6A" w:rsidRDefault="00162F6A" w:rsidP="00162F6A">
      <w:pPr>
        <w:shd w:val="clear" w:color="auto" w:fill="FFFFFF"/>
        <w:spacing w:after="0" w:line="245" w:lineRule="atLeast"/>
        <w:rPr>
          <w:rFonts w:ascii="Arial" w:eastAsia="Times New Roman" w:hAnsi="Arial" w:cs="Arial"/>
          <w:color w:val="000000"/>
          <w:sz w:val="19"/>
          <w:szCs w:val="19"/>
          <w:lang w:eastAsia="hu-HU"/>
        </w:rPr>
      </w:pPr>
      <w:r w:rsidRPr="00162F6A">
        <w:rPr>
          <w:rFonts w:ascii="Arial" w:eastAsia="Times New Roman" w:hAnsi="Arial" w:cs="Arial"/>
          <w:b/>
          <w:bCs/>
          <w:color w:val="000000"/>
          <w:sz w:val="19"/>
          <w:szCs w:val="19"/>
          <w:lang w:eastAsia="hu-HU"/>
        </w:rPr>
        <w:t>A dokumentáció és további iratok (a versenypárbeszédre és a dinamikus beszerzési rendszerre vonatkozók is) a következő címen szerezhetők be:</w:t>
      </w:r>
      <w:r w:rsidRPr="00162F6A">
        <w:rPr>
          <w:rFonts w:ascii="Arial" w:eastAsia="Times New Roman" w:hAnsi="Arial" w:cs="Arial"/>
          <w:color w:val="000000"/>
          <w:sz w:val="19"/>
          <w:szCs w:val="19"/>
          <w:lang w:eastAsia="hu-HU"/>
        </w:rPr>
        <w:t xml:space="preserve"> Provital Fejlesztési Tanácsadó Zrt.</w:t>
      </w:r>
      <w:r w:rsidRPr="00162F6A">
        <w:rPr>
          <w:rFonts w:ascii="Arial" w:eastAsia="Times New Roman" w:hAnsi="Arial" w:cs="Arial"/>
          <w:color w:val="000000"/>
          <w:sz w:val="19"/>
          <w:szCs w:val="19"/>
          <w:lang w:eastAsia="hu-HU"/>
        </w:rPr>
        <w:br/>
        <w:t>Bimbó út 68.</w:t>
      </w:r>
      <w:r w:rsidRPr="00162F6A">
        <w:rPr>
          <w:rFonts w:ascii="Arial" w:eastAsia="Times New Roman" w:hAnsi="Arial" w:cs="Arial"/>
          <w:color w:val="000000"/>
          <w:sz w:val="19"/>
          <w:szCs w:val="19"/>
          <w:lang w:eastAsia="hu-HU"/>
        </w:rPr>
        <w:br/>
        <w:t>Figyelmébe: dr. Kovács Eszter</w:t>
      </w:r>
      <w:r w:rsidRPr="00162F6A">
        <w:rPr>
          <w:rFonts w:ascii="Arial" w:eastAsia="Times New Roman" w:hAnsi="Arial" w:cs="Arial"/>
          <w:color w:val="000000"/>
          <w:sz w:val="19"/>
          <w:szCs w:val="19"/>
          <w:lang w:eastAsia="hu-HU"/>
        </w:rPr>
        <w:br/>
        <w:t>1022 Budapest</w:t>
      </w:r>
      <w:r w:rsidRPr="00162F6A">
        <w:rPr>
          <w:rFonts w:ascii="Arial" w:eastAsia="Times New Roman" w:hAnsi="Arial" w:cs="Arial"/>
          <w:color w:val="000000"/>
          <w:sz w:val="19"/>
          <w:szCs w:val="19"/>
          <w:lang w:eastAsia="hu-HU"/>
        </w:rPr>
        <w:br/>
        <w:t>MAGYARORSZÁG</w:t>
      </w:r>
      <w:r w:rsidRPr="00162F6A">
        <w:rPr>
          <w:rFonts w:ascii="Arial" w:eastAsia="Times New Roman" w:hAnsi="Arial" w:cs="Arial"/>
          <w:color w:val="000000"/>
          <w:sz w:val="19"/>
          <w:szCs w:val="19"/>
          <w:lang w:eastAsia="hu-HU"/>
        </w:rPr>
        <w:br/>
        <w:t>Tel. +36 14790094</w:t>
      </w:r>
      <w:r w:rsidRPr="00162F6A">
        <w:rPr>
          <w:rFonts w:ascii="Arial" w:eastAsia="Times New Roman" w:hAnsi="Arial" w:cs="Arial"/>
          <w:color w:val="000000"/>
          <w:sz w:val="19"/>
          <w:szCs w:val="19"/>
          <w:lang w:eastAsia="hu-HU"/>
        </w:rPr>
        <w:br/>
        <w:t xml:space="preserve">E-mail: </w:t>
      </w:r>
      <w:hyperlink r:id="rId13" w:history="1">
        <w:r w:rsidRPr="00162F6A">
          <w:rPr>
            <w:rFonts w:ascii="Arial" w:eastAsia="Times New Roman" w:hAnsi="Arial" w:cs="Arial"/>
            <w:color w:val="3333FF"/>
            <w:sz w:val="19"/>
            <w:szCs w:val="19"/>
            <w:lang w:eastAsia="hu-HU"/>
          </w:rPr>
          <w:t>kovacs.eszter@kozbeszerzes.com</w:t>
        </w:r>
      </w:hyperlink>
      <w:r w:rsidRPr="00162F6A">
        <w:rPr>
          <w:rFonts w:ascii="Arial" w:eastAsia="Times New Roman" w:hAnsi="Arial" w:cs="Arial"/>
          <w:color w:val="000000"/>
          <w:sz w:val="19"/>
          <w:szCs w:val="19"/>
          <w:lang w:eastAsia="hu-HU"/>
        </w:rPr>
        <w:br/>
        <w:t>Fax +36 13221723</w:t>
      </w:r>
    </w:p>
    <w:p w:rsidR="00162F6A" w:rsidRPr="00162F6A" w:rsidRDefault="00162F6A" w:rsidP="00162F6A">
      <w:pPr>
        <w:shd w:val="clear" w:color="auto" w:fill="FFFFFF"/>
        <w:spacing w:after="0" w:line="245" w:lineRule="atLeast"/>
        <w:rPr>
          <w:rFonts w:ascii="Arial" w:eastAsia="Times New Roman" w:hAnsi="Arial" w:cs="Arial"/>
          <w:color w:val="000000"/>
          <w:sz w:val="19"/>
          <w:szCs w:val="19"/>
          <w:lang w:eastAsia="hu-HU"/>
        </w:rPr>
      </w:pPr>
      <w:r w:rsidRPr="00162F6A">
        <w:rPr>
          <w:rFonts w:ascii="Arial" w:eastAsia="Times New Roman" w:hAnsi="Arial" w:cs="Arial"/>
          <w:b/>
          <w:bCs/>
          <w:color w:val="000000"/>
          <w:sz w:val="19"/>
          <w:szCs w:val="19"/>
          <w:lang w:eastAsia="hu-HU"/>
        </w:rPr>
        <w:t>Az ajánlatokat vagy részvételi jelentkezéseket a következő címre kell benyújtani:</w:t>
      </w:r>
      <w:r w:rsidRPr="00162F6A">
        <w:rPr>
          <w:rFonts w:ascii="Arial" w:eastAsia="Times New Roman" w:hAnsi="Arial" w:cs="Arial"/>
          <w:color w:val="000000"/>
          <w:sz w:val="19"/>
          <w:szCs w:val="19"/>
          <w:lang w:eastAsia="hu-HU"/>
        </w:rPr>
        <w:t xml:space="preserve"> Azonos a fent említett kapcsolattartási ponttal/pontokkal</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I.2)</w:t>
      </w:r>
      <w:r w:rsidRPr="00162F6A">
        <w:rPr>
          <w:rFonts w:ascii="Arial" w:eastAsia="Times New Roman" w:hAnsi="Arial" w:cs="Arial"/>
          <w:b/>
          <w:bCs/>
          <w:color w:val="000000"/>
          <w:sz w:val="19"/>
          <w:lang w:eastAsia="hu-HU"/>
        </w:rPr>
        <w:t>AZ AJÁNLATKÉRŐ TÍPUSA ÉS FŐ TEVÉKENYSÉGE VAGY TEVÉKENYSÉGEI</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136"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Regionális vagy helyi hatóság</w:t>
      </w:r>
      <w:r w:rsidRPr="00162F6A">
        <w:rPr>
          <w:rFonts w:ascii="Arial" w:eastAsia="Times New Roman" w:hAnsi="Arial" w:cs="Arial"/>
          <w:color w:val="000000"/>
          <w:sz w:val="19"/>
          <w:szCs w:val="19"/>
          <w:lang w:eastAsia="hu-HU"/>
        </w:rPr>
        <w:br/>
        <w:t>Általános közszolgáltatások</w:t>
      </w:r>
      <w:r w:rsidRPr="00162F6A">
        <w:rPr>
          <w:rFonts w:ascii="Arial" w:eastAsia="Times New Roman" w:hAnsi="Arial" w:cs="Arial"/>
          <w:color w:val="000000"/>
          <w:sz w:val="19"/>
          <w:szCs w:val="19"/>
          <w:lang w:eastAsia="hu-HU"/>
        </w:rPr>
        <w:br/>
        <w:t>Az ajánlatkérő más ajánlatkérők nevében végzi a beszerzést Nem</w:t>
      </w:r>
    </w:p>
    <w:p w:rsidR="00162F6A" w:rsidRPr="00162F6A" w:rsidRDefault="00162F6A" w:rsidP="00162F6A">
      <w:pPr>
        <w:shd w:val="clear" w:color="auto" w:fill="FFFFFF"/>
        <w:spacing w:before="100" w:beforeAutospacing="1" w:after="136" w:line="245" w:lineRule="atLeast"/>
        <w:rPr>
          <w:rFonts w:ascii="Arial" w:eastAsia="Times New Roman" w:hAnsi="Arial" w:cs="Arial"/>
          <w:b/>
          <w:bCs/>
          <w:sz w:val="19"/>
          <w:szCs w:val="19"/>
          <w:u w:val="single"/>
          <w:lang w:eastAsia="hu-HU"/>
        </w:rPr>
      </w:pPr>
      <w:bookmarkStart w:id="1" w:name="id2460596-II."/>
      <w:bookmarkEnd w:id="1"/>
      <w:r w:rsidRPr="00162F6A">
        <w:rPr>
          <w:rFonts w:ascii="Arial" w:eastAsia="Times New Roman" w:hAnsi="Arial" w:cs="Arial"/>
          <w:b/>
          <w:bCs/>
          <w:sz w:val="19"/>
          <w:szCs w:val="19"/>
          <w:u w:val="single"/>
          <w:lang w:eastAsia="hu-HU"/>
        </w:rPr>
        <w:t>II. SZAKASZ: A SZERZŐDÉS TÁRGYA</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II.1)</w:t>
      </w:r>
      <w:r w:rsidRPr="00162F6A">
        <w:rPr>
          <w:rFonts w:ascii="Arial" w:eastAsia="Times New Roman" w:hAnsi="Arial" w:cs="Arial"/>
          <w:b/>
          <w:bCs/>
          <w:color w:val="000000"/>
          <w:sz w:val="19"/>
          <w:lang w:eastAsia="hu-HU"/>
        </w:rPr>
        <w:t>MEGHATÁROZÁS</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II.1.1)</w:t>
      </w:r>
      <w:r w:rsidRPr="00162F6A">
        <w:rPr>
          <w:rFonts w:ascii="Arial" w:eastAsia="Times New Roman" w:hAnsi="Arial" w:cs="Arial"/>
          <w:b/>
          <w:bCs/>
          <w:color w:val="000000"/>
          <w:sz w:val="19"/>
          <w:lang w:eastAsia="hu-HU"/>
        </w:rPr>
        <w:t>Az ajánlatkérő által a szerződéshez rendelt elnevezés</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Kaposvár Megyei Jogú Város Önkormányzata és intézményei földgázellátása.</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lastRenderedPageBreak/>
        <w:t>II.1.2)</w:t>
      </w:r>
      <w:r w:rsidRPr="00162F6A">
        <w:rPr>
          <w:rFonts w:ascii="Arial" w:eastAsia="Times New Roman" w:hAnsi="Arial" w:cs="Arial"/>
          <w:b/>
          <w:bCs/>
          <w:color w:val="000000"/>
          <w:sz w:val="19"/>
          <w:lang w:eastAsia="hu-HU"/>
        </w:rPr>
        <w:t>A szerződés típusa, valamint a teljesítés helye</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Árubeszerzés</w:t>
      </w:r>
      <w:r w:rsidRPr="00162F6A">
        <w:rPr>
          <w:rFonts w:ascii="Arial" w:eastAsia="Times New Roman" w:hAnsi="Arial" w:cs="Arial"/>
          <w:color w:val="000000"/>
          <w:sz w:val="19"/>
          <w:szCs w:val="19"/>
          <w:lang w:eastAsia="hu-HU"/>
        </w:rPr>
        <w:br/>
        <w:t>Adásvétel</w:t>
      </w:r>
      <w:r w:rsidRPr="00162F6A">
        <w:rPr>
          <w:rFonts w:ascii="Arial" w:eastAsia="Times New Roman" w:hAnsi="Arial" w:cs="Arial"/>
          <w:color w:val="000000"/>
          <w:sz w:val="19"/>
          <w:szCs w:val="19"/>
          <w:lang w:eastAsia="hu-HU"/>
        </w:rPr>
        <w:br/>
        <w:t>A teljesítés helye Kaposvár közigazgatási területe.</w:t>
      </w:r>
    </w:p>
    <w:p w:rsidR="00162F6A" w:rsidRPr="00162F6A" w:rsidRDefault="00162F6A" w:rsidP="00162F6A">
      <w:pPr>
        <w:shd w:val="clear" w:color="auto" w:fill="FFFFFF"/>
        <w:spacing w:after="0" w:line="245" w:lineRule="atLeast"/>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 xml:space="preserve">NUTS-kód </w:t>
      </w:r>
      <w:r w:rsidRPr="00162F6A">
        <w:rPr>
          <w:rFonts w:ascii="Arial" w:eastAsia="Times New Roman" w:hAnsi="Arial" w:cs="Arial"/>
          <w:color w:val="000000"/>
          <w:sz w:val="19"/>
          <w:lang w:eastAsia="hu-HU"/>
        </w:rPr>
        <w:t>HU232</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II.1.3)</w:t>
      </w:r>
      <w:r w:rsidRPr="00162F6A">
        <w:rPr>
          <w:rFonts w:ascii="Arial" w:eastAsia="Times New Roman" w:hAnsi="Arial" w:cs="Arial"/>
          <w:b/>
          <w:bCs/>
          <w:color w:val="000000"/>
          <w:sz w:val="19"/>
          <w:lang w:eastAsia="hu-HU"/>
        </w:rPr>
        <w:t>A hirdetmény a következők valamelyikére irányul</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Közbeszerzés megvalósítása</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II.1.4)</w:t>
      </w:r>
      <w:r w:rsidRPr="00162F6A">
        <w:rPr>
          <w:rFonts w:ascii="Arial" w:eastAsia="Times New Roman" w:hAnsi="Arial" w:cs="Arial"/>
          <w:b/>
          <w:bCs/>
          <w:color w:val="000000"/>
          <w:sz w:val="19"/>
          <w:lang w:eastAsia="hu-HU"/>
        </w:rPr>
        <w:t>Keretmegállapodásra vonatkozó információk</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II.1.5)</w:t>
      </w:r>
      <w:r w:rsidRPr="00162F6A">
        <w:rPr>
          <w:rFonts w:ascii="Arial" w:eastAsia="Times New Roman" w:hAnsi="Arial" w:cs="Arial"/>
          <w:b/>
          <w:bCs/>
          <w:color w:val="000000"/>
          <w:sz w:val="19"/>
          <w:lang w:eastAsia="hu-HU"/>
        </w:rPr>
        <w:t>A szerződés meghatározása/tárgya</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Szállítási szerződés Kaposvár Megyei Jogú Város Önkormányzata intézményeinek (5 db) földgázzal történő ellátására.</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II.1.6)</w:t>
      </w:r>
      <w:r w:rsidRPr="00162F6A">
        <w:rPr>
          <w:rFonts w:ascii="Arial" w:eastAsia="Times New Roman" w:hAnsi="Arial" w:cs="Arial"/>
          <w:b/>
          <w:bCs/>
          <w:color w:val="000000"/>
          <w:sz w:val="19"/>
          <w:lang w:eastAsia="hu-HU"/>
        </w:rPr>
        <w:t>Közös Közbeszerzési Szójegyzék (CPV)</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5" w:lineRule="atLeast"/>
        <w:rPr>
          <w:rFonts w:ascii="Arial" w:eastAsia="Times New Roman" w:hAnsi="Arial" w:cs="Arial"/>
          <w:color w:val="000000"/>
          <w:sz w:val="19"/>
          <w:szCs w:val="19"/>
          <w:lang w:eastAsia="hu-HU"/>
        </w:rPr>
      </w:pPr>
      <w:r w:rsidRPr="00162F6A">
        <w:rPr>
          <w:rFonts w:ascii="Arial" w:eastAsia="Times New Roman" w:hAnsi="Arial" w:cs="Arial"/>
          <w:color w:val="FF0000"/>
          <w:sz w:val="19"/>
          <w:lang w:eastAsia="hu-HU"/>
        </w:rPr>
        <w:t>09123000</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II.1.7)</w:t>
      </w:r>
      <w:r w:rsidRPr="00162F6A">
        <w:rPr>
          <w:rFonts w:ascii="Arial" w:eastAsia="Times New Roman" w:hAnsi="Arial" w:cs="Arial"/>
          <w:b/>
          <w:bCs/>
          <w:color w:val="000000"/>
          <w:sz w:val="19"/>
          <w:lang w:eastAsia="hu-HU"/>
        </w:rPr>
        <w:t>A szerződés a Közbeszerzési Megállapodás (GPA) hatálya alá tartozik-e?</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Nem</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II.1.8)</w:t>
      </w:r>
      <w:r w:rsidRPr="00162F6A">
        <w:rPr>
          <w:rFonts w:ascii="Arial" w:eastAsia="Times New Roman" w:hAnsi="Arial" w:cs="Arial"/>
          <w:b/>
          <w:bCs/>
          <w:color w:val="000000"/>
          <w:sz w:val="19"/>
          <w:lang w:eastAsia="hu-HU"/>
        </w:rPr>
        <w:t>Részekre történő ajánlattétel</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Nem</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II.1.9)</w:t>
      </w:r>
      <w:r w:rsidRPr="00162F6A">
        <w:rPr>
          <w:rFonts w:ascii="Arial" w:eastAsia="Times New Roman" w:hAnsi="Arial" w:cs="Arial"/>
          <w:b/>
          <w:bCs/>
          <w:color w:val="000000"/>
          <w:sz w:val="19"/>
          <w:lang w:eastAsia="hu-HU"/>
        </w:rPr>
        <w:t>Elfogadhatók-e változatok (alternatív ajánlatok)?</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Nem</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II.2)</w:t>
      </w:r>
      <w:r w:rsidRPr="00162F6A">
        <w:rPr>
          <w:rFonts w:ascii="Arial" w:eastAsia="Times New Roman" w:hAnsi="Arial" w:cs="Arial"/>
          <w:b/>
          <w:bCs/>
          <w:color w:val="000000"/>
          <w:sz w:val="19"/>
          <w:lang w:eastAsia="hu-HU"/>
        </w:rPr>
        <w:t>SZERZŐDÉS SZERINTI MENNYISÉG VAGY ALKALMAZÁSI KÖR</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II.2.1)</w:t>
      </w:r>
      <w:r w:rsidRPr="00162F6A">
        <w:rPr>
          <w:rFonts w:ascii="Arial" w:eastAsia="Times New Roman" w:hAnsi="Arial" w:cs="Arial"/>
          <w:b/>
          <w:bCs/>
          <w:color w:val="000000"/>
          <w:sz w:val="19"/>
          <w:lang w:eastAsia="hu-HU"/>
        </w:rPr>
        <w:t>Teljes mennyiség</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Teljes ellátás alapú szerződés keretében történő 906 ezer m3 mennyiségű földgáz leszállítása.</w:t>
      </w:r>
      <w:r w:rsidRPr="00162F6A">
        <w:rPr>
          <w:rFonts w:ascii="Arial" w:eastAsia="Times New Roman" w:hAnsi="Arial" w:cs="Arial"/>
          <w:color w:val="000000"/>
          <w:sz w:val="19"/>
          <w:szCs w:val="19"/>
          <w:lang w:eastAsia="hu-HU"/>
        </w:rPr>
        <w:br/>
        <w:t>A földgáz minősége meg kell, hogy feleljen az MSZ 1648:2000 számú szabvány előírásainak, a 2H/2S jelű gázcsoportra vonatkozóan. A földgáz szagosított formában kerül átadásra az Ajánlatkérő részére az Ajánlatkérő által megadott fogyasztási helyeken. A földgáz fűtőértéke 34,49 MJ/gnm3 (A fűtőérték havi ingadozása nem lehet több a szerződött fűtőérték ± 5 %-os sávjánál). A földgáz átadási ponton (fogyasztási helyeken) történő átadása a fogyasztási helyek jellemzőinek megfelelő nyomáson történik. Az átadási nyomás nem csökkenhet a minimum érték alá.</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II.2.2)</w:t>
      </w:r>
      <w:r w:rsidRPr="00162F6A">
        <w:rPr>
          <w:rFonts w:ascii="Arial" w:eastAsia="Times New Roman" w:hAnsi="Arial" w:cs="Arial"/>
          <w:b/>
          <w:bCs/>
          <w:color w:val="000000"/>
          <w:sz w:val="19"/>
          <w:lang w:eastAsia="hu-HU"/>
        </w:rPr>
        <w:t>Vételi jog (opció)</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Nem</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II.3)</w:t>
      </w:r>
      <w:r w:rsidRPr="00162F6A">
        <w:rPr>
          <w:rFonts w:ascii="Arial" w:eastAsia="Times New Roman" w:hAnsi="Arial" w:cs="Arial"/>
          <w:b/>
          <w:bCs/>
          <w:color w:val="000000"/>
          <w:sz w:val="19"/>
          <w:lang w:eastAsia="hu-HU"/>
        </w:rPr>
        <w:t>A SZERZŐDÉS IDŐTARTAMA VAGY A BEFEJEZÉS, A TELJESÍTÉS HATÁRIDEJE</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136"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kezdés 1.11.2010. befejezés 1.7.2011</w:t>
      </w:r>
    </w:p>
    <w:p w:rsidR="00162F6A" w:rsidRPr="00162F6A" w:rsidRDefault="00162F6A" w:rsidP="00162F6A">
      <w:pPr>
        <w:shd w:val="clear" w:color="auto" w:fill="FFFFFF"/>
        <w:spacing w:before="100" w:beforeAutospacing="1" w:after="136" w:line="245" w:lineRule="atLeast"/>
        <w:rPr>
          <w:rFonts w:ascii="Arial" w:eastAsia="Times New Roman" w:hAnsi="Arial" w:cs="Arial"/>
          <w:b/>
          <w:bCs/>
          <w:sz w:val="19"/>
          <w:szCs w:val="19"/>
          <w:u w:val="single"/>
          <w:lang w:eastAsia="hu-HU"/>
        </w:rPr>
      </w:pPr>
      <w:bookmarkStart w:id="2" w:name="id2460597-III."/>
      <w:bookmarkEnd w:id="2"/>
      <w:r w:rsidRPr="00162F6A">
        <w:rPr>
          <w:rFonts w:ascii="Arial" w:eastAsia="Times New Roman" w:hAnsi="Arial" w:cs="Arial"/>
          <w:b/>
          <w:bCs/>
          <w:sz w:val="19"/>
          <w:szCs w:val="19"/>
          <w:u w:val="single"/>
          <w:lang w:eastAsia="hu-HU"/>
        </w:rPr>
        <w:t>III. SZAKASZ: JOGI, GAZDASÁGI, PÉNZÜGYI ÉS TECHNIKAI INFORMÁCIÓK</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III.1)</w:t>
      </w:r>
      <w:r w:rsidRPr="00162F6A">
        <w:rPr>
          <w:rFonts w:ascii="Arial" w:eastAsia="Times New Roman" w:hAnsi="Arial" w:cs="Arial"/>
          <w:b/>
          <w:bCs/>
          <w:color w:val="000000"/>
          <w:sz w:val="19"/>
          <w:lang w:eastAsia="hu-HU"/>
        </w:rPr>
        <w:t>A SZERZŐDÉSRE VONATKOZÓ FELTÉTELEK</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III.1.1)</w:t>
      </w:r>
      <w:r w:rsidRPr="00162F6A">
        <w:rPr>
          <w:rFonts w:ascii="Arial" w:eastAsia="Times New Roman" w:hAnsi="Arial" w:cs="Arial"/>
          <w:b/>
          <w:bCs/>
          <w:color w:val="000000"/>
          <w:sz w:val="19"/>
          <w:lang w:eastAsia="hu-HU"/>
        </w:rPr>
        <w:t>A szerződést biztosító mellékkötelezettségek</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Hibás teljesítési kötbér, teljesítési biztosíték 1 millió forint összegben a Kbt. 53. § (6) bek. a) pont szerint.</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III.1.2)</w:t>
      </w:r>
      <w:r w:rsidRPr="00162F6A">
        <w:rPr>
          <w:rFonts w:ascii="Arial" w:eastAsia="Times New Roman" w:hAnsi="Arial" w:cs="Arial"/>
          <w:b/>
          <w:bCs/>
          <w:color w:val="000000"/>
          <w:sz w:val="19"/>
          <w:lang w:eastAsia="hu-HU"/>
        </w:rPr>
        <w:t>Fő finanszírozási és fizetési feltételek és/vagy hivatkozás a vonatkozó jogszabályi rendelkezésekre</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Ajánlatkérő előleget nem fizet. A szabadpiaci gázenergia fogyasztás teljes körű elszámolását a szabadpiaci teljes ellátás alapú szerződések megkötését követően a nyertes Ajánlattevő végzi a területileg illetékes Hálózati engedélyes társaság fogyasztásmérései alapján. Nyertes Ajánlattevő a csatlakozási pontok száma, az alapdíj/teljesítménydíj, és a Hálózati engedélyes társaság által mért fogyasztások, valamint az energiaadót, az import korrekciós tényezőt, a biztonsági készletezési díjat, és a rendszerhasználati díjakat közvetített szolgáltatásként számlázza Ajánlatkérő fogyasztási helyei felé (fogyasztási helyenként), a kereskedői gázenergia szolgáltatási díjjal egyidejűleg, külön tételsorban. Nyertes Ajánlattevő az Ajánlatkérő fogyasztási helyei után megfizetett energiaadót, az import korrekciós tényezőt, a biztonsági készletezési díjat, és a rendszerhasználati díjakat az illetékes gázenergia iparági szereplőkkel, az illetékes hatósággal maga számolja el. Nyertes Ajánlattevő vállalja, hogy a fogyasztást igénybe vevő intézmények felé számláz, azaz a dokumentációban szereplő intézményeknek, mint fizető feleknek havonta külön számlákat bocsát ki. A számlák mellé Ajánlattevő részletes analitikát (elektronikus formában is) mellékel, melyek fogyasztási helyenként (egyértelmű beazonosíthatóság mellett) tartalmazzák a számla alapját képező fogyasztási mennyiségeket (leolvasási adatokat, leolvasási időszakot), egységárakat, számlaértékeket. Ajánlatkérő és nyertes Ajánlattevő az energia ellenértéke vonatkozásában naptári hónaphoz igazodó elszámolást alkalmaznak. Ajánlatkérő a kibocsátott számlát a Kbt. 305. § (3) bekezdés szerint átutalással teljesíti.</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III.1.3)</w:t>
      </w:r>
      <w:r w:rsidRPr="00162F6A">
        <w:rPr>
          <w:rFonts w:ascii="Arial" w:eastAsia="Times New Roman" w:hAnsi="Arial" w:cs="Arial"/>
          <w:b/>
          <w:bCs/>
          <w:color w:val="000000"/>
          <w:sz w:val="19"/>
          <w:lang w:eastAsia="hu-HU"/>
        </w:rPr>
        <w:t>A közös ajánlatot tevő nyertesek által létrehozandó gazdasági társaság, illetve jogi személy</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Nem követelmény.</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III.1.4)</w:t>
      </w:r>
      <w:r w:rsidRPr="00162F6A">
        <w:rPr>
          <w:rFonts w:ascii="Arial" w:eastAsia="Times New Roman" w:hAnsi="Arial" w:cs="Arial"/>
          <w:b/>
          <w:bCs/>
          <w:color w:val="000000"/>
          <w:sz w:val="19"/>
          <w:lang w:eastAsia="hu-HU"/>
        </w:rPr>
        <w:t>Vonatkoznak-e a szerződés teljesítésére egyéb különleges feltételek?</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Nem</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III.2)</w:t>
      </w:r>
      <w:r w:rsidRPr="00162F6A">
        <w:rPr>
          <w:rFonts w:ascii="Arial" w:eastAsia="Times New Roman" w:hAnsi="Arial" w:cs="Arial"/>
          <w:b/>
          <w:bCs/>
          <w:color w:val="000000"/>
          <w:sz w:val="19"/>
          <w:lang w:eastAsia="hu-HU"/>
        </w:rPr>
        <w:t>RÉSZVÉTELI FELTÉTELEK</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III.2.1)</w:t>
      </w:r>
      <w:r w:rsidRPr="00162F6A">
        <w:rPr>
          <w:rFonts w:ascii="Arial" w:eastAsia="Times New Roman" w:hAnsi="Arial" w:cs="Arial"/>
          <w:b/>
          <w:bCs/>
          <w:color w:val="000000"/>
          <w:sz w:val="19"/>
          <w:lang w:eastAsia="hu-HU"/>
        </w:rPr>
        <w:t>Az ajánlattevő/a részvételre jelentkező személyes helyzetére vonatkozó adatok (kizáró okok), ideértve a szakmai és cégnyilvántartásokba történő bejegyzésre vonatkozó előírásokat is</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lastRenderedPageBreak/>
        <w:t>Az előírások teljesítésének igazolásához szükséges adatok és a megkövetelt igazolási mód: Az eljárásban nem lehet ajánlattevő, alvállalkozó vagy erőforrást nyújtó szervezet, akivel szemben a Kbt. 60. § (1) bek. a)-h) pontokban foglalt kizáró okok valamelyike fennáll. Az eljárásban nem lehet ajánlattevő, a Kbt. 71. § (1) bek. b) pontja szerinti alvállalkozó, vagy erőforrást nyújtó szervezet, akivel szemben a Kbt. 61. § (1) bek. a)-c) pontokban valamint 61 § (2) bekezdésében felsorolt kizáró okok valamelyike fennáll. Az eljárásban nem lehet ajánlattevő, alvállalkozó, vagy erőforrást nyújtó szervezet, akivel szemben a Kbt. 61. § (1) bek. d) pontjában foglalt kizáró ok fennáll.</w:t>
      </w:r>
      <w:r w:rsidRPr="00162F6A">
        <w:rPr>
          <w:rFonts w:ascii="Arial" w:eastAsia="Times New Roman" w:hAnsi="Arial" w:cs="Arial"/>
          <w:color w:val="000000"/>
          <w:sz w:val="19"/>
          <w:szCs w:val="19"/>
          <w:lang w:eastAsia="hu-HU"/>
        </w:rPr>
        <w:br/>
        <w:t>Az ajánlatkérőnek az eljárásból ki kell zárnia az olyan ajánlattevőt, aki, illetőleg akinek a Kbt. 71. § (1) bek. b) pontja szerinti alvállalkozója vagy a számára erőforrást nyújtó szervezet a Kbt. 62. § (1) bek. a)-b) pontokban foglalt kizáró okok valamelyikének hatálya alatt áll.</w:t>
      </w:r>
      <w:r w:rsidRPr="00162F6A">
        <w:rPr>
          <w:rFonts w:ascii="Arial" w:eastAsia="Times New Roman" w:hAnsi="Arial" w:cs="Arial"/>
          <w:color w:val="000000"/>
          <w:sz w:val="19"/>
          <w:szCs w:val="19"/>
          <w:lang w:eastAsia="hu-HU"/>
        </w:rPr>
        <w:br/>
        <w:t>Megkövetelt igazolási mód:</w:t>
      </w:r>
      <w:r w:rsidRPr="00162F6A">
        <w:rPr>
          <w:rFonts w:ascii="Arial" w:eastAsia="Times New Roman" w:hAnsi="Arial" w:cs="Arial"/>
          <w:color w:val="000000"/>
          <w:sz w:val="19"/>
          <w:szCs w:val="19"/>
          <w:lang w:eastAsia="hu-HU"/>
        </w:rPr>
        <w:br/>
        <w:t>A kizáró okok fenn nem állását a Kbt. 63. § (1) bekezdése valamint a Közbeszerzések Tanácsának a Közbeszerzési Értesítőben és egyúttal a honlapján is közzétett vonatkozó hatályos útmutatók rendelkezései szerint kell igazolni.</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III.2.2)</w:t>
      </w:r>
      <w:r w:rsidRPr="00162F6A">
        <w:rPr>
          <w:rFonts w:ascii="Arial" w:eastAsia="Times New Roman" w:hAnsi="Arial" w:cs="Arial"/>
          <w:b/>
          <w:bCs/>
          <w:color w:val="000000"/>
          <w:sz w:val="19"/>
          <w:lang w:eastAsia="hu-HU"/>
        </w:rPr>
        <w:t>Gazdasági és pénzügyi alkalmasság</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Az alkamasság megítéléséhez szükséges adatok és a megkövetelt igazolási mód: P.1/ Az ajánlattevőnek és a Kbt. 71. § (1) bek. b) pontja szerinti alvállalkozójának az ajánlathoz csatolnia kell, a Kbt. 66.§ (1) bek. c) pontja alapján a jelen ajánlati felhívás feladását megelőző három lezárt üzleti év teljes valamint a közbeszerzés tárgya szerinti (földgáz szállítása) nettó forgalmáról szóló nyilatkozatát.</w:t>
      </w:r>
      <w:r w:rsidRPr="00162F6A">
        <w:rPr>
          <w:rFonts w:ascii="Arial" w:eastAsia="Times New Roman" w:hAnsi="Arial" w:cs="Arial"/>
          <w:color w:val="000000"/>
          <w:sz w:val="19"/>
          <w:szCs w:val="19"/>
          <w:lang w:eastAsia="hu-HU"/>
        </w:rPr>
        <w:br/>
        <w:t>Amennyiben ajánlattevő a szerződés teljesítéséhez szükséges alkalmasság igazolása érdekében más, erőforrást nyújtó szervezet (szervezetek) erőforrására is (a Kbt. 4. § 3/E. pontjának megfelelően) támaszkodik, a Kbt. 65. § (4) bekezdése szerint köteles igazolni azt is, hogy a szerződés teljesítéséhez szükséges erőforrások rendelkezésre állnak majd a szerződés teljesítésének időtartama alatt.</w:t>
      </w:r>
      <w:r w:rsidRPr="00162F6A">
        <w:rPr>
          <w:rFonts w:ascii="Arial" w:eastAsia="Times New Roman" w:hAnsi="Arial" w:cs="Arial"/>
          <w:color w:val="000000"/>
          <w:sz w:val="19"/>
          <w:szCs w:val="19"/>
          <w:lang w:eastAsia="hu-HU"/>
        </w:rPr>
        <w:br/>
        <w:t>Az erőforrást nyújtó szervezet az alkalmasságát az adott alkalmassági feltétel tekintetében az ajánlattevőre ezen pontban előírttal azonos módon igazolni köteles.</w:t>
      </w:r>
      <w:r w:rsidRPr="00162F6A">
        <w:rPr>
          <w:rFonts w:ascii="Arial" w:eastAsia="Times New Roman" w:hAnsi="Arial" w:cs="Arial"/>
          <w:color w:val="000000"/>
          <w:sz w:val="19"/>
          <w:szCs w:val="19"/>
          <w:lang w:eastAsia="hu-HU"/>
        </w:rPr>
        <w:br/>
        <w:t>Az alkalmasság minimumkövetelménye(i) P.1/ Alkalmatlan az ajánlattevő és a Kbt. 71. § (1) bek. b) pontja szerinti alvállalkozója, ha a jelen ajánlati felhívás feladását megelőző három lezárt üzleti évben a teljes nettó forgalmuk együttesen nem éri el évente a nettó 150 millió forintot és a közbeszerzés tárgya szerinti (földgáz szállítása) forgalmuk együttesen nem éri el évente a nettó 100 millió forintot.</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III.2.3)</w:t>
      </w:r>
      <w:r w:rsidRPr="00162F6A">
        <w:rPr>
          <w:rFonts w:ascii="Arial" w:eastAsia="Times New Roman" w:hAnsi="Arial" w:cs="Arial"/>
          <w:b/>
          <w:bCs/>
          <w:color w:val="000000"/>
          <w:sz w:val="19"/>
          <w:lang w:eastAsia="hu-HU"/>
        </w:rPr>
        <w:t>Műszaki, illetve szakmai alkalmasság</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Az alkalmasság megítéléséhez szükséges adatok és a megkövetelt igazolási mód:</w:t>
      </w:r>
      <w:r w:rsidRPr="00162F6A">
        <w:rPr>
          <w:rFonts w:ascii="Arial" w:eastAsia="Times New Roman" w:hAnsi="Arial" w:cs="Arial"/>
          <w:color w:val="000000"/>
          <w:sz w:val="19"/>
          <w:szCs w:val="19"/>
          <w:lang w:eastAsia="hu-HU"/>
        </w:rPr>
        <w:br/>
        <w:t>M.1/ Ajánlattevőnek az ajánlathoz csatolnia kell, az előző kettő naptári évben (2008., 2009.) szerződésszerűen teljesített, a jelen közbeszerzés tárgyának megfelelő (földgáz szállítása) tárgyú szállításainak ismertetését tartalmazó cégszerűen aláírt nyilatkozatot - legalább:</w:t>
      </w:r>
      <w:r w:rsidRPr="00162F6A">
        <w:rPr>
          <w:rFonts w:ascii="Arial" w:eastAsia="Times New Roman" w:hAnsi="Arial" w:cs="Arial"/>
          <w:color w:val="000000"/>
          <w:sz w:val="19"/>
          <w:szCs w:val="19"/>
          <w:lang w:eastAsia="hu-HU"/>
        </w:rPr>
        <w:br/>
        <w:t>— a teljesítés ideje,</w:t>
      </w:r>
      <w:r w:rsidRPr="00162F6A">
        <w:rPr>
          <w:rFonts w:ascii="Arial" w:eastAsia="Times New Roman" w:hAnsi="Arial" w:cs="Arial"/>
          <w:color w:val="000000"/>
          <w:sz w:val="19"/>
          <w:szCs w:val="19"/>
          <w:lang w:eastAsia="hu-HU"/>
        </w:rPr>
        <w:br/>
        <w:t>— a szerződést kötő másik fél,</w:t>
      </w:r>
      <w:r w:rsidRPr="00162F6A">
        <w:rPr>
          <w:rFonts w:ascii="Arial" w:eastAsia="Times New Roman" w:hAnsi="Arial" w:cs="Arial"/>
          <w:color w:val="000000"/>
          <w:sz w:val="19"/>
          <w:szCs w:val="19"/>
          <w:lang w:eastAsia="hu-HU"/>
        </w:rPr>
        <w:br/>
        <w:t>— a szállítás tárgya,</w:t>
      </w:r>
      <w:r w:rsidRPr="00162F6A">
        <w:rPr>
          <w:rFonts w:ascii="Arial" w:eastAsia="Times New Roman" w:hAnsi="Arial" w:cs="Arial"/>
          <w:color w:val="000000"/>
          <w:sz w:val="19"/>
          <w:szCs w:val="19"/>
          <w:lang w:eastAsia="hu-HU"/>
        </w:rPr>
        <w:br/>
        <w:t>— ellenszolgáltatás összege vagy korábbi szállítás mennyiségére utaló más adat megjelölésével (szállított földgáz mennyisége (m3)), - a Kbt. 68. § (1) bekezdése szerinti módon igazolva.</w:t>
      </w:r>
      <w:r w:rsidRPr="00162F6A">
        <w:rPr>
          <w:rFonts w:ascii="Arial" w:eastAsia="Times New Roman" w:hAnsi="Arial" w:cs="Arial"/>
          <w:color w:val="000000"/>
          <w:sz w:val="19"/>
          <w:szCs w:val="19"/>
          <w:lang w:eastAsia="hu-HU"/>
        </w:rPr>
        <w:br/>
        <w:t>Amennyiben ajánlattevő a szerződés teljesítéséhez szükséges alkalmasság igazolása érdekében más, erőforrást nyújtó szervezet (szervezetek) erőforrására is (a Kbt. 4. § 3/D és 3/E. pontjának megfelelően) támaszkodik, a Kbt. 65. § (4) bekezdése szerint köteles igazolni azt is, hogy a szerződés teljesítéséhez szükséges erőforrások rendelkezésre állnak majd a szerződés teljesítésének időtartama alatt.</w:t>
      </w:r>
      <w:r w:rsidRPr="00162F6A">
        <w:rPr>
          <w:rFonts w:ascii="Arial" w:eastAsia="Times New Roman" w:hAnsi="Arial" w:cs="Arial"/>
          <w:color w:val="000000"/>
          <w:sz w:val="19"/>
          <w:szCs w:val="19"/>
          <w:lang w:eastAsia="hu-HU"/>
        </w:rPr>
        <w:br/>
        <w:t>Az erőforrást nyújtó szervezet az alkalmasságát az adott alkalmassági feltétel tekintetében az ajánlattevőre ezen pontban előírttal azonos módon igazolni köteles.</w:t>
      </w:r>
      <w:r w:rsidRPr="00162F6A">
        <w:rPr>
          <w:rFonts w:ascii="Arial" w:eastAsia="Times New Roman" w:hAnsi="Arial" w:cs="Arial"/>
          <w:color w:val="000000"/>
          <w:sz w:val="19"/>
          <w:szCs w:val="19"/>
          <w:lang w:eastAsia="hu-HU"/>
        </w:rPr>
        <w:br/>
        <w:t>Az alkalmasság minimumkövetelménye(i)</w:t>
      </w:r>
      <w:r w:rsidRPr="00162F6A">
        <w:rPr>
          <w:rFonts w:ascii="Arial" w:eastAsia="Times New Roman" w:hAnsi="Arial" w:cs="Arial"/>
          <w:color w:val="000000"/>
          <w:sz w:val="19"/>
          <w:szCs w:val="19"/>
          <w:lang w:eastAsia="hu-HU"/>
        </w:rPr>
        <w:br/>
        <w:t>M.1/ Alkalmatlan az ajánlattevő és a Kbt. 71. § (1) bek. b) pontja szerinti alvállalkozója, ha az ajánlati felhívás feladását megelőző 24 hónap összességében nem rendelkezik legalább egy db, egy szerződésből származó min. nettó 100 millió Ft értékű vagy 800.000 m3 mennyiségű földgáz szállítási referenciával.</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III.2.4)</w:t>
      </w:r>
      <w:r w:rsidRPr="00162F6A">
        <w:rPr>
          <w:rFonts w:ascii="Arial" w:eastAsia="Times New Roman" w:hAnsi="Arial" w:cs="Arial"/>
          <w:b/>
          <w:bCs/>
          <w:color w:val="000000"/>
          <w:sz w:val="19"/>
          <w:lang w:eastAsia="hu-HU"/>
        </w:rPr>
        <w:t>Fenntartott szerződések</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Nem</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III.3)</w:t>
      </w:r>
      <w:r w:rsidRPr="00162F6A">
        <w:rPr>
          <w:rFonts w:ascii="Arial" w:eastAsia="Times New Roman" w:hAnsi="Arial" w:cs="Arial"/>
          <w:b/>
          <w:bCs/>
          <w:color w:val="000000"/>
          <w:sz w:val="19"/>
          <w:lang w:eastAsia="hu-HU"/>
        </w:rPr>
        <w:t>SZOLGÁLTATÁSMEGRENDELÉSRE IRÁNYULÓ SZERZŐDÉSEKRE VONATKOZÓ KÜLÖNLEGES FELTÉTELEK</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III.3.1)</w:t>
      </w:r>
      <w:r w:rsidRPr="00162F6A">
        <w:rPr>
          <w:rFonts w:ascii="Arial" w:eastAsia="Times New Roman" w:hAnsi="Arial" w:cs="Arial"/>
          <w:b/>
          <w:bCs/>
          <w:color w:val="000000"/>
          <w:sz w:val="19"/>
          <w:lang w:eastAsia="hu-HU"/>
        </w:rPr>
        <w:t>A szolgáltatás teljesítése egy bizonyos foglalkozáshoz (képzettséghez) van-e kötve?</w:t>
      </w:r>
    </w:p>
    <w:p w:rsidR="00162F6A" w:rsidRPr="00162F6A" w:rsidRDefault="00162F6A" w:rsidP="00162F6A">
      <w:pPr>
        <w:shd w:val="clear" w:color="auto" w:fill="FFFFFF"/>
        <w:spacing w:after="136"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III.3.2)</w:t>
      </w:r>
      <w:r w:rsidRPr="00162F6A">
        <w:rPr>
          <w:rFonts w:ascii="Arial" w:eastAsia="Times New Roman" w:hAnsi="Arial" w:cs="Arial"/>
          <w:b/>
          <w:bCs/>
          <w:color w:val="000000"/>
          <w:sz w:val="19"/>
          <w:lang w:eastAsia="hu-HU"/>
        </w:rPr>
        <w:t>A szervezeteknek közölniük kell-e a szolgáltatás teljesítésében személyesen közreműködő személyek nevét és képzettségét?</w:t>
      </w:r>
    </w:p>
    <w:p w:rsidR="00162F6A" w:rsidRPr="00162F6A" w:rsidRDefault="00162F6A" w:rsidP="00162F6A">
      <w:pPr>
        <w:shd w:val="clear" w:color="auto" w:fill="FFFFFF"/>
        <w:spacing w:before="100" w:beforeAutospacing="1" w:after="136" w:line="245" w:lineRule="atLeast"/>
        <w:rPr>
          <w:rFonts w:ascii="Arial" w:eastAsia="Times New Roman" w:hAnsi="Arial" w:cs="Arial"/>
          <w:b/>
          <w:bCs/>
          <w:sz w:val="19"/>
          <w:szCs w:val="19"/>
          <w:u w:val="single"/>
          <w:lang w:eastAsia="hu-HU"/>
        </w:rPr>
      </w:pPr>
      <w:bookmarkStart w:id="3" w:name="id2460598-IV."/>
      <w:bookmarkEnd w:id="3"/>
      <w:r w:rsidRPr="00162F6A">
        <w:rPr>
          <w:rFonts w:ascii="Arial" w:eastAsia="Times New Roman" w:hAnsi="Arial" w:cs="Arial"/>
          <w:b/>
          <w:bCs/>
          <w:sz w:val="19"/>
          <w:szCs w:val="19"/>
          <w:u w:val="single"/>
          <w:lang w:eastAsia="hu-HU"/>
        </w:rPr>
        <w:t>IV. SZAKASZ: ELJÁRÁS</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IV.1)</w:t>
      </w:r>
      <w:r w:rsidRPr="00162F6A">
        <w:rPr>
          <w:rFonts w:ascii="Arial" w:eastAsia="Times New Roman" w:hAnsi="Arial" w:cs="Arial"/>
          <w:b/>
          <w:bCs/>
          <w:color w:val="000000"/>
          <w:sz w:val="19"/>
          <w:lang w:eastAsia="hu-HU"/>
        </w:rPr>
        <w:t>AZ ELJÁRÁS FAJTÁJA</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IV.1.1)</w:t>
      </w:r>
      <w:r w:rsidRPr="00162F6A">
        <w:rPr>
          <w:rFonts w:ascii="Arial" w:eastAsia="Times New Roman" w:hAnsi="Arial" w:cs="Arial"/>
          <w:b/>
          <w:bCs/>
          <w:color w:val="000000"/>
          <w:sz w:val="19"/>
          <w:lang w:eastAsia="hu-HU"/>
        </w:rPr>
        <w:t>Az eljárás fajtája</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Nyílt</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IV.1.2)</w:t>
      </w:r>
      <w:r w:rsidRPr="00162F6A">
        <w:rPr>
          <w:rFonts w:ascii="Arial" w:eastAsia="Times New Roman" w:hAnsi="Arial" w:cs="Arial"/>
          <w:b/>
          <w:bCs/>
          <w:color w:val="000000"/>
          <w:sz w:val="19"/>
          <w:lang w:eastAsia="hu-HU"/>
        </w:rPr>
        <w:t>Az ajánlattételre vagy részvételre felhívandó jelentkezők létszáma vagy keretszáma</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IV.1.3)</w:t>
      </w:r>
      <w:r w:rsidRPr="00162F6A">
        <w:rPr>
          <w:rFonts w:ascii="Arial" w:eastAsia="Times New Roman" w:hAnsi="Arial" w:cs="Arial"/>
          <w:b/>
          <w:bCs/>
          <w:color w:val="000000"/>
          <w:sz w:val="19"/>
          <w:lang w:eastAsia="hu-HU"/>
        </w:rPr>
        <w:t>Az ajálattevők létszámának csökkentése a tárgyalás vagy a versenypárbeszéd során</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lastRenderedPageBreak/>
        <w:t>IV.2)</w:t>
      </w:r>
      <w:r w:rsidRPr="00162F6A">
        <w:rPr>
          <w:rFonts w:ascii="Arial" w:eastAsia="Times New Roman" w:hAnsi="Arial" w:cs="Arial"/>
          <w:b/>
          <w:bCs/>
          <w:color w:val="000000"/>
          <w:sz w:val="19"/>
          <w:lang w:eastAsia="hu-HU"/>
        </w:rPr>
        <w:t>BÍRÁLATI SZEMPONTOK</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IV.2.1)</w:t>
      </w:r>
      <w:r w:rsidRPr="00162F6A">
        <w:rPr>
          <w:rFonts w:ascii="Arial" w:eastAsia="Times New Roman" w:hAnsi="Arial" w:cs="Arial"/>
          <w:b/>
          <w:bCs/>
          <w:color w:val="000000"/>
          <w:sz w:val="19"/>
          <w:lang w:eastAsia="hu-HU"/>
        </w:rPr>
        <w:t>Bírálati szempontok</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A legalacsonyabb összegű ellenszolgáltatás</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IV.2.2)</w:t>
      </w:r>
      <w:r w:rsidRPr="00162F6A">
        <w:rPr>
          <w:rFonts w:ascii="Arial" w:eastAsia="Times New Roman" w:hAnsi="Arial" w:cs="Arial"/>
          <w:b/>
          <w:bCs/>
          <w:color w:val="000000"/>
          <w:sz w:val="19"/>
          <w:lang w:eastAsia="hu-HU"/>
        </w:rPr>
        <w:t>Elektronikus árverést alkalmaznak-e?</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Nem</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IV.3)</w:t>
      </w:r>
      <w:r w:rsidRPr="00162F6A">
        <w:rPr>
          <w:rFonts w:ascii="Arial" w:eastAsia="Times New Roman" w:hAnsi="Arial" w:cs="Arial"/>
          <w:b/>
          <w:bCs/>
          <w:color w:val="000000"/>
          <w:sz w:val="19"/>
          <w:lang w:eastAsia="hu-HU"/>
        </w:rPr>
        <w:t>ADMINISZTRATÍV INFORMÁCIÓK</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IV.3.1)</w:t>
      </w:r>
      <w:r w:rsidRPr="00162F6A">
        <w:rPr>
          <w:rFonts w:ascii="Arial" w:eastAsia="Times New Roman" w:hAnsi="Arial" w:cs="Arial"/>
          <w:b/>
          <w:bCs/>
          <w:color w:val="000000"/>
          <w:sz w:val="19"/>
          <w:lang w:eastAsia="hu-HU"/>
        </w:rPr>
        <w:t>Az ajánlatkérő által az aktához rendelt hivatkozási szám</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IV.3.2)</w:t>
      </w:r>
      <w:r w:rsidRPr="00162F6A">
        <w:rPr>
          <w:rFonts w:ascii="Arial" w:eastAsia="Times New Roman" w:hAnsi="Arial" w:cs="Arial"/>
          <w:b/>
          <w:bCs/>
          <w:color w:val="000000"/>
          <w:sz w:val="19"/>
          <w:lang w:eastAsia="hu-HU"/>
        </w:rPr>
        <w:t>Az adott szerződésre vonatkozóan korábbi közzétételre sor került-e?</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Nem</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IV.3.3)</w:t>
      </w:r>
      <w:r w:rsidRPr="00162F6A">
        <w:rPr>
          <w:rFonts w:ascii="Arial" w:eastAsia="Times New Roman" w:hAnsi="Arial" w:cs="Arial"/>
          <w:b/>
          <w:bCs/>
          <w:color w:val="000000"/>
          <w:sz w:val="19"/>
          <w:lang w:eastAsia="hu-HU"/>
        </w:rPr>
        <w:t>A dokumentáció és egyéb iratok</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A dokumentáció beszerzésének határideje 20.9.2010 - 10:00</w:t>
      </w:r>
      <w:r w:rsidRPr="00162F6A">
        <w:rPr>
          <w:rFonts w:ascii="Arial" w:eastAsia="Times New Roman" w:hAnsi="Arial" w:cs="Arial"/>
          <w:color w:val="000000"/>
          <w:sz w:val="19"/>
          <w:szCs w:val="19"/>
          <w:lang w:eastAsia="hu-HU"/>
        </w:rPr>
        <w:br/>
        <w:t>Kell-e fizetni a dokumentációért?</w:t>
      </w:r>
      <w:r w:rsidRPr="00162F6A">
        <w:rPr>
          <w:rFonts w:ascii="Arial" w:eastAsia="Times New Roman" w:hAnsi="Arial" w:cs="Arial"/>
          <w:color w:val="000000"/>
          <w:sz w:val="19"/>
          <w:szCs w:val="19"/>
          <w:lang w:eastAsia="hu-HU"/>
        </w:rPr>
        <w:br/>
        <w:t>Ár 50000 HUF</w:t>
      </w:r>
      <w:r w:rsidRPr="00162F6A">
        <w:rPr>
          <w:rFonts w:ascii="Arial" w:eastAsia="Times New Roman" w:hAnsi="Arial" w:cs="Arial"/>
          <w:color w:val="000000"/>
          <w:sz w:val="19"/>
          <w:szCs w:val="19"/>
          <w:lang w:eastAsia="hu-HU"/>
        </w:rPr>
        <w:br/>
        <w:t>A fizetés feltételei és módja: A dokumentáció ellenértékét az PROVITAL Zrt. K&amp;H Banknál vezetett 10400126-49575052-53551002 számú bankszámlájára kell befizetni.</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IV.3.4)</w:t>
      </w:r>
      <w:r w:rsidRPr="00162F6A">
        <w:rPr>
          <w:rFonts w:ascii="Arial" w:eastAsia="Times New Roman" w:hAnsi="Arial" w:cs="Arial"/>
          <w:b/>
          <w:bCs/>
          <w:color w:val="000000"/>
          <w:sz w:val="19"/>
          <w:lang w:eastAsia="hu-HU"/>
        </w:rPr>
        <w:t>Az ajánlattételi határidő, illetve a részvételi határidő</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20.9.2010 - 10:00</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IV.3.5)</w:t>
      </w:r>
      <w:r w:rsidRPr="00162F6A">
        <w:rPr>
          <w:rFonts w:ascii="Arial" w:eastAsia="Times New Roman" w:hAnsi="Arial" w:cs="Arial"/>
          <w:b/>
          <w:bCs/>
          <w:color w:val="000000"/>
          <w:sz w:val="19"/>
          <w:lang w:eastAsia="hu-HU"/>
        </w:rPr>
        <w:t>Az ajánlattételi felhívás megküldése a kiválasztott jelentkezők részére</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IV.3.6)</w:t>
      </w:r>
      <w:r w:rsidRPr="00162F6A">
        <w:rPr>
          <w:rFonts w:ascii="Arial" w:eastAsia="Times New Roman" w:hAnsi="Arial" w:cs="Arial"/>
          <w:b/>
          <w:bCs/>
          <w:color w:val="000000"/>
          <w:sz w:val="19"/>
          <w:lang w:eastAsia="hu-HU"/>
        </w:rPr>
        <w:t>Az(ok) a nyelv(ek), amely(ek)en az ajánlatok, illetve részvételi jelentkezések benyújthatók</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magyar.</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IV.3.7)</w:t>
      </w:r>
      <w:r w:rsidRPr="00162F6A">
        <w:rPr>
          <w:rFonts w:ascii="Arial" w:eastAsia="Times New Roman" w:hAnsi="Arial" w:cs="Arial"/>
          <w:b/>
          <w:bCs/>
          <w:color w:val="000000"/>
          <w:sz w:val="19"/>
          <w:lang w:eastAsia="hu-HU"/>
        </w:rPr>
        <w:t>Az ajánlati kötöttség minimális időtartama</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Időtartam napokban 60 (az ajánlattételi határidő lejártától számítva)</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IV.3.8)</w:t>
      </w:r>
      <w:r w:rsidRPr="00162F6A">
        <w:rPr>
          <w:rFonts w:ascii="Arial" w:eastAsia="Times New Roman" w:hAnsi="Arial" w:cs="Arial"/>
          <w:b/>
          <w:bCs/>
          <w:color w:val="000000"/>
          <w:sz w:val="19"/>
          <w:lang w:eastAsia="hu-HU"/>
        </w:rPr>
        <w:t>Az ajánlatok felbontásának feltételei</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Dátum: 20.9.2010 - 10:00</w:t>
      </w:r>
    </w:p>
    <w:p w:rsidR="00162F6A" w:rsidRPr="00162F6A" w:rsidRDefault="00162F6A" w:rsidP="00162F6A">
      <w:pPr>
        <w:shd w:val="clear" w:color="auto" w:fill="FFFFFF"/>
        <w:spacing w:after="0" w:line="245" w:lineRule="atLeast"/>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 xml:space="preserve">Hely </w:t>
      </w:r>
    </w:p>
    <w:p w:rsidR="00162F6A" w:rsidRPr="00162F6A" w:rsidRDefault="00162F6A" w:rsidP="00162F6A">
      <w:pPr>
        <w:shd w:val="clear" w:color="auto" w:fill="FFFFFF"/>
        <w:spacing w:after="0" w:line="245" w:lineRule="atLeast"/>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Ajánlatkérő I. pontban meghatározott székhelye Új épület II. em. 214. sz.</w:t>
      </w:r>
    </w:p>
    <w:p w:rsidR="00162F6A" w:rsidRPr="00162F6A" w:rsidRDefault="00162F6A" w:rsidP="00162F6A">
      <w:pPr>
        <w:shd w:val="clear" w:color="auto" w:fill="FFFFFF"/>
        <w:spacing w:after="136"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Az ajánlatok felbontásán jelenlétre jogosult személyek? Igen</w:t>
      </w:r>
      <w:r w:rsidRPr="00162F6A">
        <w:rPr>
          <w:rFonts w:ascii="Arial" w:eastAsia="Times New Roman" w:hAnsi="Arial" w:cs="Arial"/>
          <w:color w:val="000000"/>
          <w:sz w:val="19"/>
          <w:szCs w:val="19"/>
          <w:lang w:eastAsia="hu-HU"/>
        </w:rPr>
        <w:br/>
        <w:t>Kbt. 80. § (2)bek.</w:t>
      </w:r>
    </w:p>
    <w:p w:rsidR="00162F6A" w:rsidRPr="00162F6A" w:rsidRDefault="00162F6A" w:rsidP="00162F6A">
      <w:pPr>
        <w:shd w:val="clear" w:color="auto" w:fill="FFFFFF"/>
        <w:spacing w:before="100" w:beforeAutospacing="1" w:after="136" w:line="245" w:lineRule="atLeast"/>
        <w:rPr>
          <w:rFonts w:ascii="Arial" w:eastAsia="Times New Roman" w:hAnsi="Arial" w:cs="Arial"/>
          <w:b/>
          <w:bCs/>
          <w:sz w:val="19"/>
          <w:szCs w:val="19"/>
          <w:u w:val="single"/>
          <w:lang w:eastAsia="hu-HU"/>
        </w:rPr>
      </w:pPr>
      <w:bookmarkStart w:id="4" w:name="id2460599-VI."/>
      <w:bookmarkEnd w:id="4"/>
      <w:r w:rsidRPr="00162F6A">
        <w:rPr>
          <w:rFonts w:ascii="Arial" w:eastAsia="Times New Roman" w:hAnsi="Arial" w:cs="Arial"/>
          <w:b/>
          <w:bCs/>
          <w:sz w:val="19"/>
          <w:szCs w:val="19"/>
          <w:u w:val="single"/>
          <w:lang w:eastAsia="hu-HU"/>
        </w:rPr>
        <w:t>VI. SZAKASZ: KIEGÉSZÍTŐ INFORMÁCIÓK</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VI.1)</w:t>
      </w:r>
      <w:r w:rsidRPr="00162F6A">
        <w:rPr>
          <w:rFonts w:ascii="Arial" w:eastAsia="Times New Roman" w:hAnsi="Arial" w:cs="Arial"/>
          <w:b/>
          <w:bCs/>
          <w:color w:val="000000"/>
          <w:sz w:val="19"/>
          <w:lang w:eastAsia="hu-HU"/>
        </w:rPr>
        <w:t>A KÖZBESZERZÉS ISMÉTLŐDŐ JELLEGŰ-E?</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Igen</w:t>
      </w:r>
      <w:r w:rsidRPr="00162F6A">
        <w:rPr>
          <w:rFonts w:ascii="Arial" w:eastAsia="Times New Roman" w:hAnsi="Arial" w:cs="Arial"/>
          <w:color w:val="000000"/>
          <w:sz w:val="19"/>
          <w:szCs w:val="19"/>
          <w:lang w:eastAsia="hu-HU"/>
        </w:rPr>
        <w:br/>
        <w:t>a további hirdetmények közzétételének tervezett ideje: 2011.04.</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VI.2)</w:t>
      </w:r>
      <w:r w:rsidRPr="00162F6A">
        <w:rPr>
          <w:rFonts w:ascii="Arial" w:eastAsia="Times New Roman" w:hAnsi="Arial" w:cs="Arial"/>
          <w:b/>
          <w:bCs/>
          <w:color w:val="000000"/>
          <w:sz w:val="19"/>
          <w:lang w:eastAsia="hu-HU"/>
        </w:rPr>
        <w:t>A SZERZŐDÉS KÖZÖSSÉGI ALAPOKBÓL FINANSZÍROZOTT PROJEKTTEL ÉS/VAGY PROGRAMMAL KAPCSOLATOS?</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Nem</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VI.3)</w:t>
      </w:r>
      <w:r w:rsidRPr="00162F6A">
        <w:rPr>
          <w:rFonts w:ascii="Arial" w:eastAsia="Times New Roman" w:hAnsi="Arial" w:cs="Arial"/>
          <w:b/>
          <w:bCs/>
          <w:color w:val="000000"/>
          <w:sz w:val="19"/>
          <w:lang w:eastAsia="hu-HU"/>
        </w:rPr>
        <w:t>TOVÁBBI INFORMÁCIÓK</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1)Ajánlattevőnek és a Kbt. 71. § (1) b) pontja szerinti alvállalkozó ajánlatához másolati példányban csatolnia kell:</w:t>
      </w:r>
      <w:r w:rsidRPr="00162F6A">
        <w:rPr>
          <w:rFonts w:ascii="Arial" w:eastAsia="Times New Roman" w:hAnsi="Arial" w:cs="Arial"/>
          <w:color w:val="000000"/>
          <w:sz w:val="19"/>
          <w:szCs w:val="19"/>
          <w:lang w:eastAsia="hu-HU"/>
        </w:rPr>
        <w:br/>
        <w:t>— ajánlattételi határidőnél 40 napnál nem régebbi cégkivonatát, valamint az ajánlatot aláíró képviselő aláírási címpéldányát.</w:t>
      </w:r>
      <w:r w:rsidRPr="00162F6A">
        <w:rPr>
          <w:rFonts w:ascii="Arial" w:eastAsia="Times New Roman" w:hAnsi="Arial" w:cs="Arial"/>
          <w:color w:val="000000"/>
          <w:sz w:val="19"/>
          <w:szCs w:val="19"/>
          <w:lang w:eastAsia="hu-HU"/>
        </w:rPr>
        <w:br/>
        <w:t>2.) Az ajánlatokat nyelve magyar, így az ajánlathoz szükséges minden nyilatkozatot, hatósági igazolást magyar nyelven, illetve amennyiben a nyilatkozat vagy igazolás a kiállítása miatt idegen nyelvű, úgy hitelesített magyar fordításban kell az ajánlatához csatolnia.</w:t>
      </w:r>
      <w:r w:rsidRPr="00162F6A">
        <w:rPr>
          <w:rFonts w:ascii="Arial" w:eastAsia="Times New Roman" w:hAnsi="Arial" w:cs="Arial"/>
          <w:color w:val="000000"/>
          <w:sz w:val="19"/>
          <w:szCs w:val="19"/>
          <w:lang w:eastAsia="hu-HU"/>
        </w:rPr>
        <w:br/>
        <w:t>3.) Az ajánlat minden lapját kitörölhetetlen tintával vagy géppel elkészítve, folyamatos sorszámmal, a cégjegyzésre jogosult kézjegyével ellátva, zárt borítékban, magyar nyelven és 3 példányban (1 eredeti, 2 másolat) kell benyújtani. Az ajánlaton szerepelnie kell az "eredeti" vagy a "másolat" megjelölésnek. Eltérés esetén az "eredeti" példány tartalma a mérvadó. A borítékon " Ajánlat -Kaposvár - Gázenergia beszerzés" megjelölést kell feltüntetni. A külső borításon ezen kívül más nem szerepelhet.</w:t>
      </w:r>
      <w:r w:rsidRPr="00162F6A">
        <w:rPr>
          <w:rFonts w:ascii="Arial" w:eastAsia="Times New Roman" w:hAnsi="Arial" w:cs="Arial"/>
          <w:color w:val="000000"/>
          <w:sz w:val="19"/>
          <w:szCs w:val="19"/>
          <w:lang w:eastAsia="hu-HU"/>
        </w:rPr>
        <w:br/>
        <w:t>4.) Az ajánlatkérő az ajánlattételt ajánlati biztosíték adásához köti. Az ajánlati biztosíték összegét ajánlattevő ajánlatkérő bankszámlájára "Kaposvár - Gázenergia beszerzés" megjelöléssel köteles befizetni vagy az ajánlati kötöttség lejártig bankgaranciával vagy biztosítási kötvénnyel megváltani. A bankgarancia és biztosítási kötvény érvényességének az ajánlati kötöttség végéig kell érvényben maradnia. Az ajánlati biztosíték a Kbt. 59. § (5) bekezdése szerint kerül visszafizetésre. A befizetést, átutalást igazoló dokumentumot, bankgarancialevelet vagy biztosítási szerződés alapján kiállított kötelezvényt ajánlattevő - befűzés nélkül - köteles az ajánlat eredeti példányához zárt borítékban csatolni. Az ajánlati biztosíték a Kbt. 59. § (5) bekezdés szerint kerül visszafizetésre.</w:t>
      </w:r>
      <w:r w:rsidRPr="00162F6A">
        <w:rPr>
          <w:rFonts w:ascii="Arial" w:eastAsia="Times New Roman" w:hAnsi="Arial" w:cs="Arial"/>
          <w:color w:val="000000"/>
          <w:sz w:val="19"/>
          <w:szCs w:val="19"/>
          <w:lang w:eastAsia="hu-HU"/>
        </w:rPr>
        <w:br/>
        <w:t>Az ajánlati biztosíték összegszerűen meghatározott mértéke: 1 000 000 HUF, azaz Egymillió forint.</w:t>
      </w:r>
      <w:r w:rsidRPr="00162F6A">
        <w:rPr>
          <w:rFonts w:ascii="Arial" w:eastAsia="Times New Roman" w:hAnsi="Arial" w:cs="Arial"/>
          <w:color w:val="000000"/>
          <w:sz w:val="19"/>
          <w:szCs w:val="19"/>
          <w:lang w:eastAsia="hu-HU"/>
        </w:rPr>
        <w:br/>
        <w:t>Az ajánlati biztosíték pénzösszegben történő nyújtása esetén azt a 11743002-15398006-00000000 sz. számlára kell befizetni.</w:t>
      </w:r>
      <w:r w:rsidRPr="00162F6A">
        <w:rPr>
          <w:rFonts w:ascii="Arial" w:eastAsia="Times New Roman" w:hAnsi="Arial" w:cs="Arial"/>
          <w:color w:val="000000"/>
          <w:sz w:val="19"/>
          <w:szCs w:val="19"/>
          <w:lang w:eastAsia="hu-HU"/>
        </w:rPr>
        <w:br/>
        <w:t>5.) Ajánlatkérő a hiánypótlás lehetőségét a Kbt. 83. § (2) bekezdése szerint biztosítja.</w:t>
      </w:r>
      <w:r w:rsidRPr="00162F6A">
        <w:rPr>
          <w:rFonts w:ascii="Arial" w:eastAsia="Times New Roman" w:hAnsi="Arial" w:cs="Arial"/>
          <w:color w:val="000000"/>
          <w:sz w:val="19"/>
          <w:szCs w:val="19"/>
          <w:lang w:eastAsia="hu-HU"/>
        </w:rPr>
        <w:br/>
        <w:t xml:space="preserve">6.) Az eredményhirdetés időpontja: az ajánlatok bontását követő 10. nap 14:00, amennyiben az </w:t>
      </w:r>
      <w:r w:rsidRPr="00162F6A">
        <w:rPr>
          <w:rFonts w:ascii="Arial" w:eastAsia="Times New Roman" w:hAnsi="Arial" w:cs="Arial"/>
          <w:color w:val="000000"/>
          <w:sz w:val="19"/>
          <w:szCs w:val="19"/>
          <w:lang w:eastAsia="hu-HU"/>
        </w:rPr>
        <w:lastRenderedPageBreak/>
        <w:t>munkaszüneti nap, az azt követő első munkanap</w:t>
      </w:r>
      <w:r w:rsidRPr="00162F6A">
        <w:rPr>
          <w:rFonts w:ascii="Arial" w:eastAsia="Times New Roman" w:hAnsi="Arial" w:cs="Arial"/>
          <w:color w:val="000000"/>
          <w:sz w:val="19"/>
          <w:szCs w:val="19"/>
          <w:lang w:eastAsia="hu-HU"/>
        </w:rPr>
        <w:br/>
        <w:t>A szerződéskötés időpontja: az eredményhirdetést követő 21. nap, amennyiben az munkaszüneti nap, az azt követő első munkanap.</w:t>
      </w:r>
      <w:r w:rsidRPr="00162F6A">
        <w:rPr>
          <w:rFonts w:ascii="Arial" w:eastAsia="Times New Roman" w:hAnsi="Arial" w:cs="Arial"/>
          <w:color w:val="000000"/>
          <w:sz w:val="19"/>
          <w:szCs w:val="19"/>
          <w:lang w:eastAsia="hu-HU"/>
        </w:rPr>
        <w:br/>
        <w:t>7.) Jelen felhívásban, valamint a dokumentációban nem szabályozott kérdésekben a közbeszerzésekről szóló 2003. évi CXXIX. törvény az irányadó.</w:t>
      </w:r>
      <w:r w:rsidRPr="00162F6A">
        <w:rPr>
          <w:rFonts w:ascii="Arial" w:eastAsia="Times New Roman" w:hAnsi="Arial" w:cs="Arial"/>
          <w:color w:val="000000"/>
          <w:sz w:val="19"/>
          <w:szCs w:val="19"/>
          <w:lang w:eastAsia="hu-HU"/>
        </w:rPr>
        <w:br/>
        <w:t>8) Ajánlattevő köteles tájékozódni a Kbt. 55. § (3) bekezdése szerint, valamint erre vonatkozó nyilatkozatát ajánlatához csatolni.</w:t>
      </w:r>
      <w:r w:rsidRPr="00162F6A">
        <w:rPr>
          <w:rFonts w:ascii="Arial" w:eastAsia="Times New Roman" w:hAnsi="Arial" w:cs="Arial"/>
          <w:color w:val="000000"/>
          <w:sz w:val="19"/>
          <w:szCs w:val="19"/>
          <w:lang w:eastAsia="hu-HU"/>
        </w:rPr>
        <w:br/>
        <w:t>9) Az ajánlatkérő a Kbt. 91. § (2) bekezdésével kapcsolatban az eljárás nyertesének visszalépése vagy az eljárás nyertesének a Kbt. 60. § (1) bekezdésének, valamint a 61. § (1) bekezdésének hatálya alá nem tartozásával kapcsolatos hamis nyilatkozata vagy ezen kizáró okokkal kapcsolatos igazolás(ok) benyújtásának elmulasztása esetében az eljárás eredményének kihirdetésekor a következő legkedvezőbb ajánlatot tevőnek minősített szervezettel köti meg a szerződést</w:t>
      </w:r>
      <w:r w:rsidRPr="00162F6A">
        <w:rPr>
          <w:rFonts w:ascii="Arial" w:eastAsia="Times New Roman" w:hAnsi="Arial" w:cs="Arial"/>
          <w:color w:val="000000"/>
          <w:sz w:val="19"/>
          <w:szCs w:val="19"/>
          <w:lang w:eastAsia="hu-HU"/>
        </w:rPr>
        <w:br/>
        <w:t>10) Ajánlattevőnek valamennyi csatolandó nyilatkozatot, igazolást és dokumentációt eredetiben vagy hiteles másolatban kell ajánlatához csatolnia</w:t>
      </w:r>
      <w:r w:rsidRPr="00162F6A">
        <w:rPr>
          <w:rFonts w:ascii="Arial" w:eastAsia="Times New Roman" w:hAnsi="Arial" w:cs="Arial"/>
          <w:color w:val="000000"/>
          <w:sz w:val="19"/>
          <w:szCs w:val="19"/>
          <w:lang w:eastAsia="hu-HU"/>
        </w:rPr>
        <w:br/>
        <w:t>11) Ajánlattevőnek rendelkeznie kell a szerződéses időszakra érvényes földgáz-kereskedelmi engedéllyel, melyet az ajánlatához csatolnia kell eredeti vagy hiteles másolati formában.</w:t>
      </w:r>
      <w:r w:rsidRPr="00162F6A">
        <w:rPr>
          <w:rFonts w:ascii="Arial" w:eastAsia="Times New Roman" w:hAnsi="Arial" w:cs="Arial"/>
          <w:color w:val="000000"/>
          <w:sz w:val="19"/>
          <w:szCs w:val="19"/>
          <w:lang w:eastAsia="hu-HU"/>
        </w:rPr>
        <w:br/>
        <w:t>12) A minősített ajánlattevőknek a Kbt. 13. § (4) bekezdése alapján a szerződés teljesítésére vonatkozó alkalmasságukat külön kell igazolni az ajánlati felhívás szerint.</w:t>
      </w:r>
    </w:p>
    <w:p w:rsidR="00162F6A" w:rsidRPr="00162F6A" w:rsidRDefault="00162F6A" w:rsidP="00162F6A">
      <w:pPr>
        <w:shd w:val="clear" w:color="auto" w:fill="FFFFFF"/>
        <w:spacing w:after="0" w:line="245" w:lineRule="atLeast"/>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 xml:space="preserve">13) A korábbi eljárást megindító ajánlati felhívás az Európai Unió Hivatalos Lapjában 5.5.2010-ben </w:t>
      </w:r>
      <w:hyperlink r:id="rId14" w:history="1">
        <w:r w:rsidRPr="00162F6A">
          <w:rPr>
            <w:rFonts w:ascii="Arial" w:eastAsia="Times New Roman" w:hAnsi="Arial" w:cs="Arial"/>
            <w:color w:val="3333FF"/>
            <w:sz w:val="19"/>
            <w:szCs w:val="19"/>
            <w:lang w:eastAsia="hu-HU"/>
          </w:rPr>
          <w:t>2010/S 87-130292</w:t>
        </w:r>
      </w:hyperlink>
      <w:r w:rsidRPr="00162F6A">
        <w:rPr>
          <w:rFonts w:ascii="Arial" w:eastAsia="Times New Roman" w:hAnsi="Arial" w:cs="Arial"/>
          <w:color w:val="000000"/>
          <w:sz w:val="19"/>
          <w:szCs w:val="19"/>
          <w:lang w:eastAsia="hu-HU"/>
        </w:rPr>
        <w:t xml:space="preserve"> szám alatt, illetve a Közbeszerzési Értesítő 53. lapszámában 10.5.2010-ben KÉ 11790/2010 szám alatt jelent meg.</w:t>
      </w:r>
    </w:p>
    <w:p w:rsidR="00162F6A" w:rsidRPr="00162F6A" w:rsidRDefault="00162F6A" w:rsidP="00162F6A">
      <w:pPr>
        <w:shd w:val="clear" w:color="auto" w:fill="FFFFFF"/>
        <w:spacing w:after="0"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14) A dokumentáció rendelkezésre bocsátásának módja: Személyesen az átutalás banki kivonattal történő leigazolásával a Provital Zrt. hivatalos helyiségében (MAGYARORSZÁG 1022 Budapest, Bimbó út 68.) naponta 9:00-15:00 óráig az ajánlati felhívás megjelenése napjától az ajánlattételi határidő lejártáig. Az ajánlattételi határidő lejártának napján 9:00-10:00 óráig. A dokumentáció megvásárlása az eljárásban való részvétel feltétele.</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VI.4)</w:t>
      </w:r>
      <w:r w:rsidRPr="00162F6A">
        <w:rPr>
          <w:rFonts w:ascii="Arial" w:eastAsia="Times New Roman" w:hAnsi="Arial" w:cs="Arial"/>
          <w:b/>
          <w:bCs/>
          <w:color w:val="000000"/>
          <w:sz w:val="19"/>
          <w:lang w:eastAsia="hu-HU"/>
        </w:rPr>
        <w:t>JOGORVOSLATI ELJÁRÁS</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VI.4.1)</w:t>
      </w:r>
      <w:r w:rsidRPr="00162F6A">
        <w:rPr>
          <w:rFonts w:ascii="Arial" w:eastAsia="Times New Roman" w:hAnsi="Arial" w:cs="Arial"/>
          <w:b/>
          <w:bCs/>
          <w:color w:val="000000"/>
          <w:sz w:val="19"/>
          <w:lang w:eastAsia="hu-HU"/>
        </w:rPr>
        <w:t>A jogorvoslati eljárást lebonyolító szerv</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5" w:lineRule="atLeast"/>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Közbeszerzések Tanácsa Közbeszerzési Döntőbizottság</w:t>
      </w:r>
      <w:r w:rsidRPr="00162F6A">
        <w:rPr>
          <w:rFonts w:ascii="Arial" w:eastAsia="Times New Roman" w:hAnsi="Arial" w:cs="Arial"/>
          <w:color w:val="000000"/>
          <w:sz w:val="19"/>
          <w:szCs w:val="19"/>
          <w:lang w:eastAsia="hu-HU"/>
        </w:rPr>
        <w:br/>
        <w:t>Margit krt. 85.</w:t>
      </w:r>
      <w:r w:rsidRPr="00162F6A">
        <w:rPr>
          <w:rFonts w:ascii="Arial" w:eastAsia="Times New Roman" w:hAnsi="Arial" w:cs="Arial"/>
          <w:color w:val="000000"/>
          <w:sz w:val="19"/>
          <w:szCs w:val="19"/>
          <w:lang w:eastAsia="hu-HU"/>
        </w:rPr>
        <w:br/>
        <w:t>1024 Budapest</w:t>
      </w:r>
      <w:r w:rsidRPr="00162F6A">
        <w:rPr>
          <w:rFonts w:ascii="Arial" w:eastAsia="Times New Roman" w:hAnsi="Arial" w:cs="Arial"/>
          <w:color w:val="000000"/>
          <w:sz w:val="19"/>
          <w:szCs w:val="19"/>
          <w:lang w:eastAsia="hu-HU"/>
        </w:rPr>
        <w:br/>
        <w:t>MAGYARORSZÁG</w:t>
      </w:r>
      <w:r w:rsidRPr="00162F6A">
        <w:rPr>
          <w:rFonts w:ascii="Arial" w:eastAsia="Times New Roman" w:hAnsi="Arial" w:cs="Arial"/>
          <w:color w:val="000000"/>
          <w:sz w:val="19"/>
          <w:szCs w:val="19"/>
          <w:lang w:eastAsia="hu-HU"/>
        </w:rPr>
        <w:br/>
        <w:t>Tel. +36 13367776</w:t>
      </w:r>
      <w:r w:rsidRPr="00162F6A">
        <w:rPr>
          <w:rFonts w:ascii="Arial" w:eastAsia="Times New Roman" w:hAnsi="Arial" w:cs="Arial"/>
          <w:color w:val="000000"/>
          <w:sz w:val="19"/>
          <w:szCs w:val="19"/>
          <w:lang w:eastAsia="hu-HU"/>
        </w:rPr>
        <w:br/>
        <w:t>Fax +36 13367778</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VI.4.2)</w:t>
      </w:r>
      <w:r w:rsidRPr="00162F6A">
        <w:rPr>
          <w:rFonts w:ascii="Arial" w:eastAsia="Times New Roman" w:hAnsi="Arial" w:cs="Arial"/>
          <w:b/>
          <w:bCs/>
          <w:color w:val="000000"/>
          <w:sz w:val="19"/>
          <w:lang w:eastAsia="hu-HU"/>
        </w:rPr>
        <w:t>Jogorvoslati kérelmek benyújtása</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A jogorvoslati kérelem benyújtásának határidejére vonatkozó pontos információ: Kbt. 323. § -a szerint.</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VI.4.3)</w:t>
      </w:r>
      <w:r w:rsidRPr="00162F6A">
        <w:rPr>
          <w:rFonts w:ascii="Arial" w:eastAsia="Times New Roman" w:hAnsi="Arial" w:cs="Arial"/>
          <w:b/>
          <w:bCs/>
          <w:color w:val="000000"/>
          <w:sz w:val="19"/>
          <w:lang w:eastAsia="hu-HU"/>
        </w:rPr>
        <w:t>A jogorvoslati kérelmek benyújtására vonatkozó információ a következő szervtől szerezhető be</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after="0" w:line="245" w:lineRule="atLeast"/>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Közbeszerzések Tanácsa Közbeszerzési Döntőbizottság</w:t>
      </w:r>
      <w:r w:rsidRPr="00162F6A">
        <w:rPr>
          <w:rFonts w:ascii="Arial" w:eastAsia="Times New Roman" w:hAnsi="Arial" w:cs="Arial"/>
          <w:color w:val="000000"/>
          <w:sz w:val="19"/>
          <w:szCs w:val="19"/>
          <w:lang w:eastAsia="hu-HU"/>
        </w:rPr>
        <w:br/>
        <w:t>Margit krt. 85.</w:t>
      </w:r>
      <w:r w:rsidRPr="00162F6A">
        <w:rPr>
          <w:rFonts w:ascii="Arial" w:eastAsia="Times New Roman" w:hAnsi="Arial" w:cs="Arial"/>
          <w:color w:val="000000"/>
          <w:sz w:val="19"/>
          <w:szCs w:val="19"/>
          <w:lang w:eastAsia="hu-HU"/>
        </w:rPr>
        <w:br/>
        <w:t>1024 Budapest</w:t>
      </w:r>
      <w:r w:rsidRPr="00162F6A">
        <w:rPr>
          <w:rFonts w:ascii="Arial" w:eastAsia="Times New Roman" w:hAnsi="Arial" w:cs="Arial"/>
          <w:color w:val="000000"/>
          <w:sz w:val="19"/>
          <w:szCs w:val="19"/>
          <w:lang w:eastAsia="hu-HU"/>
        </w:rPr>
        <w:br/>
        <w:t>MAGYARORSZÁG</w:t>
      </w:r>
      <w:r w:rsidRPr="00162F6A">
        <w:rPr>
          <w:rFonts w:ascii="Arial" w:eastAsia="Times New Roman" w:hAnsi="Arial" w:cs="Arial"/>
          <w:color w:val="000000"/>
          <w:sz w:val="19"/>
          <w:szCs w:val="19"/>
          <w:lang w:eastAsia="hu-HU"/>
        </w:rPr>
        <w:br/>
        <w:t>Tel. +36 13367776</w:t>
      </w:r>
      <w:r w:rsidRPr="00162F6A">
        <w:rPr>
          <w:rFonts w:ascii="Arial" w:eastAsia="Times New Roman" w:hAnsi="Arial" w:cs="Arial"/>
          <w:color w:val="000000"/>
          <w:sz w:val="19"/>
          <w:szCs w:val="19"/>
          <w:lang w:eastAsia="hu-HU"/>
        </w:rPr>
        <w:br/>
        <w:t>Fax +36 13367778</w:t>
      </w:r>
    </w:p>
    <w:p w:rsidR="00162F6A" w:rsidRPr="00162F6A" w:rsidRDefault="00162F6A" w:rsidP="00162F6A">
      <w:pPr>
        <w:shd w:val="clear" w:color="auto" w:fill="FFFFFF"/>
        <w:spacing w:after="0" w:line="240" w:lineRule="auto"/>
        <w:rPr>
          <w:rFonts w:ascii="Arial" w:eastAsia="Times New Roman" w:hAnsi="Arial" w:cs="Arial"/>
          <w:sz w:val="19"/>
          <w:szCs w:val="19"/>
          <w:lang w:eastAsia="hu-HU"/>
        </w:rPr>
      </w:pPr>
      <w:r w:rsidRPr="00162F6A">
        <w:rPr>
          <w:rFonts w:ascii="Arial" w:eastAsia="Times New Roman" w:hAnsi="Arial" w:cs="Arial"/>
          <w:color w:val="000000"/>
          <w:sz w:val="19"/>
          <w:lang w:eastAsia="hu-HU"/>
        </w:rPr>
        <w:t>VI.5)</w:t>
      </w:r>
      <w:r w:rsidRPr="00162F6A">
        <w:rPr>
          <w:rFonts w:ascii="Arial" w:eastAsia="Times New Roman" w:hAnsi="Arial" w:cs="Arial"/>
          <w:b/>
          <w:bCs/>
          <w:color w:val="000000"/>
          <w:sz w:val="19"/>
          <w:lang w:eastAsia="hu-HU"/>
        </w:rPr>
        <w:t>E HIRDETMÉNY FELADÁSÁNAK DÁTUMA:</w:t>
      </w:r>
      <w:r w:rsidRPr="00162F6A">
        <w:rPr>
          <w:rFonts w:ascii="Arial" w:eastAsia="Times New Roman" w:hAnsi="Arial" w:cs="Arial"/>
          <w:sz w:val="19"/>
          <w:szCs w:val="19"/>
          <w:lang w:eastAsia="hu-HU"/>
        </w:rPr>
        <w:t xml:space="preserve"> </w:t>
      </w:r>
    </w:p>
    <w:p w:rsidR="00162F6A" w:rsidRPr="00162F6A" w:rsidRDefault="00162F6A" w:rsidP="00162F6A">
      <w:pPr>
        <w:shd w:val="clear" w:color="auto" w:fill="FFFFFF"/>
        <w:spacing w:line="240" w:lineRule="auto"/>
        <w:rPr>
          <w:rFonts w:ascii="Arial" w:eastAsia="Times New Roman" w:hAnsi="Arial" w:cs="Arial"/>
          <w:color w:val="000000"/>
          <w:sz w:val="19"/>
          <w:szCs w:val="19"/>
          <w:lang w:eastAsia="hu-HU"/>
        </w:rPr>
      </w:pPr>
      <w:r w:rsidRPr="00162F6A">
        <w:rPr>
          <w:rFonts w:ascii="Arial" w:eastAsia="Times New Roman" w:hAnsi="Arial" w:cs="Arial"/>
          <w:color w:val="000000"/>
          <w:sz w:val="19"/>
          <w:szCs w:val="19"/>
          <w:lang w:eastAsia="hu-HU"/>
        </w:rPr>
        <w:t>4.8.2010</w:t>
      </w:r>
    </w:p>
    <w:p w:rsidR="000B678C" w:rsidRDefault="000B678C"/>
    <w:sectPr w:rsidR="000B678C" w:rsidSect="000B67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18FC42E9"/>
    <w:multiLevelType w:val="multilevel"/>
    <w:tmpl w:val="4DCAB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162F6A"/>
    <w:rsid w:val="000B678C"/>
    <w:rsid w:val="00162F6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678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igrseq1">
    <w:name w:val="tigrseq1"/>
    <w:basedOn w:val="Norml"/>
    <w:rsid w:val="00162F6A"/>
    <w:pPr>
      <w:spacing w:before="100" w:beforeAutospacing="1" w:after="136" w:line="245" w:lineRule="atLeast"/>
    </w:pPr>
    <w:rPr>
      <w:rFonts w:ascii="Arial" w:eastAsia="Times New Roman" w:hAnsi="Arial" w:cs="Arial"/>
      <w:b/>
      <w:bCs/>
      <w:sz w:val="24"/>
      <w:szCs w:val="24"/>
      <w:u w:val="single"/>
      <w:lang w:eastAsia="hu-HU"/>
    </w:rPr>
  </w:style>
  <w:style w:type="character" w:customStyle="1" w:styleId="date">
    <w:name w:val="date"/>
    <w:basedOn w:val="Bekezdsalapbettpusa"/>
    <w:rsid w:val="00162F6A"/>
  </w:style>
  <w:style w:type="character" w:customStyle="1" w:styleId="oj">
    <w:name w:val="oj"/>
    <w:basedOn w:val="Bekezdsalapbettpusa"/>
    <w:rsid w:val="00162F6A"/>
  </w:style>
  <w:style w:type="character" w:customStyle="1" w:styleId="heading">
    <w:name w:val="heading"/>
    <w:basedOn w:val="Bekezdsalapbettpusa"/>
    <w:rsid w:val="00162F6A"/>
  </w:style>
  <w:style w:type="character" w:customStyle="1" w:styleId="nomark5">
    <w:name w:val="nomark5"/>
    <w:basedOn w:val="Bekezdsalapbettpusa"/>
    <w:rsid w:val="00162F6A"/>
    <w:rPr>
      <w:vanish w:val="0"/>
      <w:webHidden w:val="0"/>
      <w:specVanish w:val="0"/>
    </w:rPr>
  </w:style>
  <w:style w:type="character" w:customStyle="1" w:styleId="timark5">
    <w:name w:val="timark5"/>
    <w:basedOn w:val="Bekezdsalapbettpusa"/>
    <w:rsid w:val="00162F6A"/>
    <w:rPr>
      <w:b/>
      <w:bCs/>
      <w:vanish w:val="0"/>
      <w:webHidden w:val="0"/>
      <w:specVanish w:val="0"/>
    </w:rPr>
  </w:style>
  <w:style w:type="character" w:customStyle="1" w:styleId="nutscode">
    <w:name w:val="nutscode"/>
    <w:basedOn w:val="Bekezdsalapbettpusa"/>
    <w:rsid w:val="00162F6A"/>
  </w:style>
  <w:style w:type="character" w:customStyle="1" w:styleId="cpvcode3">
    <w:name w:val="cpvcode3"/>
    <w:basedOn w:val="Bekezdsalapbettpusa"/>
    <w:rsid w:val="00162F6A"/>
    <w:rPr>
      <w:color w:val="FF0000"/>
    </w:rPr>
  </w:style>
</w:styles>
</file>

<file path=word/webSettings.xml><?xml version="1.0" encoding="utf-8"?>
<w:webSettings xmlns:r="http://schemas.openxmlformats.org/officeDocument/2006/relationships" xmlns:w="http://schemas.openxmlformats.org/wordprocessingml/2006/main">
  <w:divs>
    <w:div w:id="2080790392">
      <w:bodyDiv w:val="1"/>
      <w:marLeft w:val="0"/>
      <w:marRight w:val="0"/>
      <w:marTop w:val="0"/>
      <w:marBottom w:val="0"/>
      <w:divBdr>
        <w:top w:val="none" w:sz="0" w:space="0" w:color="auto"/>
        <w:left w:val="none" w:sz="0" w:space="0" w:color="auto"/>
        <w:bottom w:val="none" w:sz="0" w:space="0" w:color="auto"/>
        <w:right w:val="none" w:sz="0" w:space="0" w:color="auto"/>
      </w:divBdr>
      <w:divsChild>
        <w:div w:id="667100166">
          <w:marLeft w:val="0"/>
          <w:marRight w:val="0"/>
          <w:marTop w:val="0"/>
          <w:marBottom w:val="0"/>
          <w:divBdr>
            <w:top w:val="none" w:sz="0" w:space="0" w:color="auto"/>
            <w:left w:val="none" w:sz="0" w:space="0" w:color="auto"/>
            <w:bottom w:val="none" w:sz="0" w:space="0" w:color="auto"/>
            <w:right w:val="none" w:sz="0" w:space="0" w:color="auto"/>
          </w:divBdr>
          <w:divsChild>
            <w:div w:id="840848247">
              <w:marLeft w:val="2744"/>
              <w:marRight w:val="204"/>
              <w:marTop w:val="0"/>
              <w:marBottom w:val="272"/>
              <w:divBdr>
                <w:top w:val="none" w:sz="0" w:space="0" w:color="auto"/>
                <w:left w:val="none" w:sz="0" w:space="0" w:color="auto"/>
                <w:bottom w:val="none" w:sz="0" w:space="0" w:color="auto"/>
                <w:right w:val="none" w:sz="0" w:space="0" w:color="auto"/>
              </w:divBdr>
              <w:divsChild>
                <w:div w:id="53356294">
                  <w:marLeft w:val="0"/>
                  <w:marRight w:val="0"/>
                  <w:marTop w:val="0"/>
                  <w:marBottom w:val="0"/>
                  <w:divBdr>
                    <w:top w:val="none" w:sz="0" w:space="0" w:color="auto"/>
                    <w:left w:val="single" w:sz="6" w:space="0" w:color="000000"/>
                    <w:bottom w:val="single" w:sz="6" w:space="0" w:color="000000"/>
                    <w:right w:val="single" w:sz="6" w:space="0" w:color="000000"/>
                  </w:divBdr>
                  <w:divsChild>
                    <w:div w:id="907107681">
                      <w:marLeft w:val="0"/>
                      <w:marRight w:val="0"/>
                      <w:marTop w:val="0"/>
                      <w:marBottom w:val="272"/>
                      <w:divBdr>
                        <w:top w:val="none" w:sz="0" w:space="0" w:color="auto"/>
                        <w:left w:val="none" w:sz="0" w:space="0" w:color="auto"/>
                        <w:bottom w:val="none" w:sz="0" w:space="0" w:color="auto"/>
                        <w:right w:val="none" w:sz="0" w:space="0" w:color="auto"/>
                      </w:divBdr>
                      <w:divsChild>
                        <w:div w:id="4596673">
                          <w:marLeft w:val="0"/>
                          <w:marRight w:val="0"/>
                          <w:marTop w:val="0"/>
                          <w:marBottom w:val="0"/>
                          <w:divBdr>
                            <w:top w:val="none" w:sz="0" w:space="0" w:color="auto"/>
                            <w:left w:val="none" w:sz="0" w:space="0" w:color="auto"/>
                            <w:bottom w:val="none" w:sz="0" w:space="0" w:color="auto"/>
                            <w:right w:val="none" w:sz="0" w:space="0" w:color="auto"/>
                          </w:divBdr>
                          <w:divsChild>
                            <w:div w:id="319509476">
                              <w:marLeft w:val="0"/>
                              <w:marRight w:val="0"/>
                              <w:marTop w:val="0"/>
                              <w:marBottom w:val="0"/>
                              <w:divBdr>
                                <w:top w:val="none" w:sz="0" w:space="0" w:color="auto"/>
                                <w:left w:val="none" w:sz="0" w:space="0" w:color="auto"/>
                                <w:bottom w:val="none" w:sz="0" w:space="0" w:color="auto"/>
                                <w:right w:val="none" w:sz="0" w:space="0" w:color="auto"/>
                              </w:divBdr>
                              <w:divsChild>
                                <w:div w:id="49111055">
                                  <w:marLeft w:val="0"/>
                                  <w:marRight w:val="0"/>
                                  <w:marTop w:val="0"/>
                                  <w:marBottom w:val="0"/>
                                  <w:divBdr>
                                    <w:top w:val="none" w:sz="0" w:space="0" w:color="auto"/>
                                    <w:left w:val="none" w:sz="0" w:space="0" w:color="auto"/>
                                    <w:bottom w:val="single" w:sz="12" w:space="0" w:color="000033"/>
                                    <w:right w:val="none" w:sz="0" w:space="0" w:color="auto"/>
                                  </w:divBdr>
                                </w:div>
                                <w:div w:id="1076516470">
                                  <w:marLeft w:val="0"/>
                                  <w:marRight w:val="0"/>
                                  <w:marTop w:val="0"/>
                                  <w:marBottom w:val="0"/>
                                  <w:divBdr>
                                    <w:top w:val="none" w:sz="0" w:space="0" w:color="auto"/>
                                    <w:left w:val="none" w:sz="0" w:space="0" w:color="auto"/>
                                    <w:bottom w:val="none" w:sz="0" w:space="0" w:color="auto"/>
                                    <w:right w:val="none" w:sz="0" w:space="0" w:color="auto"/>
                                  </w:divBdr>
                                  <w:divsChild>
                                    <w:div w:id="2047751315">
                                      <w:marLeft w:val="0"/>
                                      <w:marRight w:val="0"/>
                                      <w:marTop w:val="136"/>
                                      <w:marBottom w:val="136"/>
                                      <w:divBdr>
                                        <w:top w:val="none" w:sz="0" w:space="0" w:color="auto"/>
                                        <w:left w:val="none" w:sz="0" w:space="0" w:color="auto"/>
                                        <w:bottom w:val="none" w:sz="0" w:space="0" w:color="auto"/>
                                        <w:right w:val="none" w:sz="0" w:space="0" w:color="auto"/>
                                      </w:divBdr>
                                      <w:divsChild>
                                        <w:div w:id="1156846006">
                                          <w:marLeft w:val="272"/>
                                          <w:marRight w:val="0"/>
                                          <w:marTop w:val="68"/>
                                          <w:marBottom w:val="0"/>
                                          <w:divBdr>
                                            <w:top w:val="none" w:sz="0" w:space="0" w:color="auto"/>
                                            <w:left w:val="none" w:sz="0" w:space="0" w:color="auto"/>
                                            <w:bottom w:val="none" w:sz="0" w:space="0" w:color="auto"/>
                                            <w:right w:val="none" w:sz="0" w:space="0" w:color="auto"/>
                                          </w:divBdr>
                                          <w:divsChild>
                                            <w:div w:id="1120497186">
                                              <w:marLeft w:val="679"/>
                                              <w:marRight w:val="0"/>
                                              <w:marTop w:val="0"/>
                                              <w:marBottom w:val="0"/>
                                              <w:divBdr>
                                                <w:top w:val="none" w:sz="0" w:space="0" w:color="auto"/>
                                                <w:left w:val="none" w:sz="0" w:space="0" w:color="auto"/>
                                                <w:bottom w:val="none" w:sz="0" w:space="0" w:color="auto"/>
                                                <w:right w:val="none" w:sz="0" w:space="0" w:color="auto"/>
                                              </w:divBdr>
                                            </w:div>
                                          </w:divsChild>
                                        </w:div>
                                        <w:div w:id="1255824440">
                                          <w:marLeft w:val="272"/>
                                          <w:marRight w:val="0"/>
                                          <w:marTop w:val="68"/>
                                          <w:marBottom w:val="0"/>
                                          <w:divBdr>
                                            <w:top w:val="none" w:sz="0" w:space="0" w:color="auto"/>
                                            <w:left w:val="none" w:sz="0" w:space="0" w:color="auto"/>
                                            <w:bottom w:val="none" w:sz="0" w:space="0" w:color="auto"/>
                                            <w:right w:val="none" w:sz="0" w:space="0" w:color="auto"/>
                                          </w:divBdr>
                                          <w:divsChild>
                                            <w:div w:id="1849561701">
                                              <w:marLeft w:val="679"/>
                                              <w:marRight w:val="0"/>
                                              <w:marTop w:val="0"/>
                                              <w:marBottom w:val="0"/>
                                              <w:divBdr>
                                                <w:top w:val="none" w:sz="0" w:space="0" w:color="auto"/>
                                                <w:left w:val="none" w:sz="0" w:space="0" w:color="auto"/>
                                                <w:bottom w:val="none" w:sz="0" w:space="0" w:color="auto"/>
                                                <w:right w:val="none" w:sz="0" w:space="0" w:color="auto"/>
                                              </w:divBdr>
                                            </w:div>
                                          </w:divsChild>
                                        </w:div>
                                      </w:divsChild>
                                    </w:div>
                                    <w:div w:id="1502966676">
                                      <w:marLeft w:val="0"/>
                                      <w:marRight w:val="0"/>
                                      <w:marTop w:val="136"/>
                                      <w:marBottom w:val="136"/>
                                      <w:divBdr>
                                        <w:top w:val="none" w:sz="0" w:space="0" w:color="auto"/>
                                        <w:left w:val="none" w:sz="0" w:space="0" w:color="auto"/>
                                        <w:bottom w:val="none" w:sz="0" w:space="0" w:color="auto"/>
                                        <w:right w:val="none" w:sz="0" w:space="0" w:color="auto"/>
                                      </w:divBdr>
                                      <w:divsChild>
                                        <w:div w:id="2006778966">
                                          <w:marLeft w:val="272"/>
                                          <w:marRight w:val="0"/>
                                          <w:marTop w:val="68"/>
                                          <w:marBottom w:val="0"/>
                                          <w:divBdr>
                                            <w:top w:val="none" w:sz="0" w:space="0" w:color="auto"/>
                                            <w:left w:val="none" w:sz="0" w:space="0" w:color="auto"/>
                                            <w:bottom w:val="none" w:sz="0" w:space="0" w:color="auto"/>
                                            <w:right w:val="none" w:sz="0" w:space="0" w:color="auto"/>
                                          </w:divBdr>
                                        </w:div>
                                        <w:div w:id="930427850">
                                          <w:marLeft w:val="272"/>
                                          <w:marRight w:val="0"/>
                                          <w:marTop w:val="68"/>
                                          <w:marBottom w:val="0"/>
                                          <w:divBdr>
                                            <w:top w:val="none" w:sz="0" w:space="0" w:color="auto"/>
                                            <w:left w:val="none" w:sz="0" w:space="0" w:color="auto"/>
                                            <w:bottom w:val="none" w:sz="0" w:space="0" w:color="auto"/>
                                            <w:right w:val="none" w:sz="0" w:space="0" w:color="auto"/>
                                          </w:divBdr>
                                          <w:divsChild>
                                            <w:div w:id="1533417528">
                                              <w:marLeft w:val="679"/>
                                              <w:marRight w:val="0"/>
                                              <w:marTop w:val="0"/>
                                              <w:marBottom w:val="0"/>
                                              <w:divBdr>
                                                <w:top w:val="none" w:sz="0" w:space="0" w:color="auto"/>
                                                <w:left w:val="none" w:sz="0" w:space="0" w:color="auto"/>
                                                <w:bottom w:val="none" w:sz="0" w:space="0" w:color="auto"/>
                                                <w:right w:val="none" w:sz="0" w:space="0" w:color="auto"/>
                                              </w:divBdr>
                                            </w:div>
                                          </w:divsChild>
                                        </w:div>
                                        <w:div w:id="1165441108">
                                          <w:marLeft w:val="272"/>
                                          <w:marRight w:val="0"/>
                                          <w:marTop w:val="68"/>
                                          <w:marBottom w:val="0"/>
                                          <w:divBdr>
                                            <w:top w:val="none" w:sz="0" w:space="0" w:color="auto"/>
                                            <w:left w:val="none" w:sz="0" w:space="0" w:color="auto"/>
                                            <w:bottom w:val="none" w:sz="0" w:space="0" w:color="auto"/>
                                            <w:right w:val="none" w:sz="0" w:space="0" w:color="auto"/>
                                          </w:divBdr>
                                          <w:divsChild>
                                            <w:div w:id="1601177305">
                                              <w:marLeft w:val="679"/>
                                              <w:marRight w:val="0"/>
                                              <w:marTop w:val="0"/>
                                              <w:marBottom w:val="0"/>
                                              <w:divBdr>
                                                <w:top w:val="none" w:sz="0" w:space="0" w:color="auto"/>
                                                <w:left w:val="none" w:sz="0" w:space="0" w:color="auto"/>
                                                <w:bottom w:val="none" w:sz="0" w:space="0" w:color="auto"/>
                                                <w:right w:val="none" w:sz="0" w:space="0" w:color="auto"/>
                                              </w:divBdr>
                                            </w:div>
                                          </w:divsChild>
                                        </w:div>
                                        <w:div w:id="1966348908">
                                          <w:marLeft w:val="272"/>
                                          <w:marRight w:val="0"/>
                                          <w:marTop w:val="68"/>
                                          <w:marBottom w:val="0"/>
                                          <w:divBdr>
                                            <w:top w:val="none" w:sz="0" w:space="0" w:color="auto"/>
                                            <w:left w:val="none" w:sz="0" w:space="0" w:color="auto"/>
                                            <w:bottom w:val="none" w:sz="0" w:space="0" w:color="auto"/>
                                            <w:right w:val="none" w:sz="0" w:space="0" w:color="auto"/>
                                          </w:divBdr>
                                          <w:divsChild>
                                            <w:div w:id="100078393">
                                              <w:marLeft w:val="679"/>
                                              <w:marRight w:val="0"/>
                                              <w:marTop w:val="0"/>
                                              <w:marBottom w:val="0"/>
                                              <w:divBdr>
                                                <w:top w:val="none" w:sz="0" w:space="0" w:color="auto"/>
                                                <w:left w:val="none" w:sz="0" w:space="0" w:color="auto"/>
                                                <w:bottom w:val="none" w:sz="0" w:space="0" w:color="auto"/>
                                                <w:right w:val="none" w:sz="0" w:space="0" w:color="auto"/>
                                              </w:divBdr>
                                            </w:div>
                                          </w:divsChild>
                                        </w:div>
                                        <w:div w:id="881743781">
                                          <w:marLeft w:val="272"/>
                                          <w:marRight w:val="0"/>
                                          <w:marTop w:val="68"/>
                                          <w:marBottom w:val="0"/>
                                          <w:divBdr>
                                            <w:top w:val="none" w:sz="0" w:space="0" w:color="auto"/>
                                            <w:left w:val="none" w:sz="0" w:space="0" w:color="auto"/>
                                            <w:bottom w:val="none" w:sz="0" w:space="0" w:color="auto"/>
                                            <w:right w:val="none" w:sz="0" w:space="0" w:color="auto"/>
                                          </w:divBdr>
                                        </w:div>
                                        <w:div w:id="369452427">
                                          <w:marLeft w:val="272"/>
                                          <w:marRight w:val="0"/>
                                          <w:marTop w:val="68"/>
                                          <w:marBottom w:val="0"/>
                                          <w:divBdr>
                                            <w:top w:val="none" w:sz="0" w:space="0" w:color="auto"/>
                                            <w:left w:val="none" w:sz="0" w:space="0" w:color="auto"/>
                                            <w:bottom w:val="none" w:sz="0" w:space="0" w:color="auto"/>
                                            <w:right w:val="none" w:sz="0" w:space="0" w:color="auto"/>
                                          </w:divBdr>
                                          <w:divsChild>
                                            <w:div w:id="1938292900">
                                              <w:marLeft w:val="679"/>
                                              <w:marRight w:val="0"/>
                                              <w:marTop w:val="0"/>
                                              <w:marBottom w:val="0"/>
                                              <w:divBdr>
                                                <w:top w:val="none" w:sz="0" w:space="0" w:color="auto"/>
                                                <w:left w:val="none" w:sz="0" w:space="0" w:color="auto"/>
                                                <w:bottom w:val="none" w:sz="0" w:space="0" w:color="auto"/>
                                                <w:right w:val="none" w:sz="0" w:space="0" w:color="auto"/>
                                              </w:divBdr>
                                            </w:div>
                                          </w:divsChild>
                                        </w:div>
                                        <w:div w:id="1286614979">
                                          <w:marLeft w:val="272"/>
                                          <w:marRight w:val="0"/>
                                          <w:marTop w:val="68"/>
                                          <w:marBottom w:val="0"/>
                                          <w:divBdr>
                                            <w:top w:val="none" w:sz="0" w:space="0" w:color="auto"/>
                                            <w:left w:val="none" w:sz="0" w:space="0" w:color="auto"/>
                                            <w:bottom w:val="none" w:sz="0" w:space="0" w:color="auto"/>
                                            <w:right w:val="none" w:sz="0" w:space="0" w:color="auto"/>
                                          </w:divBdr>
                                          <w:divsChild>
                                            <w:div w:id="425734072">
                                              <w:marLeft w:val="679"/>
                                              <w:marRight w:val="0"/>
                                              <w:marTop w:val="0"/>
                                              <w:marBottom w:val="0"/>
                                              <w:divBdr>
                                                <w:top w:val="none" w:sz="0" w:space="0" w:color="auto"/>
                                                <w:left w:val="none" w:sz="0" w:space="0" w:color="auto"/>
                                                <w:bottom w:val="none" w:sz="0" w:space="0" w:color="auto"/>
                                                <w:right w:val="none" w:sz="0" w:space="0" w:color="auto"/>
                                              </w:divBdr>
                                            </w:div>
                                          </w:divsChild>
                                        </w:div>
                                        <w:div w:id="1242370389">
                                          <w:marLeft w:val="272"/>
                                          <w:marRight w:val="0"/>
                                          <w:marTop w:val="68"/>
                                          <w:marBottom w:val="0"/>
                                          <w:divBdr>
                                            <w:top w:val="none" w:sz="0" w:space="0" w:color="auto"/>
                                            <w:left w:val="none" w:sz="0" w:space="0" w:color="auto"/>
                                            <w:bottom w:val="none" w:sz="0" w:space="0" w:color="auto"/>
                                            <w:right w:val="none" w:sz="0" w:space="0" w:color="auto"/>
                                          </w:divBdr>
                                          <w:divsChild>
                                            <w:div w:id="1544948508">
                                              <w:marLeft w:val="679"/>
                                              <w:marRight w:val="0"/>
                                              <w:marTop w:val="0"/>
                                              <w:marBottom w:val="0"/>
                                              <w:divBdr>
                                                <w:top w:val="none" w:sz="0" w:space="0" w:color="auto"/>
                                                <w:left w:val="none" w:sz="0" w:space="0" w:color="auto"/>
                                                <w:bottom w:val="none" w:sz="0" w:space="0" w:color="auto"/>
                                                <w:right w:val="none" w:sz="0" w:space="0" w:color="auto"/>
                                              </w:divBdr>
                                            </w:div>
                                          </w:divsChild>
                                        </w:div>
                                        <w:div w:id="1594819386">
                                          <w:marLeft w:val="272"/>
                                          <w:marRight w:val="0"/>
                                          <w:marTop w:val="68"/>
                                          <w:marBottom w:val="0"/>
                                          <w:divBdr>
                                            <w:top w:val="none" w:sz="0" w:space="0" w:color="auto"/>
                                            <w:left w:val="none" w:sz="0" w:space="0" w:color="auto"/>
                                            <w:bottom w:val="none" w:sz="0" w:space="0" w:color="auto"/>
                                            <w:right w:val="none" w:sz="0" w:space="0" w:color="auto"/>
                                          </w:divBdr>
                                          <w:divsChild>
                                            <w:div w:id="1751654148">
                                              <w:marLeft w:val="679"/>
                                              <w:marRight w:val="0"/>
                                              <w:marTop w:val="0"/>
                                              <w:marBottom w:val="0"/>
                                              <w:divBdr>
                                                <w:top w:val="none" w:sz="0" w:space="0" w:color="auto"/>
                                                <w:left w:val="none" w:sz="0" w:space="0" w:color="auto"/>
                                                <w:bottom w:val="none" w:sz="0" w:space="0" w:color="auto"/>
                                                <w:right w:val="none" w:sz="0" w:space="0" w:color="auto"/>
                                              </w:divBdr>
                                            </w:div>
                                          </w:divsChild>
                                        </w:div>
                                        <w:div w:id="1933319543">
                                          <w:marLeft w:val="272"/>
                                          <w:marRight w:val="0"/>
                                          <w:marTop w:val="68"/>
                                          <w:marBottom w:val="0"/>
                                          <w:divBdr>
                                            <w:top w:val="none" w:sz="0" w:space="0" w:color="auto"/>
                                            <w:left w:val="none" w:sz="0" w:space="0" w:color="auto"/>
                                            <w:bottom w:val="none" w:sz="0" w:space="0" w:color="auto"/>
                                            <w:right w:val="none" w:sz="0" w:space="0" w:color="auto"/>
                                          </w:divBdr>
                                          <w:divsChild>
                                            <w:div w:id="1144392631">
                                              <w:marLeft w:val="679"/>
                                              <w:marRight w:val="0"/>
                                              <w:marTop w:val="0"/>
                                              <w:marBottom w:val="0"/>
                                              <w:divBdr>
                                                <w:top w:val="none" w:sz="0" w:space="0" w:color="auto"/>
                                                <w:left w:val="none" w:sz="0" w:space="0" w:color="auto"/>
                                                <w:bottom w:val="none" w:sz="0" w:space="0" w:color="auto"/>
                                                <w:right w:val="none" w:sz="0" w:space="0" w:color="auto"/>
                                              </w:divBdr>
                                            </w:div>
                                          </w:divsChild>
                                        </w:div>
                                        <w:div w:id="1637370022">
                                          <w:marLeft w:val="272"/>
                                          <w:marRight w:val="0"/>
                                          <w:marTop w:val="68"/>
                                          <w:marBottom w:val="0"/>
                                          <w:divBdr>
                                            <w:top w:val="none" w:sz="0" w:space="0" w:color="auto"/>
                                            <w:left w:val="none" w:sz="0" w:space="0" w:color="auto"/>
                                            <w:bottom w:val="none" w:sz="0" w:space="0" w:color="auto"/>
                                            <w:right w:val="none" w:sz="0" w:space="0" w:color="auto"/>
                                          </w:divBdr>
                                        </w:div>
                                        <w:div w:id="2033874558">
                                          <w:marLeft w:val="272"/>
                                          <w:marRight w:val="0"/>
                                          <w:marTop w:val="68"/>
                                          <w:marBottom w:val="0"/>
                                          <w:divBdr>
                                            <w:top w:val="none" w:sz="0" w:space="0" w:color="auto"/>
                                            <w:left w:val="none" w:sz="0" w:space="0" w:color="auto"/>
                                            <w:bottom w:val="none" w:sz="0" w:space="0" w:color="auto"/>
                                            <w:right w:val="none" w:sz="0" w:space="0" w:color="auto"/>
                                          </w:divBdr>
                                          <w:divsChild>
                                            <w:div w:id="552500639">
                                              <w:marLeft w:val="679"/>
                                              <w:marRight w:val="0"/>
                                              <w:marTop w:val="0"/>
                                              <w:marBottom w:val="0"/>
                                              <w:divBdr>
                                                <w:top w:val="none" w:sz="0" w:space="0" w:color="auto"/>
                                                <w:left w:val="none" w:sz="0" w:space="0" w:color="auto"/>
                                                <w:bottom w:val="none" w:sz="0" w:space="0" w:color="auto"/>
                                                <w:right w:val="none" w:sz="0" w:space="0" w:color="auto"/>
                                              </w:divBdr>
                                            </w:div>
                                          </w:divsChild>
                                        </w:div>
                                        <w:div w:id="719404490">
                                          <w:marLeft w:val="272"/>
                                          <w:marRight w:val="0"/>
                                          <w:marTop w:val="68"/>
                                          <w:marBottom w:val="0"/>
                                          <w:divBdr>
                                            <w:top w:val="none" w:sz="0" w:space="0" w:color="auto"/>
                                            <w:left w:val="none" w:sz="0" w:space="0" w:color="auto"/>
                                            <w:bottom w:val="none" w:sz="0" w:space="0" w:color="auto"/>
                                            <w:right w:val="none" w:sz="0" w:space="0" w:color="auto"/>
                                          </w:divBdr>
                                          <w:divsChild>
                                            <w:div w:id="1715502263">
                                              <w:marLeft w:val="679"/>
                                              <w:marRight w:val="0"/>
                                              <w:marTop w:val="0"/>
                                              <w:marBottom w:val="0"/>
                                              <w:divBdr>
                                                <w:top w:val="none" w:sz="0" w:space="0" w:color="auto"/>
                                                <w:left w:val="none" w:sz="0" w:space="0" w:color="auto"/>
                                                <w:bottom w:val="none" w:sz="0" w:space="0" w:color="auto"/>
                                                <w:right w:val="none" w:sz="0" w:space="0" w:color="auto"/>
                                              </w:divBdr>
                                            </w:div>
                                          </w:divsChild>
                                        </w:div>
                                        <w:div w:id="336275351">
                                          <w:marLeft w:val="272"/>
                                          <w:marRight w:val="0"/>
                                          <w:marTop w:val="68"/>
                                          <w:marBottom w:val="0"/>
                                          <w:divBdr>
                                            <w:top w:val="none" w:sz="0" w:space="0" w:color="auto"/>
                                            <w:left w:val="none" w:sz="0" w:space="0" w:color="auto"/>
                                            <w:bottom w:val="none" w:sz="0" w:space="0" w:color="auto"/>
                                            <w:right w:val="none" w:sz="0" w:space="0" w:color="auto"/>
                                          </w:divBdr>
                                          <w:divsChild>
                                            <w:div w:id="74130205">
                                              <w:marLeft w:val="679"/>
                                              <w:marRight w:val="0"/>
                                              <w:marTop w:val="0"/>
                                              <w:marBottom w:val="0"/>
                                              <w:divBdr>
                                                <w:top w:val="none" w:sz="0" w:space="0" w:color="auto"/>
                                                <w:left w:val="none" w:sz="0" w:space="0" w:color="auto"/>
                                                <w:bottom w:val="none" w:sz="0" w:space="0" w:color="auto"/>
                                                <w:right w:val="none" w:sz="0" w:space="0" w:color="auto"/>
                                              </w:divBdr>
                                            </w:div>
                                          </w:divsChild>
                                        </w:div>
                                      </w:divsChild>
                                    </w:div>
                                    <w:div w:id="525217443">
                                      <w:marLeft w:val="0"/>
                                      <w:marRight w:val="0"/>
                                      <w:marTop w:val="136"/>
                                      <w:marBottom w:val="136"/>
                                      <w:divBdr>
                                        <w:top w:val="none" w:sz="0" w:space="0" w:color="auto"/>
                                        <w:left w:val="none" w:sz="0" w:space="0" w:color="auto"/>
                                        <w:bottom w:val="none" w:sz="0" w:space="0" w:color="auto"/>
                                        <w:right w:val="none" w:sz="0" w:space="0" w:color="auto"/>
                                      </w:divBdr>
                                      <w:divsChild>
                                        <w:div w:id="571306974">
                                          <w:marLeft w:val="272"/>
                                          <w:marRight w:val="0"/>
                                          <w:marTop w:val="68"/>
                                          <w:marBottom w:val="0"/>
                                          <w:divBdr>
                                            <w:top w:val="none" w:sz="0" w:space="0" w:color="auto"/>
                                            <w:left w:val="none" w:sz="0" w:space="0" w:color="auto"/>
                                            <w:bottom w:val="none" w:sz="0" w:space="0" w:color="auto"/>
                                            <w:right w:val="none" w:sz="0" w:space="0" w:color="auto"/>
                                          </w:divBdr>
                                        </w:div>
                                        <w:div w:id="1508597165">
                                          <w:marLeft w:val="272"/>
                                          <w:marRight w:val="0"/>
                                          <w:marTop w:val="68"/>
                                          <w:marBottom w:val="0"/>
                                          <w:divBdr>
                                            <w:top w:val="none" w:sz="0" w:space="0" w:color="auto"/>
                                            <w:left w:val="none" w:sz="0" w:space="0" w:color="auto"/>
                                            <w:bottom w:val="none" w:sz="0" w:space="0" w:color="auto"/>
                                            <w:right w:val="none" w:sz="0" w:space="0" w:color="auto"/>
                                          </w:divBdr>
                                          <w:divsChild>
                                            <w:div w:id="969475338">
                                              <w:marLeft w:val="679"/>
                                              <w:marRight w:val="0"/>
                                              <w:marTop w:val="0"/>
                                              <w:marBottom w:val="0"/>
                                              <w:divBdr>
                                                <w:top w:val="none" w:sz="0" w:space="0" w:color="auto"/>
                                                <w:left w:val="none" w:sz="0" w:space="0" w:color="auto"/>
                                                <w:bottom w:val="none" w:sz="0" w:space="0" w:color="auto"/>
                                                <w:right w:val="none" w:sz="0" w:space="0" w:color="auto"/>
                                              </w:divBdr>
                                            </w:div>
                                          </w:divsChild>
                                        </w:div>
                                        <w:div w:id="19624763">
                                          <w:marLeft w:val="272"/>
                                          <w:marRight w:val="0"/>
                                          <w:marTop w:val="68"/>
                                          <w:marBottom w:val="0"/>
                                          <w:divBdr>
                                            <w:top w:val="none" w:sz="0" w:space="0" w:color="auto"/>
                                            <w:left w:val="none" w:sz="0" w:space="0" w:color="auto"/>
                                            <w:bottom w:val="none" w:sz="0" w:space="0" w:color="auto"/>
                                            <w:right w:val="none" w:sz="0" w:space="0" w:color="auto"/>
                                          </w:divBdr>
                                          <w:divsChild>
                                            <w:div w:id="1758550259">
                                              <w:marLeft w:val="679"/>
                                              <w:marRight w:val="0"/>
                                              <w:marTop w:val="0"/>
                                              <w:marBottom w:val="0"/>
                                              <w:divBdr>
                                                <w:top w:val="none" w:sz="0" w:space="0" w:color="auto"/>
                                                <w:left w:val="none" w:sz="0" w:space="0" w:color="auto"/>
                                                <w:bottom w:val="none" w:sz="0" w:space="0" w:color="auto"/>
                                                <w:right w:val="none" w:sz="0" w:space="0" w:color="auto"/>
                                              </w:divBdr>
                                            </w:div>
                                          </w:divsChild>
                                        </w:div>
                                        <w:div w:id="509682018">
                                          <w:marLeft w:val="272"/>
                                          <w:marRight w:val="0"/>
                                          <w:marTop w:val="68"/>
                                          <w:marBottom w:val="0"/>
                                          <w:divBdr>
                                            <w:top w:val="none" w:sz="0" w:space="0" w:color="auto"/>
                                            <w:left w:val="none" w:sz="0" w:space="0" w:color="auto"/>
                                            <w:bottom w:val="none" w:sz="0" w:space="0" w:color="auto"/>
                                            <w:right w:val="none" w:sz="0" w:space="0" w:color="auto"/>
                                          </w:divBdr>
                                          <w:divsChild>
                                            <w:div w:id="1385523225">
                                              <w:marLeft w:val="679"/>
                                              <w:marRight w:val="0"/>
                                              <w:marTop w:val="0"/>
                                              <w:marBottom w:val="0"/>
                                              <w:divBdr>
                                                <w:top w:val="none" w:sz="0" w:space="0" w:color="auto"/>
                                                <w:left w:val="none" w:sz="0" w:space="0" w:color="auto"/>
                                                <w:bottom w:val="none" w:sz="0" w:space="0" w:color="auto"/>
                                                <w:right w:val="none" w:sz="0" w:space="0" w:color="auto"/>
                                              </w:divBdr>
                                            </w:div>
                                          </w:divsChild>
                                        </w:div>
                                        <w:div w:id="529487832">
                                          <w:marLeft w:val="272"/>
                                          <w:marRight w:val="0"/>
                                          <w:marTop w:val="68"/>
                                          <w:marBottom w:val="0"/>
                                          <w:divBdr>
                                            <w:top w:val="none" w:sz="0" w:space="0" w:color="auto"/>
                                            <w:left w:val="none" w:sz="0" w:space="0" w:color="auto"/>
                                            <w:bottom w:val="none" w:sz="0" w:space="0" w:color="auto"/>
                                            <w:right w:val="none" w:sz="0" w:space="0" w:color="auto"/>
                                          </w:divBdr>
                                          <w:divsChild>
                                            <w:div w:id="964234131">
                                              <w:marLeft w:val="679"/>
                                              <w:marRight w:val="0"/>
                                              <w:marTop w:val="0"/>
                                              <w:marBottom w:val="0"/>
                                              <w:divBdr>
                                                <w:top w:val="none" w:sz="0" w:space="0" w:color="auto"/>
                                                <w:left w:val="none" w:sz="0" w:space="0" w:color="auto"/>
                                                <w:bottom w:val="none" w:sz="0" w:space="0" w:color="auto"/>
                                                <w:right w:val="none" w:sz="0" w:space="0" w:color="auto"/>
                                              </w:divBdr>
                                            </w:div>
                                          </w:divsChild>
                                        </w:div>
                                        <w:div w:id="384641063">
                                          <w:marLeft w:val="272"/>
                                          <w:marRight w:val="0"/>
                                          <w:marTop w:val="68"/>
                                          <w:marBottom w:val="0"/>
                                          <w:divBdr>
                                            <w:top w:val="none" w:sz="0" w:space="0" w:color="auto"/>
                                            <w:left w:val="none" w:sz="0" w:space="0" w:color="auto"/>
                                            <w:bottom w:val="none" w:sz="0" w:space="0" w:color="auto"/>
                                            <w:right w:val="none" w:sz="0" w:space="0" w:color="auto"/>
                                          </w:divBdr>
                                        </w:div>
                                        <w:div w:id="535971024">
                                          <w:marLeft w:val="272"/>
                                          <w:marRight w:val="0"/>
                                          <w:marTop w:val="68"/>
                                          <w:marBottom w:val="0"/>
                                          <w:divBdr>
                                            <w:top w:val="none" w:sz="0" w:space="0" w:color="auto"/>
                                            <w:left w:val="none" w:sz="0" w:space="0" w:color="auto"/>
                                            <w:bottom w:val="none" w:sz="0" w:space="0" w:color="auto"/>
                                            <w:right w:val="none" w:sz="0" w:space="0" w:color="auto"/>
                                          </w:divBdr>
                                          <w:divsChild>
                                            <w:div w:id="1764566660">
                                              <w:marLeft w:val="679"/>
                                              <w:marRight w:val="0"/>
                                              <w:marTop w:val="0"/>
                                              <w:marBottom w:val="0"/>
                                              <w:divBdr>
                                                <w:top w:val="none" w:sz="0" w:space="0" w:color="auto"/>
                                                <w:left w:val="none" w:sz="0" w:space="0" w:color="auto"/>
                                                <w:bottom w:val="none" w:sz="0" w:space="0" w:color="auto"/>
                                                <w:right w:val="none" w:sz="0" w:space="0" w:color="auto"/>
                                              </w:divBdr>
                                            </w:div>
                                          </w:divsChild>
                                        </w:div>
                                        <w:div w:id="1747728531">
                                          <w:marLeft w:val="272"/>
                                          <w:marRight w:val="0"/>
                                          <w:marTop w:val="68"/>
                                          <w:marBottom w:val="0"/>
                                          <w:divBdr>
                                            <w:top w:val="none" w:sz="0" w:space="0" w:color="auto"/>
                                            <w:left w:val="none" w:sz="0" w:space="0" w:color="auto"/>
                                            <w:bottom w:val="none" w:sz="0" w:space="0" w:color="auto"/>
                                            <w:right w:val="none" w:sz="0" w:space="0" w:color="auto"/>
                                          </w:divBdr>
                                          <w:divsChild>
                                            <w:div w:id="1794246125">
                                              <w:marLeft w:val="679"/>
                                              <w:marRight w:val="0"/>
                                              <w:marTop w:val="0"/>
                                              <w:marBottom w:val="0"/>
                                              <w:divBdr>
                                                <w:top w:val="none" w:sz="0" w:space="0" w:color="auto"/>
                                                <w:left w:val="none" w:sz="0" w:space="0" w:color="auto"/>
                                                <w:bottom w:val="none" w:sz="0" w:space="0" w:color="auto"/>
                                                <w:right w:val="none" w:sz="0" w:space="0" w:color="auto"/>
                                              </w:divBdr>
                                            </w:div>
                                          </w:divsChild>
                                        </w:div>
                                        <w:div w:id="1881016210">
                                          <w:marLeft w:val="272"/>
                                          <w:marRight w:val="0"/>
                                          <w:marTop w:val="68"/>
                                          <w:marBottom w:val="0"/>
                                          <w:divBdr>
                                            <w:top w:val="none" w:sz="0" w:space="0" w:color="auto"/>
                                            <w:left w:val="none" w:sz="0" w:space="0" w:color="auto"/>
                                            <w:bottom w:val="none" w:sz="0" w:space="0" w:color="auto"/>
                                            <w:right w:val="none" w:sz="0" w:space="0" w:color="auto"/>
                                          </w:divBdr>
                                          <w:divsChild>
                                            <w:div w:id="1942762916">
                                              <w:marLeft w:val="679"/>
                                              <w:marRight w:val="0"/>
                                              <w:marTop w:val="0"/>
                                              <w:marBottom w:val="0"/>
                                              <w:divBdr>
                                                <w:top w:val="none" w:sz="0" w:space="0" w:color="auto"/>
                                                <w:left w:val="none" w:sz="0" w:space="0" w:color="auto"/>
                                                <w:bottom w:val="none" w:sz="0" w:space="0" w:color="auto"/>
                                                <w:right w:val="none" w:sz="0" w:space="0" w:color="auto"/>
                                              </w:divBdr>
                                            </w:div>
                                          </w:divsChild>
                                        </w:div>
                                        <w:div w:id="577324347">
                                          <w:marLeft w:val="272"/>
                                          <w:marRight w:val="0"/>
                                          <w:marTop w:val="68"/>
                                          <w:marBottom w:val="0"/>
                                          <w:divBdr>
                                            <w:top w:val="none" w:sz="0" w:space="0" w:color="auto"/>
                                            <w:left w:val="none" w:sz="0" w:space="0" w:color="auto"/>
                                            <w:bottom w:val="none" w:sz="0" w:space="0" w:color="auto"/>
                                            <w:right w:val="none" w:sz="0" w:space="0" w:color="auto"/>
                                          </w:divBdr>
                                          <w:divsChild>
                                            <w:div w:id="1681467642">
                                              <w:marLeft w:val="679"/>
                                              <w:marRight w:val="0"/>
                                              <w:marTop w:val="0"/>
                                              <w:marBottom w:val="0"/>
                                              <w:divBdr>
                                                <w:top w:val="none" w:sz="0" w:space="0" w:color="auto"/>
                                                <w:left w:val="none" w:sz="0" w:space="0" w:color="auto"/>
                                                <w:bottom w:val="none" w:sz="0" w:space="0" w:color="auto"/>
                                                <w:right w:val="none" w:sz="0" w:space="0" w:color="auto"/>
                                              </w:divBdr>
                                            </w:div>
                                          </w:divsChild>
                                        </w:div>
                                        <w:div w:id="17053356">
                                          <w:marLeft w:val="272"/>
                                          <w:marRight w:val="0"/>
                                          <w:marTop w:val="68"/>
                                          <w:marBottom w:val="0"/>
                                          <w:divBdr>
                                            <w:top w:val="none" w:sz="0" w:space="0" w:color="auto"/>
                                            <w:left w:val="none" w:sz="0" w:space="0" w:color="auto"/>
                                            <w:bottom w:val="none" w:sz="0" w:space="0" w:color="auto"/>
                                            <w:right w:val="none" w:sz="0" w:space="0" w:color="auto"/>
                                          </w:divBdr>
                                        </w:div>
                                        <w:div w:id="1991404129">
                                          <w:marLeft w:val="272"/>
                                          <w:marRight w:val="0"/>
                                          <w:marTop w:val="68"/>
                                          <w:marBottom w:val="0"/>
                                          <w:divBdr>
                                            <w:top w:val="none" w:sz="0" w:space="0" w:color="auto"/>
                                            <w:left w:val="none" w:sz="0" w:space="0" w:color="auto"/>
                                            <w:bottom w:val="none" w:sz="0" w:space="0" w:color="auto"/>
                                            <w:right w:val="none" w:sz="0" w:space="0" w:color="auto"/>
                                          </w:divBdr>
                                        </w:div>
                                        <w:div w:id="800537805">
                                          <w:marLeft w:val="272"/>
                                          <w:marRight w:val="0"/>
                                          <w:marTop w:val="68"/>
                                          <w:marBottom w:val="0"/>
                                          <w:divBdr>
                                            <w:top w:val="none" w:sz="0" w:space="0" w:color="auto"/>
                                            <w:left w:val="none" w:sz="0" w:space="0" w:color="auto"/>
                                            <w:bottom w:val="none" w:sz="0" w:space="0" w:color="auto"/>
                                            <w:right w:val="none" w:sz="0" w:space="0" w:color="auto"/>
                                          </w:divBdr>
                                        </w:div>
                                      </w:divsChild>
                                    </w:div>
                                    <w:div w:id="362943546">
                                      <w:marLeft w:val="0"/>
                                      <w:marRight w:val="0"/>
                                      <w:marTop w:val="136"/>
                                      <w:marBottom w:val="136"/>
                                      <w:divBdr>
                                        <w:top w:val="none" w:sz="0" w:space="0" w:color="auto"/>
                                        <w:left w:val="none" w:sz="0" w:space="0" w:color="auto"/>
                                        <w:bottom w:val="none" w:sz="0" w:space="0" w:color="auto"/>
                                        <w:right w:val="none" w:sz="0" w:space="0" w:color="auto"/>
                                      </w:divBdr>
                                      <w:divsChild>
                                        <w:div w:id="1249003293">
                                          <w:marLeft w:val="272"/>
                                          <w:marRight w:val="0"/>
                                          <w:marTop w:val="68"/>
                                          <w:marBottom w:val="0"/>
                                          <w:divBdr>
                                            <w:top w:val="none" w:sz="0" w:space="0" w:color="auto"/>
                                            <w:left w:val="none" w:sz="0" w:space="0" w:color="auto"/>
                                            <w:bottom w:val="none" w:sz="0" w:space="0" w:color="auto"/>
                                            <w:right w:val="none" w:sz="0" w:space="0" w:color="auto"/>
                                          </w:divBdr>
                                        </w:div>
                                        <w:div w:id="1527988261">
                                          <w:marLeft w:val="272"/>
                                          <w:marRight w:val="0"/>
                                          <w:marTop w:val="68"/>
                                          <w:marBottom w:val="0"/>
                                          <w:divBdr>
                                            <w:top w:val="none" w:sz="0" w:space="0" w:color="auto"/>
                                            <w:left w:val="none" w:sz="0" w:space="0" w:color="auto"/>
                                            <w:bottom w:val="none" w:sz="0" w:space="0" w:color="auto"/>
                                            <w:right w:val="none" w:sz="0" w:space="0" w:color="auto"/>
                                          </w:divBdr>
                                          <w:divsChild>
                                            <w:div w:id="947542521">
                                              <w:marLeft w:val="679"/>
                                              <w:marRight w:val="0"/>
                                              <w:marTop w:val="0"/>
                                              <w:marBottom w:val="0"/>
                                              <w:divBdr>
                                                <w:top w:val="none" w:sz="0" w:space="0" w:color="auto"/>
                                                <w:left w:val="none" w:sz="0" w:space="0" w:color="auto"/>
                                                <w:bottom w:val="none" w:sz="0" w:space="0" w:color="auto"/>
                                                <w:right w:val="none" w:sz="0" w:space="0" w:color="auto"/>
                                              </w:divBdr>
                                            </w:div>
                                          </w:divsChild>
                                        </w:div>
                                        <w:div w:id="1793935938">
                                          <w:marLeft w:val="272"/>
                                          <w:marRight w:val="0"/>
                                          <w:marTop w:val="68"/>
                                          <w:marBottom w:val="0"/>
                                          <w:divBdr>
                                            <w:top w:val="none" w:sz="0" w:space="0" w:color="auto"/>
                                            <w:left w:val="none" w:sz="0" w:space="0" w:color="auto"/>
                                            <w:bottom w:val="none" w:sz="0" w:space="0" w:color="auto"/>
                                            <w:right w:val="none" w:sz="0" w:space="0" w:color="auto"/>
                                          </w:divBdr>
                                        </w:div>
                                        <w:div w:id="1794245673">
                                          <w:marLeft w:val="272"/>
                                          <w:marRight w:val="0"/>
                                          <w:marTop w:val="68"/>
                                          <w:marBottom w:val="0"/>
                                          <w:divBdr>
                                            <w:top w:val="none" w:sz="0" w:space="0" w:color="auto"/>
                                            <w:left w:val="none" w:sz="0" w:space="0" w:color="auto"/>
                                            <w:bottom w:val="none" w:sz="0" w:space="0" w:color="auto"/>
                                            <w:right w:val="none" w:sz="0" w:space="0" w:color="auto"/>
                                          </w:divBdr>
                                        </w:div>
                                        <w:div w:id="696002546">
                                          <w:marLeft w:val="272"/>
                                          <w:marRight w:val="0"/>
                                          <w:marTop w:val="68"/>
                                          <w:marBottom w:val="0"/>
                                          <w:divBdr>
                                            <w:top w:val="none" w:sz="0" w:space="0" w:color="auto"/>
                                            <w:left w:val="none" w:sz="0" w:space="0" w:color="auto"/>
                                            <w:bottom w:val="none" w:sz="0" w:space="0" w:color="auto"/>
                                            <w:right w:val="none" w:sz="0" w:space="0" w:color="auto"/>
                                          </w:divBdr>
                                        </w:div>
                                        <w:div w:id="1094665814">
                                          <w:marLeft w:val="272"/>
                                          <w:marRight w:val="0"/>
                                          <w:marTop w:val="68"/>
                                          <w:marBottom w:val="0"/>
                                          <w:divBdr>
                                            <w:top w:val="none" w:sz="0" w:space="0" w:color="auto"/>
                                            <w:left w:val="none" w:sz="0" w:space="0" w:color="auto"/>
                                            <w:bottom w:val="none" w:sz="0" w:space="0" w:color="auto"/>
                                            <w:right w:val="none" w:sz="0" w:space="0" w:color="auto"/>
                                          </w:divBdr>
                                          <w:divsChild>
                                            <w:div w:id="1980188438">
                                              <w:marLeft w:val="679"/>
                                              <w:marRight w:val="0"/>
                                              <w:marTop w:val="0"/>
                                              <w:marBottom w:val="0"/>
                                              <w:divBdr>
                                                <w:top w:val="none" w:sz="0" w:space="0" w:color="auto"/>
                                                <w:left w:val="none" w:sz="0" w:space="0" w:color="auto"/>
                                                <w:bottom w:val="none" w:sz="0" w:space="0" w:color="auto"/>
                                                <w:right w:val="none" w:sz="0" w:space="0" w:color="auto"/>
                                              </w:divBdr>
                                            </w:div>
                                          </w:divsChild>
                                        </w:div>
                                        <w:div w:id="928777087">
                                          <w:marLeft w:val="272"/>
                                          <w:marRight w:val="0"/>
                                          <w:marTop w:val="68"/>
                                          <w:marBottom w:val="0"/>
                                          <w:divBdr>
                                            <w:top w:val="none" w:sz="0" w:space="0" w:color="auto"/>
                                            <w:left w:val="none" w:sz="0" w:space="0" w:color="auto"/>
                                            <w:bottom w:val="none" w:sz="0" w:space="0" w:color="auto"/>
                                            <w:right w:val="none" w:sz="0" w:space="0" w:color="auto"/>
                                          </w:divBdr>
                                          <w:divsChild>
                                            <w:div w:id="1634360465">
                                              <w:marLeft w:val="679"/>
                                              <w:marRight w:val="0"/>
                                              <w:marTop w:val="0"/>
                                              <w:marBottom w:val="0"/>
                                              <w:divBdr>
                                                <w:top w:val="none" w:sz="0" w:space="0" w:color="auto"/>
                                                <w:left w:val="none" w:sz="0" w:space="0" w:color="auto"/>
                                                <w:bottom w:val="none" w:sz="0" w:space="0" w:color="auto"/>
                                                <w:right w:val="none" w:sz="0" w:space="0" w:color="auto"/>
                                              </w:divBdr>
                                            </w:div>
                                          </w:divsChild>
                                        </w:div>
                                        <w:div w:id="515270551">
                                          <w:marLeft w:val="272"/>
                                          <w:marRight w:val="0"/>
                                          <w:marTop w:val="68"/>
                                          <w:marBottom w:val="0"/>
                                          <w:divBdr>
                                            <w:top w:val="none" w:sz="0" w:space="0" w:color="auto"/>
                                            <w:left w:val="none" w:sz="0" w:space="0" w:color="auto"/>
                                            <w:bottom w:val="none" w:sz="0" w:space="0" w:color="auto"/>
                                            <w:right w:val="none" w:sz="0" w:space="0" w:color="auto"/>
                                          </w:divBdr>
                                        </w:div>
                                        <w:div w:id="688291444">
                                          <w:marLeft w:val="272"/>
                                          <w:marRight w:val="0"/>
                                          <w:marTop w:val="68"/>
                                          <w:marBottom w:val="0"/>
                                          <w:divBdr>
                                            <w:top w:val="none" w:sz="0" w:space="0" w:color="auto"/>
                                            <w:left w:val="none" w:sz="0" w:space="0" w:color="auto"/>
                                            <w:bottom w:val="none" w:sz="0" w:space="0" w:color="auto"/>
                                            <w:right w:val="none" w:sz="0" w:space="0" w:color="auto"/>
                                          </w:divBdr>
                                        </w:div>
                                        <w:div w:id="1223256225">
                                          <w:marLeft w:val="272"/>
                                          <w:marRight w:val="0"/>
                                          <w:marTop w:val="68"/>
                                          <w:marBottom w:val="0"/>
                                          <w:divBdr>
                                            <w:top w:val="none" w:sz="0" w:space="0" w:color="auto"/>
                                            <w:left w:val="none" w:sz="0" w:space="0" w:color="auto"/>
                                            <w:bottom w:val="none" w:sz="0" w:space="0" w:color="auto"/>
                                            <w:right w:val="none" w:sz="0" w:space="0" w:color="auto"/>
                                          </w:divBdr>
                                          <w:divsChild>
                                            <w:div w:id="1148864662">
                                              <w:marLeft w:val="679"/>
                                              <w:marRight w:val="0"/>
                                              <w:marTop w:val="0"/>
                                              <w:marBottom w:val="0"/>
                                              <w:divBdr>
                                                <w:top w:val="none" w:sz="0" w:space="0" w:color="auto"/>
                                                <w:left w:val="none" w:sz="0" w:space="0" w:color="auto"/>
                                                <w:bottom w:val="none" w:sz="0" w:space="0" w:color="auto"/>
                                                <w:right w:val="none" w:sz="0" w:space="0" w:color="auto"/>
                                              </w:divBdr>
                                            </w:div>
                                          </w:divsChild>
                                        </w:div>
                                        <w:div w:id="1230769217">
                                          <w:marLeft w:val="272"/>
                                          <w:marRight w:val="0"/>
                                          <w:marTop w:val="68"/>
                                          <w:marBottom w:val="0"/>
                                          <w:divBdr>
                                            <w:top w:val="none" w:sz="0" w:space="0" w:color="auto"/>
                                            <w:left w:val="none" w:sz="0" w:space="0" w:color="auto"/>
                                            <w:bottom w:val="none" w:sz="0" w:space="0" w:color="auto"/>
                                            <w:right w:val="none" w:sz="0" w:space="0" w:color="auto"/>
                                          </w:divBdr>
                                          <w:divsChild>
                                            <w:div w:id="181668223">
                                              <w:marLeft w:val="679"/>
                                              <w:marRight w:val="0"/>
                                              <w:marTop w:val="0"/>
                                              <w:marBottom w:val="0"/>
                                              <w:divBdr>
                                                <w:top w:val="none" w:sz="0" w:space="0" w:color="auto"/>
                                                <w:left w:val="none" w:sz="0" w:space="0" w:color="auto"/>
                                                <w:bottom w:val="none" w:sz="0" w:space="0" w:color="auto"/>
                                                <w:right w:val="none" w:sz="0" w:space="0" w:color="auto"/>
                                              </w:divBdr>
                                            </w:div>
                                          </w:divsChild>
                                        </w:div>
                                        <w:div w:id="386415849">
                                          <w:marLeft w:val="272"/>
                                          <w:marRight w:val="0"/>
                                          <w:marTop w:val="68"/>
                                          <w:marBottom w:val="0"/>
                                          <w:divBdr>
                                            <w:top w:val="none" w:sz="0" w:space="0" w:color="auto"/>
                                            <w:left w:val="none" w:sz="0" w:space="0" w:color="auto"/>
                                            <w:bottom w:val="none" w:sz="0" w:space="0" w:color="auto"/>
                                            <w:right w:val="none" w:sz="0" w:space="0" w:color="auto"/>
                                          </w:divBdr>
                                          <w:divsChild>
                                            <w:div w:id="869416044">
                                              <w:marLeft w:val="679"/>
                                              <w:marRight w:val="0"/>
                                              <w:marTop w:val="0"/>
                                              <w:marBottom w:val="0"/>
                                              <w:divBdr>
                                                <w:top w:val="none" w:sz="0" w:space="0" w:color="auto"/>
                                                <w:left w:val="none" w:sz="0" w:space="0" w:color="auto"/>
                                                <w:bottom w:val="none" w:sz="0" w:space="0" w:color="auto"/>
                                                <w:right w:val="none" w:sz="0" w:space="0" w:color="auto"/>
                                              </w:divBdr>
                                            </w:div>
                                          </w:divsChild>
                                        </w:div>
                                        <w:div w:id="1322350356">
                                          <w:marLeft w:val="272"/>
                                          <w:marRight w:val="0"/>
                                          <w:marTop w:val="68"/>
                                          <w:marBottom w:val="0"/>
                                          <w:divBdr>
                                            <w:top w:val="none" w:sz="0" w:space="0" w:color="auto"/>
                                            <w:left w:val="none" w:sz="0" w:space="0" w:color="auto"/>
                                            <w:bottom w:val="none" w:sz="0" w:space="0" w:color="auto"/>
                                            <w:right w:val="none" w:sz="0" w:space="0" w:color="auto"/>
                                          </w:divBdr>
                                        </w:div>
                                        <w:div w:id="912738578">
                                          <w:marLeft w:val="272"/>
                                          <w:marRight w:val="0"/>
                                          <w:marTop w:val="68"/>
                                          <w:marBottom w:val="0"/>
                                          <w:divBdr>
                                            <w:top w:val="none" w:sz="0" w:space="0" w:color="auto"/>
                                            <w:left w:val="none" w:sz="0" w:space="0" w:color="auto"/>
                                            <w:bottom w:val="none" w:sz="0" w:space="0" w:color="auto"/>
                                            <w:right w:val="none" w:sz="0" w:space="0" w:color="auto"/>
                                          </w:divBdr>
                                          <w:divsChild>
                                            <w:div w:id="1400635917">
                                              <w:marLeft w:val="679"/>
                                              <w:marRight w:val="0"/>
                                              <w:marTop w:val="0"/>
                                              <w:marBottom w:val="0"/>
                                              <w:divBdr>
                                                <w:top w:val="none" w:sz="0" w:space="0" w:color="auto"/>
                                                <w:left w:val="none" w:sz="0" w:space="0" w:color="auto"/>
                                                <w:bottom w:val="none" w:sz="0" w:space="0" w:color="auto"/>
                                                <w:right w:val="none" w:sz="0" w:space="0" w:color="auto"/>
                                              </w:divBdr>
                                            </w:div>
                                          </w:divsChild>
                                        </w:div>
                                        <w:div w:id="1653562981">
                                          <w:marLeft w:val="272"/>
                                          <w:marRight w:val="0"/>
                                          <w:marTop w:val="68"/>
                                          <w:marBottom w:val="0"/>
                                          <w:divBdr>
                                            <w:top w:val="none" w:sz="0" w:space="0" w:color="auto"/>
                                            <w:left w:val="none" w:sz="0" w:space="0" w:color="auto"/>
                                            <w:bottom w:val="none" w:sz="0" w:space="0" w:color="auto"/>
                                            <w:right w:val="none" w:sz="0" w:space="0" w:color="auto"/>
                                          </w:divBdr>
                                          <w:divsChild>
                                            <w:div w:id="1239054554">
                                              <w:marLeft w:val="679"/>
                                              <w:marRight w:val="0"/>
                                              <w:marTop w:val="0"/>
                                              <w:marBottom w:val="0"/>
                                              <w:divBdr>
                                                <w:top w:val="none" w:sz="0" w:space="0" w:color="auto"/>
                                                <w:left w:val="none" w:sz="0" w:space="0" w:color="auto"/>
                                                <w:bottom w:val="none" w:sz="0" w:space="0" w:color="auto"/>
                                                <w:right w:val="none" w:sz="0" w:space="0" w:color="auto"/>
                                              </w:divBdr>
                                            </w:div>
                                          </w:divsChild>
                                        </w:div>
                                        <w:div w:id="374740921">
                                          <w:marLeft w:val="272"/>
                                          <w:marRight w:val="0"/>
                                          <w:marTop w:val="68"/>
                                          <w:marBottom w:val="0"/>
                                          <w:divBdr>
                                            <w:top w:val="none" w:sz="0" w:space="0" w:color="auto"/>
                                            <w:left w:val="none" w:sz="0" w:space="0" w:color="auto"/>
                                            <w:bottom w:val="none" w:sz="0" w:space="0" w:color="auto"/>
                                            <w:right w:val="none" w:sz="0" w:space="0" w:color="auto"/>
                                          </w:divBdr>
                                          <w:divsChild>
                                            <w:div w:id="2118715303">
                                              <w:marLeft w:val="679"/>
                                              <w:marRight w:val="0"/>
                                              <w:marTop w:val="0"/>
                                              <w:marBottom w:val="0"/>
                                              <w:divBdr>
                                                <w:top w:val="none" w:sz="0" w:space="0" w:color="auto"/>
                                                <w:left w:val="none" w:sz="0" w:space="0" w:color="auto"/>
                                                <w:bottom w:val="none" w:sz="0" w:space="0" w:color="auto"/>
                                                <w:right w:val="none" w:sz="0" w:space="0" w:color="auto"/>
                                              </w:divBdr>
                                            </w:div>
                                          </w:divsChild>
                                        </w:div>
                                      </w:divsChild>
                                    </w:div>
                                    <w:div w:id="1770808922">
                                      <w:marLeft w:val="0"/>
                                      <w:marRight w:val="0"/>
                                      <w:marTop w:val="136"/>
                                      <w:marBottom w:val="136"/>
                                      <w:divBdr>
                                        <w:top w:val="none" w:sz="0" w:space="0" w:color="auto"/>
                                        <w:left w:val="none" w:sz="0" w:space="0" w:color="auto"/>
                                        <w:bottom w:val="none" w:sz="0" w:space="0" w:color="auto"/>
                                        <w:right w:val="none" w:sz="0" w:space="0" w:color="auto"/>
                                      </w:divBdr>
                                      <w:divsChild>
                                        <w:div w:id="591669119">
                                          <w:marLeft w:val="272"/>
                                          <w:marRight w:val="0"/>
                                          <w:marTop w:val="68"/>
                                          <w:marBottom w:val="0"/>
                                          <w:divBdr>
                                            <w:top w:val="none" w:sz="0" w:space="0" w:color="auto"/>
                                            <w:left w:val="none" w:sz="0" w:space="0" w:color="auto"/>
                                            <w:bottom w:val="none" w:sz="0" w:space="0" w:color="auto"/>
                                            <w:right w:val="none" w:sz="0" w:space="0" w:color="auto"/>
                                          </w:divBdr>
                                          <w:divsChild>
                                            <w:div w:id="342979743">
                                              <w:marLeft w:val="679"/>
                                              <w:marRight w:val="0"/>
                                              <w:marTop w:val="0"/>
                                              <w:marBottom w:val="0"/>
                                              <w:divBdr>
                                                <w:top w:val="none" w:sz="0" w:space="0" w:color="auto"/>
                                                <w:left w:val="none" w:sz="0" w:space="0" w:color="auto"/>
                                                <w:bottom w:val="none" w:sz="0" w:space="0" w:color="auto"/>
                                                <w:right w:val="none" w:sz="0" w:space="0" w:color="auto"/>
                                              </w:divBdr>
                                            </w:div>
                                          </w:divsChild>
                                        </w:div>
                                        <w:div w:id="776945260">
                                          <w:marLeft w:val="272"/>
                                          <w:marRight w:val="0"/>
                                          <w:marTop w:val="68"/>
                                          <w:marBottom w:val="0"/>
                                          <w:divBdr>
                                            <w:top w:val="none" w:sz="0" w:space="0" w:color="auto"/>
                                            <w:left w:val="none" w:sz="0" w:space="0" w:color="auto"/>
                                            <w:bottom w:val="none" w:sz="0" w:space="0" w:color="auto"/>
                                            <w:right w:val="none" w:sz="0" w:space="0" w:color="auto"/>
                                          </w:divBdr>
                                          <w:divsChild>
                                            <w:div w:id="872767139">
                                              <w:marLeft w:val="679"/>
                                              <w:marRight w:val="0"/>
                                              <w:marTop w:val="0"/>
                                              <w:marBottom w:val="0"/>
                                              <w:divBdr>
                                                <w:top w:val="none" w:sz="0" w:space="0" w:color="auto"/>
                                                <w:left w:val="none" w:sz="0" w:space="0" w:color="auto"/>
                                                <w:bottom w:val="none" w:sz="0" w:space="0" w:color="auto"/>
                                                <w:right w:val="none" w:sz="0" w:space="0" w:color="auto"/>
                                              </w:divBdr>
                                            </w:div>
                                          </w:divsChild>
                                        </w:div>
                                        <w:div w:id="200244213">
                                          <w:marLeft w:val="272"/>
                                          <w:marRight w:val="0"/>
                                          <w:marTop w:val="68"/>
                                          <w:marBottom w:val="0"/>
                                          <w:divBdr>
                                            <w:top w:val="none" w:sz="0" w:space="0" w:color="auto"/>
                                            <w:left w:val="none" w:sz="0" w:space="0" w:color="auto"/>
                                            <w:bottom w:val="none" w:sz="0" w:space="0" w:color="auto"/>
                                            <w:right w:val="none" w:sz="0" w:space="0" w:color="auto"/>
                                          </w:divBdr>
                                          <w:divsChild>
                                            <w:div w:id="1174413808">
                                              <w:marLeft w:val="679"/>
                                              <w:marRight w:val="0"/>
                                              <w:marTop w:val="0"/>
                                              <w:marBottom w:val="0"/>
                                              <w:divBdr>
                                                <w:top w:val="none" w:sz="0" w:space="0" w:color="auto"/>
                                                <w:left w:val="none" w:sz="0" w:space="0" w:color="auto"/>
                                                <w:bottom w:val="none" w:sz="0" w:space="0" w:color="auto"/>
                                                <w:right w:val="none" w:sz="0" w:space="0" w:color="auto"/>
                                              </w:divBdr>
                                            </w:div>
                                          </w:divsChild>
                                        </w:div>
                                        <w:div w:id="443305298">
                                          <w:marLeft w:val="272"/>
                                          <w:marRight w:val="0"/>
                                          <w:marTop w:val="68"/>
                                          <w:marBottom w:val="0"/>
                                          <w:divBdr>
                                            <w:top w:val="none" w:sz="0" w:space="0" w:color="auto"/>
                                            <w:left w:val="none" w:sz="0" w:space="0" w:color="auto"/>
                                            <w:bottom w:val="none" w:sz="0" w:space="0" w:color="auto"/>
                                            <w:right w:val="none" w:sz="0" w:space="0" w:color="auto"/>
                                          </w:divBdr>
                                        </w:div>
                                        <w:div w:id="1564220505">
                                          <w:marLeft w:val="272"/>
                                          <w:marRight w:val="0"/>
                                          <w:marTop w:val="68"/>
                                          <w:marBottom w:val="0"/>
                                          <w:divBdr>
                                            <w:top w:val="none" w:sz="0" w:space="0" w:color="auto"/>
                                            <w:left w:val="none" w:sz="0" w:space="0" w:color="auto"/>
                                            <w:bottom w:val="none" w:sz="0" w:space="0" w:color="auto"/>
                                            <w:right w:val="none" w:sz="0" w:space="0" w:color="auto"/>
                                          </w:divBdr>
                                          <w:divsChild>
                                            <w:div w:id="1322000112">
                                              <w:marLeft w:val="679"/>
                                              <w:marRight w:val="0"/>
                                              <w:marTop w:val="0"/>
                                              <w:marBottom w:val="0"/>
                                              <w:divBdr>
                                                <w:top w:val="none" w:sz="0" w:space="0" w:color="auto"/>
                                                <w:left w:val="none" w:sz="0" w:space="0" w:color="auto"/>
                                                <w:bottom w:val="none" w:sz="0" w:space="0" w:color="auto"/>
                                                <w:right w:val="none" w:sz="0" w:space="0" w:color="auto"/>
                                              </w:divBdr>
                                            </w:div>
                                          </w:divsChild>
                                        </w:div>
                                        <w:div w:id="673993182">
                                          <w:marLeft w:val="272"/>
                                          <w:marRight w:val="0"/>
                                          <w:marTop w:val="68"/>
                                          <w:marBottom w:val="0"/>
                                          <w:divBdr>
                                            <w:top w:val="none" w:sz="0" w:space="0" w:color="auto"/>
                                            <w:left w:val="none" w:sz="0" w:space="0" w:color="auto"/>
                                            <w:bottom w:val="none" w:sz="0" w:space="0" w:color="auto"/>
                                            <w:right w:val="none" w:sz="0" w:space="0" w:color="auto"/>
                                          </w:divBdr>
                                          <w:divsChild>
                                            <w:div w:id="275140254">
                                              <w:marLeft w:val="679"/>
                                              <w:marRight w:val="0"/>
                                              <w:marTop w:val="0"/>
                                              <w:marBottom w:val="0"/>
                                              <w:divBdr>
                                                <w:top w:val="none" w:sz="0" w:space="0" w:color="auto"/>
                                                <w:left w:val="none" w:sz="0" w:space="0" w:color="auto"/>
                                                <w:bottom w:val="none" w:sz="0" w:space="0" w:color="auto"/>
                                                <w:right w:val="none" w:sz="0" w:space="0" w:color="auto"/>
                                              </w:divBdr>
                                            </w:div>
                                          </w:divsChild>
                                        </w:div>
                                        <w:div w:id="449056305">
                                          <w:marLeft w:val="272"/>
                                          <w:marRight w:val="0"/>
                                          <w:marTop w:val="68"/>
                                          <w:marBottom w:val="0"/>
                                          <w:divBdr>
                                            <w:top w:val="none" w:sz="0" w:space="0" w:color="auto"/>
                                            <w:left w:val="none" w:sz="0" w:space="0" w:color="auto"/>
                                            <w:bottom w:val="none" w:sz="0" w:space="0" w:color="auto"/>
                                            <w:right w:val="none" w:sz="0" w:space="0" w:color="auto"/>
                                          </w:divBdr>
                                          <w:divsChild>
                                            <w:div w:id="1259943323">
                                              <w:marLeft w:val="679"/>
                                              <w:marRight w:val="0"/>
                                              <w:marTop w:val="0"/>
                                              <w:marBottom w:val="0"/>
                                              <w:divBdr>
                                                <w:top w:val="none" w:sz="0" w:space="0" w:color="auto"/>
                                                <w:left w:val="none" w:sz="0" w:space="0" w:color="auto"/>
                                                <w:bottom w:val="none" w:sz="0" w:space="0" w:color="auto"/>
                                                <w:right w:val="none" w:sz="0" w:space="0" w:color="auto"/>
                                              </w:divBdr>
                                            </w:div>
                                          </w:divsChild>
                                        </w:div>
                                        <w:div w:id="1838879014">
                                          <w:marLeft w:val="272"/>
                                          <w:marRight w:val="0"/>
                                          <w:marTop w:val="68"/>
                                          <w:marBottom w:val="0"/>
                                          <w:divBdr>
                                            <w:top w:val="none" w:sz="0" w:space="0" w:color="auto"/>
                                            <w:left w:val="none" w:sz="0" w:space="0" w:color="auto"/>
                                            <w:bottom w:val="none" w:sz="0" w:space="0" w:color="auto"/>
                                            <w:right w:val="none" w:sz="0" w:space="0" w:color="auto"/>
                                          </w:divBdr>
                                          <w:divsChild>
                                            <w:div w:id="173148841">
                                              <w:marLeft w:val="6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d.europa.eu/udl?uri=TED:NOTICE:235075-2010:TEXT:HU:HTML&amp;src=0" TargetMode="External"/><Relationship Id="rId13" Type="http://schemas.openxmlformats.org/officeDocument/2006/relationships/hyperlink" Target="mailto:kovacs.eszter@kozbeszerzes.com?subject=TED" TargetMode="External"/><Relationship Id="rId3" Type="http://schemas.openxmlformats.org/officeDocument/2006/relationships/settings" Target="settings.xml"/><Relationship Id="rId7" Type="http://schemas.openxmlformats.org/officeDocument/2006/relationships/hyperlink" Target="http://ted.europa.eu/udl?uri=TED:NOTICE:235075-2010:TEXT:HU:HTML&amp;src=0" TargetMode="External"/><Relationship Id="rId12" Type="http://schemas.openxmlformats.org/officeDocument/2006/relationships/hyperlink" Target="mailto:kovacs.eszter@kozbeszerzes.com?subject=T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ed.europa.eu/udl?uri=TED:NOTICE:235075-2010:TEXT:HU:HTML&amp;src=0" TargetMode="External"/><Relationship Id="rId11" Type="http://schemas.openxmlformats.org/officeDocument/2006/relationships/hyperlink" Target="http://www.kaposvar.hu" TargetMode="External"/><Relationship Id="rId5" Type="http://schemas.openxmlformats.org/officeDocument/2006/relationships/hyperlink" Target="http://ted.europa.eu/udl?uri=TED:NOTICE:235075-2010:TEXT:HU:HTML&amp;src=0" TargetMode="External"/><Relationship Id="rId15" Type="http://schemas.openxmlformats.org/officeDocument/2006/relationships/fontTable" Target="fontTable.xml"/><Relationship Id="rId10" Type="http://schemas.openxmlformats.org/officeDocument/2006/relationships/hyperlink" Target="mailto:palyazatig@kaposvar.hu?subject=TED" TargetMode="External"/><Relationship Id="rId4" Type="http://schemas.openxmlformats.org/officeDocument/2006/relationships/webSettings" Target="webSettings.xml"/><Relationship Id="rId9" Type="http://schemas.openxmlformats.org/officeDocument/2006/relationships/hyperlink" Target="http://ted.europa.eu/udl?uri=TED:NOTICE:235075-2010:TEXT:HU:HTML&amp;src=0" TargetMode="External"/><Relationship Id="rId14" Type="http://schemas.openxmlformats.org/officeDocument/2006/relationships/hyperlink" Target="http://ted.europa.eu/udl?uri=TED:NOTICE:130292-2010:TEXT:HU: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2238</Words>
  <Characters>15445</Characters>
  <Application>Microsoft Office Word</Application>
  <DocSecurity>0</DocSecurity>
  <Lines>128</Lines>
  <Paragraphs>35</Paragraphs>
  <ScaleCrop>false</ScaleCrop>
  <Company/>
  <LinksUpToDate>false</LinksUpToDate>
  <CharactersWithSpaces>17648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eszter</dc:creator>
  <cp:lastModifiedBy>eszter</cp:lastModifiedBy>
  <cp:revision>1</cp:revision>
  <dcterms:created xsi:type="dcterms:W3CDTF">2010-08-09T07:40:00Z</dcterms:created>
  <dcterms:modified xsi:type="dcterms:W3CDTF">2010-08-09T07:41:00Z</dcterms:modified>
</cp:coreProperties>
</file>