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745B3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Német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9623D1">
              <w:rPr>
                <w:rFonts w:eastAsia="Calibri"/>
                <w:b/>
                <w:lang w:eastAsia="en-US"/>
              </w:rPr>
              <w:t>8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F745B3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Német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9623D1">
              <w:rPr>
                <w:rFonts w:eastAsia="Calibri"/>
                <w:lang w:eastAsia="en-US"/>
              </w:rPr>
              <w:t>8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9623D1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589" w:type="dxa"/>
                </w:tcPr>
                <w:p w:rsidR="009623D1" w:rsidRPr="009623D1" w:rsidRDefault="009623D1" w:rsidP="009623D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Annak 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t>megállapítása, hogy a beszámoló összeállítása megalapozott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volt-e.</w:t>
                  </w:r>
                </w:p>
                <w:p w:rsidR="004A4AE8" w:rsidRPr="00956648" w:rsidRDefault="004A4AE8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9623D1">
              <w:rPr>
                <w:rFonts w:eastAsia="Calibri"/>
                <w:lang w:eastAsia="en-US"/>
              </w:rPr>
              <w:t>8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9623D1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745B3" w:rsidRPr="00F745B3" w:rsidRDefault="00F745B3" w:rsidP="00F745B3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745B3">
                    <w:rPr>
                      <w:sz w:val="20"/>
                      <w:szCs w:val="20"/>
                    </w:rPr>
                    <w:t xml:space="preserve">A Német Nemzetiségi Önkormányzat 2017. évi beszámolóját a Kincstár által kiadott űrlapoknak megfelelően a KGR rendszerben rögzítették. A beszámoló adatai megegyeztek az OrganP rendszerből készített főkönyvi kivonat adataival. </w:t>
                  </w:r>
                </w:p>
                <w:p w:rsidR="00F745B3" w:rsidRPr="00F745B3" w:rsidRDefault="00F745B3" w:rsidP="00F745B3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745B3">
                    <w:rPr>
                      <w:sz w:val="20"/>
                      <w:szCs w:val="20"/>
                    </w:rPr>
                    <w:t xml:space="preserve">A beszámoló alátámasztására készített LELTÁR Mérleghez című kimutatás a mérleg sorait nem pontosan határozta meg. </w:t>
                  </w:r>
                </w:p>
                <w:p w:rsidR="00F745B3" w:rsidRPr="00F745B3" w:rsidRDefault="00F745B3" w:rsidP="00F745B3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745B3">
                    <w:rPr>
                      <w:sz w:val="20"/>
                      <w:szCs w:val="20"/>
                    </w:rPr>
                    <w:t xml:space="preserve">A 2017. évi zárszámadást a költségvetési megbízott állította össze egyeztetve az elnökkel, melyet a 15/2018. (IV.10.) Német Nemzetiségi Önkormányzati határozattal elfogadtak. </w:t>
                  </w:r>
                </w:p>
                <w:p w:rsidR="00F745B3" w:rsidRPr="00F745B3" w:rsidRDefault="00F745B3" w:rsidP="00F745B3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745B3">
                    <w:rPr>
                      <w:sz w:val="20"/>
                      <w:szCs w:val="20"/>
                    </w:rPr>
                    <w:t xml:space="preserve">Az 1. sz. mellékletben szereplő előirányzat felhasználási kimutatás ezer forintban készült, a teljesítésben szereplő összegek kerekítése néhány esetben helytelenül történt. A 3. sz. mellékletben 81 </w:t>
                  </w:r>
                  <w:proofErr w:type="spellStart"/>
                  <w:r w:rsidRPr="00F745B3">
                    <w:rPr>
                      <w:sz w:val="20"/>
                      <w:szCs w:val="20"/>
                    </w:rPr>
                    <w:t>eFt-ot</w:t>
                  </w:r>
                  <w:proofErr w:type="spellEnd"/>
                  <w:r w:rsidRPr="00F745B3">
                    <w:rPr>
                      <w:sz w:val="20"/>
                      <w:szCs w:val="20"/>
                    </w:rPr>
                    <w:t xml:space="preserve"> mutattak ki a pénztár záró állományának, mely azonban az elnöknél volt vásárlási előlegként. </w:t>
                  </w:r>
                </w:p>
                <w:p w:rsidR="00F745B3" w:rsidRPr="00F745B3" w:rsidRDefault="00F745B3" w:rsidP="00F745B3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745B3">
                    <w:rPr>
                      <w:sz w:val="20"/>
                      <w:szCs w:val="20"/>
                    </w:rPr>
                    <w:t xml:space="preserve">A zárszámadás során nem tértek ki az Áht. 91. § (2) bekezdés b) és d) pontjában előírtakra. 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745B3" w:rsidRPr="00F745B3" w:rsidRDefault="00F745B3" w:rsidP="00F745B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 a Gondnoksági Irodának:</w:t>
                  </w:r>
                </w:p>
                <w:p w:rsidR="00F745B3" w:rsidRPr="00F745B3" w:rsidRDefault="00F745B3" w:rsidP="00F745B3">
                  <w:pPr>
                    <w:numPr>
                      <w:ilvl w:val="0"/>
                      <w:numId w:val="24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zárszámadás mellékleteinek tartalma egyezzen meg a Kincstári beszámoló tartalmával. </w:t>
                  </w:r>
                </w:p>
                <w:p w:rsidR="00F745B3" w:rsidRPr="00F745B3" w:rsidRDefault="00F745B3" w:rsidP="00F745B3">
                  <w:pPr>
                    <w:numPr>
                      <w:ilvl w:val="0"/>
                      <w:numId w:val="24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összeállításakor tartsák be az Áht. 91. §</w:t>
                  </w:r>
                  <w:proofErr w:type="spellStart"/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>-át</w:t>
                  </w:r>
                  <w:proofErr w:type="spellEnd"/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F745B3" w:rsidRPr="00F745B3" w:rsidRDefault="00F745B3" w:rsidP="00F745B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Csekély jelentőségű javaslat a Gondnoksági Irodának:</w:t>
                  </w:r>
                </w:p>
                <w:p w:rsidR="00F745B3" w:rsidRPr="00F745B3" w:rsidRDefault="00F745B3" w:rsidP="00F745B3">
                  <w:pPr>
                    <w:numPr>
                      <w:ilvl w:val="0"/>
                      <w:numId w:val="24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>A Mérleg tételeinek leltárral történő alátámasztása során a beszámoló űrlapok valós sorszámait használják.</w:t>
                  </w:r>
                </w:p>
                <w:p w:rsidR="00F745B3" w:rsidRPr="00F745B3" w:rsidRDefault="00F745B3" w:rsidP="00F745B3">
                  <w:pPr>
                    <w:numPr>
                      <w:ilvl w:val="0"/>
                      <w:numId w:val="24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745B3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mellékleteinek kitöltése során tartsák be a kerekítés szabályait.</w:t>
                  </w:r>
                </w:p>
                <w:p w:rsidR="00754A0E" w:rsidRPr="009623D1" w:rsidRDefault="00754A0E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 xml:space="preserve">módszereit, továbbá a vezetés irányítási tevékenységének minőségét. 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</w:t>
            </w:r>
            <w:r w:rsidR="009623D1">
              <w:rPr>
                <w:rFonts w:eastAsia="Calibri"/>
                <w:lang w:eastAsia="en-US"/>
              </w:rPr>
              <w:t xml:space="preserve"> részben</w:t>
            </w:r>
            <w:r w:rsidRPr="00F67268">
              <w:rPr>
                <w:rFonts w:eastAsia="Calibri"/>
                <w:lang w:eastAsia="en-US"/>
              </w:rPr>
              <w:t xml:space="preserve">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</w:t>
            </w:r>
            <w:r w:rsidR="00555440">
              <w:rPr>
                <w:rFonts w:eastAsia="Calibri"/>
                <w:lang w:eastAsia="en-US"/>
              </w:rPr>
              <w:t>átszövi. Ez az elem biztosítja</w:t>
            </w:r>
            <w:r w:rsidRPr="00F67268">
              <w:rPr>
                <w:rFonts w:eastAsia="Calibri"/>
                <w:lang w:eastAsia="en-US"/>
              </w:rPr>
              <w:t xml:space="preserve"> mind a fentről lefelé történő kommunikációt, mind az alulról felfelé történő információáramlást. A kommunikációs rendszertől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rugalmasan tudott reagálni a változó külső és belső körülményekhez. A monitoring biztosítása és napi működtetése a</w:t>
            </w:r>
            <w:r w:rsidR="00555440">
              <w:rPr>
                <w:rFonts w:eastAsia="Calibri"/>
                <w:lang w:eastAsia="en-US"/>
              </w:rPr>
              <w:t>z operatív vezetés feladata</w:t>
            </w:r>
            <w:r w:rsidRPr="00F67268">
              <w:rPr>
                <w:rFonts w:eastAsia="Calibri"/>
                <w:lang w:eastAsia="en-US"/>
              </w:rPr>
              <w:t>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 xml:space="preserve">terv 1 db intézkedést tartalmazott. Az intézkedés végrehajtásáról </w:t>
            </w:r>
            <w:r w:rsidR="00555440">
              <w:rPr>
                <w:rFonts w:eastAsia="Calibri"/>
                <w:lang w:eastAsia="en-US"/>
              </w:rPr>
              <w:t>szóló 2018-ban készített beszámoló alapján az intézkedést 2018-ban végrehajtották.</w:t>
            </w:r>
            <w:bookmarkStart w:id="0" w:name="_GoBack"/>
            <w:bookmarkEnd w:id="0"/>
          </w:p>
          <w:p w:rsidR="00555440" w:rsidRDefault="00555440" w:rsidP="00E4009B">
            <w:pPr>
              <w:jc w:val="both"/>
              <w:rPr>
                <w:rFonts w:eastAsia="Calibri"/>
                <w:lang w:eastAsia="en-US"/>
              </w:rPr>
            </w:pPr>
          </w:p>
          <w:p w:rsidR="00555440" w:rsidRPr="00555440" w:rsidRDefault="00555440" w:rsidP="00E4009B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20D0E">
              <w:rPr>
                <w:rFonts w:eastAsia="Calibri"/>
                <w:lang w:eastAsia="en-US"/>
              </w:rPr>
              <w:t>A 2018. évben lefolytatott belső ellenőrzéssel</w:t>
            </w:r>
            <w:r w:rsidR="00720D0E" w:rsidRPr="00720D0E">
              <w:rPr>
                <w:rFonts w:eastAsia="Calibri"/>
                <w:lang w:eastAsia="en-US"/>
              </w:rPr>
              <w:t xml:space="preserve"> kapcsolatosan </w:t>
            </w:r>
            <w:r w:rsidR="00720D0E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720D0E">
              <w:rPr>
                <w:rFonts w:eastAsia="Calibri"/>
                <w:lang w:eastAsia="en-US"/>
              </w:rPr>
              <w:t xml:space="preserve">terv </w:t>
            </w:r>
            <w:r w:rsidR="00F745B3">
              <w:rPr>
                <w:rFonts w:eastAsia="Calibri"/>
                <w:lang w:eastAsia="en-US"/>
              </w:rPr>
              <w:t>4</w:t>
            </w:r>
            <w:r w:rsidR="00720D0E">
              <w:rPr>
                <w:rFonts w:eastAsia="Calibri"/>
                <w:lang w:eastAsia="en-US"/>
              </w:rPr>
              <w:t xml:space="preserve"> db intézkedést tartalmazott. Az intézkedések végrehajtásáról 2019-ben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55440">
        <w:t>9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A9" w:rsidRDefault="002F6EA9" w:rsidP="00F410F1">
      <w:r>
        <w:separator/>
      </w:r>
    </w:p>
  </w:endnote>
  <w:endnote w:type="continuationSeparator" w:id="0">
    <w:p w:rsidR="002F6EA9" w:rsidRDefault="002F6EA9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A9" w:rsidRDefault="002F6EA9" w:rsidP="00F410F1">
      <w:r>
        <w:separator/>
      </w:r>
    </w:p>
  </w:footnote>
  <w:footnote w:type="continuationSeparator" w:id="0">
    <w:p w:rsidR="002F6EA9" w:rsidRDefault="002F6EA9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89B"/>
    <w:multiLevelType w:val="hybridMultilevel"/>
    <w:tmpl w:val="2EE69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07ED7"/>
    <w:multiLevelType w:val="hybridMultilevel"/>
    <w:tmpl w:val="0A303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7"/>
  </w:num>
  <w:num w:numId="5">
    <w:abstractNumId w:val="11"/>
  </w:num>
  <w:num w:numId="6">
    <w:abstractNumId w:val="14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21"/>
  </w:num>
  <w:num w:numId="17">
    <w:abstractNumId w:val="5"/>
  </w:num>
  <w:num w:numId="18">
    <w:abstractNumId w:val="3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2F6EA9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34624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55440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20D0E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23D1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4999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A7AAF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745B3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8078-7D19-4A59-B72F-7997A12D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1139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cp:lastPrinted>2016-03-05T08:40:00Z</cp:lastPrinted>
  <dcterms:created xsi:type="dcterms:W3CDTF">2016-04-25T08:33:00Z</dcterms:created>
  <dcterms:modified xsi:type="dcterms:W3CDTF">2019-02-20T15:02:00Z</dcterms:modified>
</cp:coreProperties>
</file>