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03"/>
        <w:gridCol w:w="560"/>
        <w:gridCol w:w="32"/>
        <w:gridCol w:w="701"/>
        <w:gridCol w:w="17"/>
        <w:gridCol w:w="34"/>
        <w:gridCol w:w="2217"/>
        <w:gridCol w:w="63"/>
        <w:gridCol w:w="10176"/>
      </w:tblGrid>
      <w:tr w:rsidR="00320B4D" w:rsidRPr="00F67268" w:rsidTr="000B0203">
        <w:trPr>
          <w:trHeight w:val="679"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320B4D" w:rsidRPr="00F67268" w:rsidRDefault="00D47AAC" w:rsidP="00D47AA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KMJV Városgondnoksága</w:t>
            </w:r>
            <w:r w:rsidR="005822B2">
              <w:rPr>
                <w:rFonts w:eastAsia="Calibri"/>
                <w:b/>
                <w:lang w:eastAsia="en-US"/>
              </w:rPr>
              <w:t xml:space="preserve"> </w:t>
            </w:r>
            <w:r w:rsidR="00320B4D" w:rsidRPr="00F67268">
              <w:rPr>
                <w:rFonts w:eastAsia="Calibri"/>
                <w:b/>
                <w:lang w:eastAsia="en-US"/>
              </w:rPr>
              <w:t>201</w:t>
            </w:r>
            <w:r w:rsidR="00BC62DC">
              <w:rPr>
                <w:rFonts w:eastAsia="Calibri"/>
                <w:b/>
                <w:lang w:eastAsia="en-US"/>
              </w:rPr>
              <w:t>7</w:t>
            </w:r>
            <w:r w:rsidR="00320B4D" w:rsidRPr="00F67268">
              <w:rPr>
                <w:rFonts w:eastAsia="Calibri"/>
                <w:b/>
                <w:lang w:eastAsia="en-US"/>
              </w:rPr>
              <w:t>. évi ellenőrzési jelentése</w:t>
            </w:r>
          </w:p>
        </w:tc>
      </w:tr>
      <w:tr w:rsidR="00320B4D" w:rsidRPr="00F67268" w:rsidTr="007A557E">
        <w:trPr>
          <w:trHeight w:val="264"/>
        </w:trPr>
        <w:tc>
          <w:tcPr>
            <w:tcW w:w="158" w:type="pc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231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261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784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3566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</w:tr>
      <w:tr w:rsidR="00320B4D" w:rsidRPr="00F67268" w:rsidTr="000B0203">
        <w:trPr>
          <w:trHeight w:val="187"/>
        </w:trPr>
        <w:tc>
          <w:tcPr>
            <w:tcW w:w="5000" w:type="pct"/>
            <w:gridSpan w:val="10"/>
            <w:shd w:val="clear" w:color="auto" w:fill="D9D9D9"/>
          </w:tcPr>
          <w:p w:rsidR="00320B4D" w:rsidRPr="00F67268" w:rsidRDefault="00320B4D" w:rsidP="00300A08">
            <w:pPr>
              <w:rPr>
                <w:rFonts w:eastAsia="Calibri"/>
                <w:lang w:eastAsia="en-US"/>
              </w:rPr>
            </w:pPr>
          </w:p>
        </w:tc>
      </w:tr>
      <w:tr w:rsidR="003B75B7" w:rsidRPr="00F67268" w:rsidTr="007A557E">
        <w:trPr>
          <w:trHeight w:val="3354"/>
        </w:trPr>
        <w:tc>
          <w:tcPr>
            <w:tcW w:w="158" w:type="pct"/>
          </w:tcPr>
          <w:p w:rsidR="003B75B7" w:rsidRPr="00F67268" w:rsidRDefault="003B75B7" w:rsidP="003B75B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55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812" w:type="pct"/>
            <w:gridSpan w:val="4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eastAsia="en-US"/>
              </w:rPr>
            </w:pPr>
            <w:r w:rsidRPr="00F67268">
              <w:rPr>
                <w:rFonts w:eastAsia="Calibri"/>
                <w:b/>
                <w:color w:val="4F81BD"/>
                <w:lang w:eastAsia="en-US"/>
              </w:rPr>
              <w:t>Vezetői összefoglaló</w:t>
            </w:r>
          </w:p>
        </w:tc>
        <w:tc>
          <w:tcPr>
            <w:tcW w:w="3544" w:type="pct"/>
          </w:tcPr>
          <w:p w:rsidR="00717592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 xml:space="preserve">Az államháztartásért felelős miniszter által közzétett módszertani útmutató figyelembevételével kell </w:t>
            </w:r>
            <w:r w:rsidR="00717592">
              <w:rPr>
                <w:rFonts w:eastAsia="Calibri"/>
                <w:lang w:eastAsia="en-US"/>
              </w:rPr>
              <w:t>az intézmény</w:t>
            </w:r>
            <w:r w:rsidRPr="00F67268">
              <w:rPr>
                <w:rFonts w:eastAsia="Calibri"/>
                <w:lang w:eastAsia="en-US"/>
              </w:rPr>
              <w:t xml:space="preserve"> éves ellenőrzési jelentés</w:t>
            </w:r>
            <w:r w:rsidR="00717592">
              <w:rPr>
                <w:rFonts w:eastAsia="Calibri"/>
                <w:lang w:eastAsia="en-US"/>
              </w:rPr>
              <w:t>é</w:t>
            </w:r>
            <w:r w:rsidRPr="00F67268">
              <w:rPr>
                <w:rFonts w:eastAsia="Calibri"/>
                <w:lang w:eastAsia="en-US"/>
              </w:rPr>
              <w:t>t</w:t>
            </w:r>
            <w:r w:rsidR="00717592">
              <w:rPr>
                <w:rFonts w:eastAsia="Calibri"/>
                <w:lang w:eastAsia="en-US"/>
              </w:rPr>
              <w:t xml:space="preserve"> elkészíteni</w:t>
            </w:r>
            <w:r w:rsidRPr="00F67268">
              <w:rPr>
                <w:rFonts w:eastAsia="Calibri"/>
                <w:lang w:eastAsia="en-US"/>
              </w:rPr>
              <w:t xml:space="preserve">. 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éves ellenőrzési jelentés az alábbiakat tartalmazza: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a) </w:t>
            </w:r>
            <w:proofErr w:type="spellStart"/>
            <w:r w:rsidRPr="00F67268">
              <w:rPr>
                <w:rFonts w:eastAsia="Calibri"/>
                <w:lang w:eastAsia="en-US"/>
              </w:rPr>
              <w:t>a</w:t>
            </w:r>
            <w:proofErr w:type="spellEnd"/>
            <w:r w:rsidRPr="00F67268">
              <w:rPr>
                <w:rFonts w:eastAsia="Calibri"/>
                <w:lang w:eastAsia="en-US"/>
              </w:rPr>
              <w:t xml:space="preserve"> belső ellenőrzés által végzett tevékenység bemutatása önértékelés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aa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az éves ellenőrzési tervben foglalt feladatok teljesítésének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ab) </w:t>
            </w:r>
            <w:r w:rsidRPr="00F67268">
              <w:rPr>
                <w:rFonts w:eastAsia="Calibri"/>
                <w:lang w:eastAsia="en-US"/>
              </w:rPr>
              <w:t>a bizonyosságot adó tevékenységet elősegítő és akadályozó tényezők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ac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 tanácsadó tevékenység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b) </w:t>
            </w:r>
            <w:r w:rsidRPr="00F67268">
              <w:rPr>
                <w:rFonts w:eastAsia="Calibri"/>
                <w:lang w:eastAsia="en-US"/>
              </w:rPr>
              <w:t>a belső kontrollrendszer működésének értékelése ellenőrzési tapasztalatok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ba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 belső kontrollrendszer szabályszerűségének, gazdaságosságának, hatékonyságának és eredményességének növelése, javítása érdekében tett fontosabb javaslatok;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bb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 belső kontrollrendszer öt elemének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c) </w:t>
            </w:r>
            <w:r w:rsidRPr="00F67268">
              <w:rPr>
                <w:rFonts w:eastAsia="Calibri"/>
                <w:lang w:eastAsia="en-US"/>
              </w:rPr>
              <w:t>az intézkedési tervek megvalósítása.</w:t>
            </w:r>
          </w:p>
        </w:tc>
      </w:tr>
      <w:tr w:rsidR="00747307" w:rsidRPr="00F67268" w:rsidTr="007A557E">
        <w:tc>
          <w:tcPr>
            <w:tcW w:w="158" w:type="pct"/>
          </w:tcPr>
          <w:p w:rsidR="00747307" w:rsidRPr="00F67268" w:rsidRDefault="00747307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I.</w:t>
            </w:r>
          </w:p>
        </w:tc>
        <w:tc>
          <w:tcPr>
            <w:tcW w:w="231" w:type="pct"/>
            <w:gridSpan w:val="2"/>
          </w:tcPr>
          <w:p w:rsidR="00747307" w:rsidRPr="00F67268" w:rsidRDefault="0074730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806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color w:val="4F81BD"/>
                <w:lang w:eastAsia="en-US"/>
              </w:rPr>
            </w:pPr>
            <w:r w:rsidRPr="00F67268">
              <w:rPr>
                <w:rFonts w:eastAsia="Calibri"/>
                <w:b/>
                <w:color w:val="4F81BD"/>
                <w:lang w:eastAsia="en-US"/>
              </w:rPr>
              <w:t>A belső ellenőrzés által végzett tevékenység bemutatása önértékelés alapján (Bkr. 48. §. a) pont)</w:t>
            </w:r>
          </w:p>
        </w:tc>
        <w:tc>
          <w:tcPr>
            <w:tcW w:w="3544" w:type="pct"/>
          </w:tcPr>
          <w:p w:rsidR="00747307" w:rsidRPr="00F67268" w:rsidRDefault="00C63CAD" w:rsidP="000B020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Az intézmény </w:t>
            </w:r>
            <w:r w:rsidR="00747307" w:rsidRPr="00F67268">
              <w:rPr>
                <w:rFonts w:eastAsia="Calibri"/>
                <w:lang w:eastAsia="en-US"/>
              </w:rPr>
              <w:t>201</w:t>
            </w:r>
            <w:r w:rsidR="00BC62DC">
              <w:rPr>
                <w:rFonts w:eastAsia="Calibri"/>
                <w:lang w:eastAsia="en-US"/>
              </w:rPr>
              <w:t>7</w:t>
            </w:r>
            <w:r w:rsidR="00747307" w:rsidRPr="00F67268">
              <w:rPr>
                <w:rFonts w:eastAsia="Calibri"/>
                <w:lang w:eastAsia="en-US"/>
              </w:rPr>
              <w:t>. évi ellenőrzését KMJV Polgármesteri Hivatal</w:t>
            </w:r>
            <w:r w:rsidR="003D3A7E">
              <w:rPr>
                <w:rFonts w:eastAsia="Calibri"/>
                <w:lang w:eastAsia="en-US"/>
              </w:rPr>
              <w:t>ának</w:t>
            </w:r>
            <w:r w:rsidR="005B0B73" w:rsidRPr="00F67268">
              <w:rPr>
                <w:rFonts w:eastAsia="Calibri"/>
                <w:lang w:eastAsia="en-US"/>
              </w:rPr>
              <w:t xml:space="preserve"> Ellenőrzési Irodá</w:t>
            </w:r>
            <w:r w:rsidR="00747307" w:rsidRPr="00F67268">
              <w:rPr>
                <w:rFonts w:eastAsia="Calibri"/>
                <w:lang w:eastAsia="en-US"/>
              </w:rPr>
              <w:t>ja látta el.</w:t>
            </w:r>
          </w:p>
        </w:tc>
      </w:tr>
      <w:tr w:rsidR="003B75B7" w:rsidRPr="00F67268" w:rsidTr="007A557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I/1.</w:t>
            </w: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6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 xml:space="preserve">Az éves ellenőrzési tervben foglalt feladatok teljesítésének értékelése (Bkr. 48. § </w:t>
            </w:r>
            <w:proofErr w:type="spellStart"/>
            <w:r w:rsidRPr="00F67268">
              <w:rPr>
                <w:rFonts w:eastAsia="Calibri"/>
                <w:b/>
                <w:lang w:eastAsia="en-US"/>
              </w:rPr>
              <w:t>aa</w:t>
            </w:r>
            <w:proofErr w:type="spellEnd"/>
            <w:r w:rsidRPr="00F67268">
              <w:rPr>
                <w:rFonts w:eastAsia="Calibri"/>
                <w:b/>
                <w:lang w:eastAsia="en-US"/>
              </w:rPr>
              <w:t>) pont)</w:t>
            </w:r>
          </w:p>
        </w:tc>
        <w:tc>
          <w:tcPr>
            <w:tcW w:w="3544" w:type="pct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</w:tr>
      <w:tr w:rsidR="003B75B7" w:rsidRPr="00F67268" w:rsidTr="007A557E">
        <w:trPr>
          <w:trHeight w:val="3543"/>
        </w:trPr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I/1/a)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 tárgyévre vonatkozó éves ellenőrzési terv teljesítése, az ellenőrzések összesítése</w:t>
            </w:r>
          </w:p>
        </w:tc>
        <w:tc>
          <w:tcPr>
            <w:tcW w:w="3544" w:type="pct"/>
          </w:tcPr>
          <w:tbl>
            <w:tblPr>
              <w:tblW w:w="9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93"/>
              <w:gridCol w:w="3589"/>
              <w:gridCol w:w="4167"/>
            </w:tblGrid>
            <w:tr w:rsidR="003B75B7" w:rsidRPr="00F67268" w:rsidTr="000B0203">
              <w:tc>
                <w:tcPr>
                  <w:tcW w:w="2193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i/>
                      <w:lang w:eastAsia="en-US"/>
                    </w:rPr>
                  </w:pPr>
                  <w:r w:rsidRPr="00F67268">
                    <w:rPr>
                      <w:rFonts w:eastAsia="Calibri"/>
                      <w:i/>
                      <w:lang w:eastAsia="en-US"/>
                    </w:rPr>
                    <w:t>Tárgy</w:t>
                  </w:r>
                </w:p>
              </w:tc>
              <w:tc>
                <w:tcPr>
                  <w:tcW w:w="3589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eastAsia="en-US"/>
                    </w:rPr>
                  </w:pPr>
                  <w:r w:rsidRPr="00F67268">
                    <w:rPr>
                      <w:rFonts w:eastAsia="Calibri"/>
                      <w:i/>
                      <w:lang w:eastAsia="en-US"/>
                    </w:rPr>
                    <w:t>Cél</w:t>
                  </w:r>
                </w:p>
              </w:tc>
              <w:tc>
                <w:tcPr>
                  <w:tcW w:w="4167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eastAsia="en-US"/>
                    </w:rPr>
                  </w:pPr>
                  <w:r w:rsidRPr="00F67268">
                    <w:rPr>
                      <w:rFonts w:eastAsia="Calibri"/>
                      <w:i/>
                      <w:lang w:eastAsia="en-US"/>
                    </w:rPr>
                    <w:t>Módszer</w:t>
                  </w:r>
                </w:p>
              </w:tc>
            </w:tr>
            <w:tr w:rsidR="000B0203" w:rsidRPr="00F67268" w:rsidTr="000B0203">
              <w:tc>
                <w:tcPr>
                  <w:tcW w:w="9949" w:type="dxa"/>
                  <w:gridSpan w:val="3"/>
                </w:tcPr>
                <w:p w:rsidR="000B0203" w:rsidRPr="000B0203" w:rsidRDefault="000B0203" w:rsidP="00956648">
                  <w:pP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0B0203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Belső ellenőrzések:</w:t>
                  </w:r>
                </w:p>
              </w:tc>
            </w:tr>
            <w:tr w:rsidR="000B0203" w:rsidRPr="00F67268" w:rsidTr="000B0203">
              <w:tc>
                <w:tcPr>
                  <w:tcW w:w="2193" w:type="dxa"/>
                </w:tcPr>
                <w:p w:rsidR="000B0203" w:rsidRPr="00956648" w:rsidRDefault="00AF3B9D" w:rsidP="00956648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* </w:t>
                  </w:r>
                  <w:r w:rsidR="003470AE">
                    <w:rPr>
                      <w:rFonts w:eastAsia="Calibri"/>
                      <w:sz w:val="20"/>
                      <w:szCs w:val="20"/>
                      <w:lang w:eastAsia="en-US"/>
                    </w:rPr>
                    <w:t>Selejtezési és leltározási tevékenység</w:t>
                  </w:r>
                  <w:r w:rsidR="000B0203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vizsgálata</w:t>
                  </w:r>
                </w:p>
              </w:tc>
              <w:tc>
                <w:tcPr>
                  <w:tcW w:w="3589" w:type="dxa"/>
                </w:tcPr>
                <w:p w:rsidR="000B0203" w:rsidRPr="00956648" w:rsidRDefault="000B0203" w:rsidP="00A52827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 xml:space="preserve">Annak </w:t>
                  </w:r>
                  <w:r w:rsidR="003470AE">
                    <w:rPr>
                      <w:sz w:val="20"/>
                      <w:szCs w:val="20"/>
                    </w:rPr>
                    <w:t>vizsgálata, hogy az intézményben a selejtezési és leltározási tevékenység lebonyolítása során betartották-e a jogszabályi előírásokat és a helyi szabályozásban foglaltakat.</w:t>
                  </w:r>
                </w:p>
              </w:tc>
              <w:tc>
                <w:tcPr>
                  <w:tcW w:w="4167" w:type="dxa"/>
                </w:tcPr>
                <w:p w:rsidR="000B0203" w:rsidRPr="00956648" w:rsidRDefault="000B0203" w:rsidP="00956648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eastAsia="en-US"/>
                    </w:rPr>
                    <w:t>Dokumentumok és nyilvántartások vizsgálata.</w:t>
                  </w:r>
                </w:p>
              </w:tc>
            </w:tr>
            <w:tr w:rsidR="000B0203" w:rsidRPr="00F67268" w:rsidTr="000B0203">
              <w:tc>
                <w:tcPr>
                  <w:tcW w:w="9949" w:type="dxa"/>
                  <w:gridSpan w:val="3"/>
                </w:tcPr>
                <w:p w:rsidR="000B0203" w:rsidRPr="000B0203" w:rsidRDefault="000B0203" w:rsidP="00956648">
                  <w:pP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0B0203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Irányító szervként végzett ellenőrzések:</w:t>
                  </w:r>
                </w:p>
              </w:tc>
            </w:tr>
            <w:tr w:rsidR="00A2066F" w:rsidRPr="00F67268" w:rsidTr="000B0203">
              <w:tc>
                <w:tcPr>
                  <w:tcW w:w="2193" w:type="dxa"/>
                </w:tcPr>
                <w:p w:rsidR="00A2066F" w:rsidRPr="00956648" w:rsidRDefault="00AF3B9D" w:rsidP="00956648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* </w:t>
                  </w:r>
                  <w:r w:rsidR="003470AE">
                    <w:rPr>
                      <w:rFonts w:eastAsia="Calibri"/>
                      <w:sz w:val="20"/>
                      <w:szCs w:val="20"/>
                      <w:lang w:eastAsia="en-US"/>
                    </w:rPr>
                    <w:t>A 2016</w:t>
                  </w:r>
                  <w:r w:rsidR="00A2066F" w:rsidRPr="00956648">
                    <w:rPr>
                      <w:rFonts w:eastAsia="Calibri"/>
                      <w:sz w:val="20"/>
                      <w:szCs w:val="20"/>
                      <w:lang w:eastAsia="en-US"/>
                    </w:rPr>
                    <w:t>. évi pénzmaradvány vizsgálata</w:t>
                  </w:r>
                </w:p>
              </w:tc>
              <w:tc>
                <w:tcPr>
                  <w:tcW w:w="3589" w:type="dxa"/>
                </w:tcPr>
                <w:p w:rsidR="00A2066F" w:rsidRPr="00956648" w:rsidRDefault="00A2066F" w:rsidP="00956648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eastAsia="en-US"/>
                    </w:rPr>
                    <w:t>Kimutatni az elvonható pénzmaradványt.</w:t>
                  </w:r>
                </w:p>
              </w:tc>
              <w:tc>
                <w:tcPr>
                  <w:tcW w:w="4167" w:type="dxa"/>
                </w:tcPr>
                <w:p w:rsidR="00A2066F" w:rsidRPr="00956648" w:rsidRDefault="00A2066F" w:rsidP="00956648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eastAsia="en-US"/>
                    </w:rPr>
                    <w:t>Dokumentumok és nyilvántartások vizsgálata.</w:t>
                  </w:r>
                </w:p>
              </w:tc>
            </w:tr>
            <w:tr w:rsidR="00AF3B9D" w:rsidRPr="00F67268" w:rsidTr="000B0203">
              <w:tc>
                <w:tcPr>
                  <w:tcW w:w="2193" w:type="dxa"/>
                </w:tcPr>
                <w:p w:rsidR="00AF3B9D" w:rsidRDefault="00AF3B9D" w:rsidP="00956648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** A szervezeti struktúra vizsgálata</w:t>
                  </w:r>
                </w:p>
              </w:tc>
              <w:tc>
                <w:tcPr>
                  <w:tcW w:w="3589" w:type="dxa"/>
                </w:tcPr>
                <w:p w:rsidR="00AF3B9D" w:rsidRPr="00956648" w:rsidRDefault="00AF3B9D" w:rsidP="00AF3B9D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A</w:t>
                  </w:r>
                  <w:r w:rsidRPr="00AF3B9D">
                    <w:rPr>
                      <w:rFonts w:eastAsia="Calibri"/>
                      <w:sz w:val="20"/>
                      <w:szCs w:val="20"/>
                      <w:lang w:eastAsia="en-US"/>
                    </w:rPr>
                    <w:t>nnak megállapítása, hogy a szervezeti és működési szabályzat megfelel-e az államháztartásról szóló törvény végrehajtásáról szóló 368/2011. (XII. 31.) Korm. rendelet előírásainak, valamint az intézményi foglalkoztatás során betartották-e a közalkalmazottak jogállásáról szóló 1992. évi XXXIII. törvényt és a közalkalmazottak jogállásáról szóló 1992. évi XXXIII. törvény végrehajtásáról a helyi önkormányzatok által fenntartott szolgáltató feladatokat ellátó egyes költségvetési intézményeknél szóló 77/1993. (V. 12.) Korm. rendelet előírásait.</w:t>
                  </w:r>
                  <w:r w:rsidRPr="00AF3B9D">
                    <w:rPr>
                      <w:rFonts w:eastAsia="Calibri"/>
                      <w:sz w:val="20"/>
                      <w:szCs w:val="20"/>
                      <w:lang w:eastAsia="en-US"/>
                    </w:rPr>
                    <w:tab/>
                  </w:r>
                </w:p>
              </w:tc>
              <w:tc>
                <w:tcPr>
                  <w:tcW w:w="4167" w:type="dxa"/>
                </w:tcPr>
                <w:p w:rsidR="00AF3B9D" w:rsidRPr="00956648" w:rsidRDefault="00AF3B9D" w:rsidP="00956648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Dokumentumok vizsgálata, elemzése</w:t>
                  </w:r>
                </w:p>
              </w:tc>
            </w:tr>
          </w:tbl>
          <w:p w:rsidR="003470AE" w:rsidRDefault="003470AE" w:rsidP="00656C58">
            <w:pPr>
              <w:rPr>
                <w:rFonts w:eastAsia="Calibri"/>
                <w:lang w:eastAsia="en-US"/>
              </w:rPr>
            </w:pPr>
          </w:p>
          <w:p w:rsidR="003B75B7" w:rsidRDefault="00AF3B9D" w:rsidP="00656C5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* </w:t>
            </w:r>
            <w:r w:rsidR="003B75B7" w:rsidRPr="00F67268">
              <w:rPr>
                <w:rFonts w:eastAsia="Calibri"/>
                <w:lang w:eastAsia="en-US"/>
              </w:rPr>
              <w:t>Az ellenőrzés</w:t>
            </w:r>
            <w:r w:rsidR="003470AE">
              <w:rPr>
                <w:rFonts w:eastAsia="Calibri"/>
                <w:lang w:eastAsia="en-US"/>
              </w:rPr>
              <w:t>ek a jóváhagyott 2017</w:t>
            </w:r>
            <w:r w:rsidR="00656C58">
              <w:rPr>
                <w:rFonts w:eastAsia="Calibri"/>
                <w:lang w:eastAsia="en-US"/>
              </w:rPr>
              <w:t>. évi ellenőrzési munkaterv alapján kerültek végrehajtásra.</w:t>
            </w:r>
          </w:p>
          <w:p w:rsidR="00AF3B9D" w:rsidRDefault="00AF3B9D" w:rsidP="00656C5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** Az ellenőrzés a 2017. évi ellenőrzési munkaterven felül, soron kívül került végrehajtásra.</w:t>
            </w:r>
          </w:p>
          <w:p w:rsidR="000B0203" w:rsidRPr="00F67268" w:rsidRDefault="000B0203" w:rsidP="00656C58"/>
        </w:tc>
      </w:tr>
      <w:tr w:rsidR="003B75B7" w:rsidRPr="00F67268" w:rsidTr="007A557E">
        <w:trPr>
          <w:trHeight w:val="3402"/>
        </w:trPr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I/1/b)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Az ellenőrzések során büntető-, szabálysértési, kártérítési, illetve fegyelmi eljárás</w:t>
            </w:r>
            <w:r w:rsidRPr="00F67268">
              <w:rPr>
                <w:rFonts w:eastAsia="Calibri"/>
                <w:u w:val="single"/>
                <w:lang w:eastAsia="en-US"/>
              </w:rPr>
              <w:t xml:space="preserve"> </w:t>
            </w:r>
            <w:r w:rsidRPr="00F67268">
              <w:rPr>
                <w:rFonts w:eastAsia="Calibri"/>
                <w:i/>
                <w:u w:val="single"/>
                <w:lang w:eastAsia="en-US"/>
              </w:rPr>
              <w:t>megindítására okot adó cselekmény, mulasztás vagy hiányosság gyanúja kapcsán tett jelentések száma és rövid összefoglalása</w:t>
            </w:r>
          </w:p>
        </w:tc>
        <w:tc>
          <w:tcPr>
            <w:tcW w:w="3544" w:type="pct"/>
          </w:tcPr>
          <w:p w:rsidR="003B75B7" w:rsidRPr="00F67268" w:rsidRDefault="003B75B7" w:rsidP="007427E8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ellenőrzések során büntető-, szabálysértési, kártérítési, illetve fegyelmi eljárás megindítására okot adó cselekmény, mulasztás vagy hiányosság gyanúja</w:t>
            </w:r>
            <w:r w:rsidRPr="00004820">
              <w:rPr>
                <w:rFonts w:eastAsia="Calibri"/>
                <w:lang w:eastAsia="en-US"/>
              </w:rPr>
              <w:t xml:space="preserve"> </w:t>
            </w:r>
            <w:r w:rsidR="007F0BD3" w:rsidRPr="00004820">
              <w:rPr>
                <w:rFonts w:eastAsia="Calibri"/>
                <w:lang w:eastAsia="en-US"/>
              </w:rPr>
              <w:t xml:space="preserve">nem </w:t>
            </w:r>
            <w:r w:rsidRPr="00004820">
              <w:rPr>
                <w:rFonts w:eastAsia="Calibri"/>
                <w:lang w:eastAsia="en-US"/>
              </w:rPr>
              <w:t>merült fel.</w:t>
            </w:r>
          </w:p>
        </w:tc>
      </w:tr>
      <w:tr w:rsidR="003B75B7" w:rsidRPr="00F67268" w:rsidTr="007A557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I/2.</w:t>
            </w: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A bizonyosságot adó tevékenységet elősegítő és akadályozó tényezők bemutatása (Bkr. 48. § ab) pont)</w:t>
            </w:r>
          </w:p>
        </w:tc>
        <w:tc>
          <w:tcPr>
            <w:tcW w:w="3544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color w:val="FF0000"/>
                <w:lang w:eastAsia="en-US"/>
              </w:rPr>
            </w:pPr>
          </w:p>
        </w:tc>
      </w:tr>
      <w:tr w:rsidR="003B75B7" w:rsidRPr="00F67268" w:rsidTr="007A557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I/2/a)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 xml:space="preserve">A belső ellenőrzési </w:t>
            </w:r>
            <w:proofErr w:type="gramStart"/>
            <w:r w:rsidRPr="00F67268">
              <w:rPr>
                <w:rFonts w:eastAsia="Calibri"/>
                <w:i/>
                <w:u w:val="single"/>
                <w:lang w:eastAsia="en-US"/>
              </w:rPr>
              <w:t>egység(</w:t>
            </w:r>
            <w:proofErr w:type="spellStart"/>
            <w:proofErr w:type="gramEnd"/>
            <w:r w:rsidRPr="00F67268">
              <w:rPr>
                <w:rFonts w:eastAsia="Calibri"/>
                <w:i/>
                <w:u w:val="single"/>
                <w:lang w:eastAsia="en-US"/>
              </w:rPr>
              <w:t>ek</w:t>
            </w:r>
            <w:proofErr w:type="spellEnd"/>
            <w:r w:rsidRPr="00F67268">
              <w:rPr>
                <w:rFonts w:eastAsia="Calibri"/>
                <w:i/>
                <w:u w:val="single"/>
                <w:lang w:eastAsia="en-US"/>
              </w:rPr>
              <w:t>) humánerőforrás-ellátottsága</w:t>
            </w:r>
          </w:p>
        </w:tc>
        <w:tc>
          <w:tcPr>
            <w:tcW w:w="3544" w:type="pct"/>
          </w:tcPr>
          <w:p w:rsidR="003B75B7" w:rsidRPr="00C11520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C11520">
              <w:rPr>
                <w:rFonts w:eastAsia="Calibri"/>
                <w:lang w:eastAsia="en-US"/>
              </w:rPr>
              <w:t>A belső ellenőrzési egységnél a</w:t>
            </w:r>
            <w:r w:rsidR="00C63CAD" w:rsidRPr="00C11520">
              <w:rPr>
                <w:rFonts w:eastAsia="Calibri"/>
                <w:lang w:eastAsia="en-US"/>
              </w:rPr>
              <w:t>z intézmény belső ellenőrzési feladatainak</w:t>
            </w:r>
            <w:r w:rsidRPr="00C11520">
              <w:rPr>
                <w:rFonts w:eastAsia="Calibri"/>
                <w:lang w:eastAsia="en-US"/>
              </w:rPr>
              <w:t xml:space="preserve"> ellátásához szükséges kapacitás rendelkezésre állt.</w:t>
            </w:r>
          </w:p>
          <w:p w:rsidR="003B75B7" w:rsidRPr="00656C58" w:rsidRDefault="003B75B7" w:rsidP="003B75B7">
            <w:pPr>
              <w:jc w:val="both"/>
              <w:rPr>
                <w:rFonts w:eastAsia="Calibri"/>
                <w:color w:val="FF0000"/>
                <w:lang w:eastAsia="en-US"/>
              </w:rPr>
            </w:pPr>
            <w:r w:rsidRPr="00C11520">
              <w:rPr>
                <w:rFonts w:eastAsia="Calibri"/>
                <w:lang w:eastAsia="en-US"/>
              </w:rPr>
              <w:t>Belső ellenőri állásra kiírt pályázat nem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a szükséges képzéseken részt vettek.</w:t>
            </w:r>
          </w:p>
          <w:p w:rsidR="003B75B7" w:rsidRPr="00F67268" w:rsidRDefault="00656C58" w:rsidP="003B75B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Minden belső ellenőr rendelkezett</w:t>
            </w:r>
            <w:r w:rsidR="003B75B7" w:rsidRPr="00F67268">
              <w:rPr>
                <w:rFonts w:eastAsia="Calibri"/>
                <w:lang w:eastAsia="en-US"/>
              </w:rPr>
              <w:t xml:space="preserve"> a szükséges regisztrációval.</w:t>
            </w:r>
          </w:p>
        </w:tc>
      </w:tr>
      <w:tr w:rsidR="003B75B7" w:rsidRPr="00F67268" w:rsidTr="007A557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I/2/b)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 belső ellenőrzési egység és a belső ellenőrök szervezeti és funkcionális függetlenségének biztosítása</w:t>
            </w:r>
            <w:r w:rsidRPr="00F67268">
              <w:rPr>
                <w:rFonts w:eastAsia="Calibri"/>
                <w:i/>
                <w:lang w:eastAsia="en-US"/>
              </w:rPr>
              <w:t xml:space="preserve"> (Bkr. 18-19. §</w:t>
            </w:r>
            <w:proofErr w:type="spellStart"/>
            <w:r w:rsidRPr="00F67268">
              <w:rPr>
                <w:rFonts w:eastAsia="Calibri"/>
                <w:i/>
                <w:lang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eastAsia="en-US"/>
              </w:rPr>
              <w:t xml:space="preserve"> alapján)</w:t>
            </w:r>
          </w:p>
        </w:tc>
        <w:tc>
          <w:tcPr>
            <w:tcW w:w="3544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Kaposvár Megyei Jogú Város Polgármesteri Hivatalának dolgozói.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funkcionális függetlensége biztosított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a szervezet operatív működésével kapcsolatos tevékenységében nem vettek részt.</w:t>
            </w:r>
          </w:p>
        </w:tc>
      </w:tr>
      <w:tr w:rsidR="003B75B7" w:rsidRPr="00F67268" w:rsidTr="007A557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I/2/c)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Összeférhetetlenségi esetek</w:t>
            </w:r>
            <w:r w:rsidRPr="00F67268">
              <w:rPr>
                <w:rFonts w:eastAsia="Calibri"/>
                <w:i/>
                <w:lang w:eastAsia="en-US"/>
              </w:rPr>
              <w:t xml:space="preserve"> (Bkr. 20. §</w:t>
            </w:r>
            <w:proofErr w:type="spellStart"/>
            <w:r w:rsidRPr="00F67268">
              <w:rPr>
                <w:rFonts w:eastAsia="Calibri"/>
                <w:i/>
                <w:lang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eastAsia="en-US"/>
              </w:rPr>
              <w:t xml:space="preserve"> alapján)</w:t>
            </w:r>
          </w:p>
        </w:tc>
        <w:tc>
          <w:tcPr>
            <w:tcW w:w="3544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Összeférhetetlenségi eset nem volt.</w:t>
            </w:r>
          </w:p>
        </w:tc>
      </w:tr>
      <w:tr w:rsidR="003B75B7" w:rsidRPr="00F67268" w:rsidTr="007A557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I/2/d)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 xml:space="preserve">A belső ellenőri jogokkal kapcsolatos esetleges korlátozások bemutatása </w:t>
            </w:r>
          </w:p>
        </w:tc>
        <w:tc>
          <w:tcPr>
            <w:tcW w:w="3544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Belső ellenőri jogosultságokkal kapcsolatos probléma, korlátozás nem volt.</w:t>
            </w:r>
          </w:p>
        </w:tc>
      </w:tr>
      <w:tr w:rsidR="003B75B7" w:rsidRPr="00F67268" w:rsidTr="007A557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I/2/e)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 belső ellenőrzés végrehajtását akadályozó tényezők</w:t>
            </w:r>
          </w:p>
        </w:tc>
        <w:tc>
          <w:tcPr>
            <w:tcW w:w="3544" w:type="pct"/>
          </w:tcPr>
          <w:p w:rsidR="003B75B7" w:rsidRPr="00E87B09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E87B09">
              <w:rPr>
                <w:rFonts w:eastAsia="Calibri"/>
                <w:lang w:eastAsia="en-US"/>
              </w:rPr>
              <w:t>Egyéb erőforrás-ellátottsággal kapcsolatos probléma nem merült fel.</w:t>
            </w:r>
          </w:p>
        </w:tc>
      </w:tr>
      <w:tr w:rsidR="003B75B7" w:rsidRPr="00F67268" w:rsidTr="007A557E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I/2/f)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Az ellenőrzések nyilvántartása</w:t>
            </w:r>
          </w:p>
        </w:tc>
        <w:tc>
          <w:tcPr>
            <w:tcW w:w="3544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elvégzett ellenőrzésekről a Bkr. 22. és 50. §</w:t>
            </w:r>
            <w:proofErr w:type="spellStart"/>
            <w:r w:rsidRPr="00F67268">
              <w:rPr>
                <w:rFonts w:eastAsia="Calibri"/>
                <w:lang w:eastAsia="en-US"/>
              </w:rPr>
              <w:t>-a</w:t>
            </w:r>
            <w:proofErr w:type="spellEnd"/>
            <w:r w:rsidRPr="00F67268">
              <w:rPr>
                <w:rFonts w:eastAsia="Calibri"/>
                <w:lang w:eastAsia="en-US"/>
              </w:rPr>
              <w:t xml:space="preserve"> szerinti nyilvántartásokat az Ellenőrzési Iroda vezeti. Az ellenőrzési dokumentumok megőrzéséről, illetve a dokumentumok és adatok szabályszerű, biztonságos tárolásáról az Ellenőrzési Iroda gondoskodik.</w:t>
            </w:r>
          </w:p>
        </w:tc>
      </w:tr>
      <w:tr w:rsidR="005B0B73" w:rsidRPr="00F67268" w:rsidTr="007A557E">
        <w:trPr>
          <w:trHeight w:val="1210"/>
        </w:trPr>
        <w:tc>
          <w:tcPr>
            <w:tcW w:w="158" w:type="pct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I/2/g)</w:t>
            </w:r>
          </w:p>
        </w:tc>
        <w:tc>
          <w:tcPr>
            <w:tcW w:w="806" w:type="pct"/>
            <w:gridSpan w:val="3"/>
          </w:tcPr>
          <w:p w:rsidR="005B0B73" w:rsidRPr="00F67268" w:rsidRDefault="005B0B73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Az ellenőrzési tevékenység fejlesztésére vonatkozó javaslatok</w:t>
            </w:r>
          </w:p>
        </w:tc>
        <w:tc>
          <w:tcPr>
            <w:tcW w:w="3544" w:type="pct"/>
          </w:tcPr>
          <w:p w:rsidR="005B0B73" w:rsidRPr="007F0BD3" w:rsidRDefault="005B0B73" w:rsidP="00ED267F">
            <w:pPr>
              <w:rPr>
                <w:rFonts w:eastAsia="Calibri"/>
                <w:lang w:eastAsia="en-US"/>
              </w:rPr>
            </w:pPr>
            <w:r w:rsidRPr="007F0BD3">
              <w:rPr>
                <w:rFonts w:eastAsia="Calibri"/>
                <w:lang w:eastAsia="en-US"/>
              </w:rPr>
              <w:t>Az ellenőrzési tevékenységre vonatkozóan fejlesztési javaslatot nem fogalmaztak meg.</w:t>
            </w:r>
          </w:p>
        </w:tc>
      </w:tr>
      <w:tr w:rsidR="005B0B73" w:rsidRPr="00F67268" w:rsidTr="007A557E">
        <w:trPr>
          <w:trHeight w:val="1275"/>
        </w:trPr>
        <w:tc>
          <w:tcPr>
            <w:tcW w:w="158" w:type="pct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I/3.</w:t>
            </w:r>
          </w:p>
        </w:tc>
        <w:tc>
          <w:tcPr>
            <w:tcW w:w="261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6" w:type="pct"/>
            <w:gridSpan w:val="3"/>
          </w:tcPr>
          <w:p w:rsidR="00A511DC" w:rsidRPr="00F67268" w:rsidRDefault="005B0B73" w:rsidP="00026596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 xml:space="preserve">A tanácsadó tevékenység bemutatása (Bkr. 48. § </w:t>
            </w:r>
            <w:proofErr w:type="spellStart"/>
            <w:r w:rsidRPr="00F67268">
              <w:rPr>
                <w:rFonts w:eastAsia="Calibri"/>
                <w:b/>
                <w:lang w:eastAsia="en-US"/>
              </w:rPr>
              <w:t>ac</w:t>
            </w:r>
            <w:proofErr w:type="spellEnd"/>
            <w:r w:rsidRPr="00F67268">
              <w:rPr>
                <w:rFonts w:eastAsia="Calibri"/>
                <w:b/>
                <w:lang w:eastAsia="en-US"/>
              </w:rPr>
              <w:t>) pont)</w:t>
            </w:r>
          </w:p>
        </w:tc>
        <w:tc>
          <w:tcPr>
            <w:tcW w:w="3544" w:type="pct"/>
          </w:tcPr>
          <w:p w:rsidR="005B0B73" w:rsidRPr="00F67268" w:rsidRDefault="005C2308" w:rsidP="00300A0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Nem kértek tanácsadást.</w:t>
            </w:r>
          </w:p>
        </w:tc>
      </w:tr>
      <w:tr w:rsidR="005B0B73" w:rsidRPr="00F67268" w:rsidTr="000B0203">
        <w:tc>
          <w:tcPr>
            <w:tcW w:w="5000" w:type="pct"/>
            <w:gridSpan w:val="10"/>
            <w:shd w:val="clear" w:color="auto" w:fill="D9D9D9"/>
          </w:tcPr>
          <w:p w:rsidR="005B0B73" w:rsidRPr="00F67268" w:rsidRDefault="005B0B73" w:rsidP="00300A08">
            <w:pPr>
              <w:autoSpaceDE w:val="0"/>
              <w:jc w:val="both"/>
              <w:rPr>
                <w:rFonts w:eastAsia="Calibri"/>
                <w:lang w:eastAsia="en-US"/>
              </w:rPr>
            </w:pPr>
          </w:p>
        </w:tc>
      </w:tr>
      <w:tr w:rsidR="00F67268" w:rsidRPr="00F67268" w:rsidTr="007A557E">
        <w:tc>
          <w:tcPr>
            <w:tcW w:w="194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II.</w:t>
            </w:r>
          </w:p>
        </w:tc>
        <w:tc>
          <w:tcPr>
            <w:tcW w:w="206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2" w:type="pct"/>
            <w:gridSpan w:val="3"/>
          </w:tcPr>
          <w:p w:rsidR="00F67268" w:rsidRPr="00F67268" w:rsidRDefault="00F67268" w:rsidP="00300A08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794" w:type="pct"/>
            <w:gridSpan w:val="2"/>
          </w:tcPr>
          <w:p w:rsidR="00A511DC" w:rsidRPr="00026596" w:rsidRDefault="00F67268" w:rsidP="00026596">
            <w:pPr>
              <w:rPr>
                <w:rFonts w:eastAsia="Calibri"/>
                <w:color w:val="4F81BD"/>
                <w:sz w:val="22"/>
                <w:szCs w:val="22"/>
                <w:lang w:eastAsia="en-US"/>
              </w:rPr>
            </w:pPr>
            <w:r w:rsidRPr="00026596">
              <w:rPr>
                <w:rFonts w:eastAsia="Calibri"/>
                <w:b/>
                <w:color w:val="4F81BD"/>
                <w:sz w:val="22"/>
                <w:szCs w:val="22"/>
                <w:lang w:eastAsia="en-US"/>
              </w:rPr>
              <w:t>A belső kontrollrendszer működésének értékelése ellenőrzési tapasztalatok alapján (Bkr. 48. § b) pont)</w:t>
            </w:r>
          </w:p>
        </w:tc>
        <w:tc>
          <w:tcPr>
            <w:tcW w:w="3544" w:type="pct"/>
          </w:tcPr>
          <w:p w:rsidR="00F67268" w:rsidRPr="00F67268" w:rsidRDefault="00F67268" w:rsidP="00300A08">
            <w:pPr>
              <w:autoSpaceDE w:val="0"/>
              <w:jc w:val="both"/>
              <w:rPr>
                <w:rFonts w:eastAsia="Calibri"/>
                <w:lang w:eastAsia="en-US"/>
              </w:rPr>
            </w:pPr>
          </w:p>
        </w:tc>
      </w:tr>
      <w:tr w:rsidR="005B0B73" w:rsidRPr="00F67268" w:rsidTr="007A557E">
        <w:trPr>
          <w:trHeight w:val="1275"/>
        </w:trPr>
        <w:tc>
          <w:tcPr>
            <w:tcW w:w="194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06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II/1</w:t>
            </w:r>
          </w:p>
        </w:tc>
        <w:tc>
          <w:tcPr>
            <w:tcW w:w="262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794" w:type="pct"/>
            <w:gridSpan w:val="2"/>
          </w:tcPr>
          <w:p w:rsidR="005B0B73" w:rsidRPr="00026596" w:rsidRDefault="005B0B73" w:rsidP="00300A0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26596">
              <w:rPr>
                <w:rFonts w:eastAsia="Calibri"/>
                <w:b/>
                <w:sz w:val="22"/>
                <w:szCs w:val="22"/>
                <w:lang w:eastAsia="en-US"/>
              </w:rPr>
              <w:t xml:space="preserve">A belső kontrollrendszer szabályszerűségének, gazdaságosságának, hatékonyságának és eredményességének növelése, javítása érdekében tett fontosabb javaslatok (Bkr. 48. § </w:t>
            </w:r>
            <w:proofErr w:type="spellStart"/>
            <w:r w:rsidRPr="00026596">
              <w:rPr>
                <w:rFonts w:eastAsia="Calibri"/>
                <w:b/>
                <w:sz w:val="22"/>
                <w:szCs w:val="22"/>
                <w:lang w:eastAsia="en-US"/>
              </w:rPr>
              <w:t>ba</w:t>
            </w:r>
            <w:proofErr w:type="spellEnd"/>
            <w:r w:rsidRPr="00026596">
              <w:rPr>
                <w:rFonts w:eastAsia="Calibri"/>
                <w:b/>
                <w:sz w:val="22"/>
                <w:szCs w:val="22"/>
                <w:lang w:eastAsia="en-US"/>
              </w:rPr>
              <w:t>) pont)</w:t>
            </w:r>
          </w:p>
          <w:p w:rsidR="005B0B73" w:rsidRPr="00026596" w:rsidRDefault="005B0B73" w:rsidP="00300A08">
            <w:pPr>
              <w:rPr>
                <w:rFonts w:eastAsia="Calibri"/>
                <w:b/>
                <w:color w:val="4F81BD"/>
                <w:sz w:val="22"/>
                <w:szCs w:val="22"/>
                <w:lang w:eastAsia="en-US"/>
              </w:rPr>
            </w:pPr>
          </w:p>
        </w:tc>
        <w:tc>
          <w:tcPr>
            <w:tcW w:w="3544" w:type="pct"/>
          </w:tcPr>
          <w:tbl>
            <w:tblPr>
              <w:tblW w:w="9368" w:type="dxa"/>
              <w:tblInd w:w="10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80"/>
              <w:gridCol w:w="3639"/>
              <w:gridCol w:w="3449"/>
            </w:tblGrid>
            <w:tr w:rsidR="007427E8" w:rsidRPr="0044525D" w:rsidTr="00BA1F11">
              <w:trPr>
                <w:trHeight w:val="242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Vizsgálat címe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Megállapítás</w:t>
                  </w:r>
                </w:p>
              </w:tc>
              <w:tc>
                <w:tcPr>
                  <w:tcW w:w="3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Javaslat</w:t>
                  </w:r>
                </w:p>
              </w:tc>
            </w:tr>
            <w:tr w:rsidR="000B0203" w:rsidRPr="007F0BD3" w:rsidTr="000B0203">
              <w:trPr>
                <w:trHeight w:val="283"/>
              </w:trPr>
              <w:tc>
                <w:tcPr>
                  <w:tcW w:w="9368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B0203" w:rsidRPr="00F90686" w:rsidRDefault="000B0203" w:rsidP="00F90686">
                  <w:pPr>
                    <w:suppressAutoHyphens/>
                    <w:outlineLvl w:val="0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Belső ellenőrzések:</w:t>
                  </w:r>
                </w:p>
              </w:tc>
            </w:tr>
            <w:tr w:rsidR="000B0203" w:rsidRPr="007F0BD3" w:rsidTr="00BA1F11">
              <w:trPr>
                <w:trHeight w:val="411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0B0203" w:rsidRDefault="005A06B3" w:rsidP="000B0203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Selejtezési és leltározási tevékenység</w:t>
                  </w:r>
                  <w:r w:rsidR="000B0203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vizsgálata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77B09" w:rsidRPr="00A77B09" w:rsidRDefault="00A77B09" w:rsidP="00A77B09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A77B09">
                    <w:rPr>
                      <w:sz w:val="16"/>
                      <w:szCs w:val="16"/>
                    </w:rPr>
                    <w:t>Az intézmény önálló leltározási és selejtezési szabályzattal nem rendelkezik. Az intézményre kiterjed Kaposvár Megyei Jogú Város Polgármesteri Hivatalának (a továbbiakban: Hivatal) Leltárkészítési és leltározási szabályzata (a továbbiakban: Leltározási szabályzat) illetve a Hivatal Felesleges vagyontárgyak hasznosításának, selejtezésének szabályzata (a továbbiakban: Selejtezési szabályzat), annak előírásait követik. A Leltározási és a Selejtezési szabályzatot 2017. március 1-jei hatállyal már módosították, azonban további aktualizálása szükséges.</w:t>
                  </w:r>
                </w:p>
                <w:p w:rsidR="00A77B09" w:rsidRPr="00A77B09" w:rsidRDefault="00A77B09" w:rsidP="00A77B09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A77B09">
                    <w:rPr>
                      <w:sz w:val="16"/>
                      <w:szCs w:val="16"/>
                    </w:rPr>
                    <w:t>A vizsgálatot megelőzően az utolsó selejtezés és leltározás a 2016. évi beszámoló elkészítése előtt történt meg.</w:t>
                  </w:r>
                </w:p>
                <w:p w:rsidR="00A77B09" w:rsidRPr="00A77B09" w:rsidRDefault="00A77B09" w:rsidP="00A77B09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A77B09">
                    <w:rPr>
                      <w:sz w:val="16"/>
                      <w:szCs w:val="16"/>
                    </w:rPr>
                    <w:t>Az ellenőrzés során a 2016. évre vonatkozó jogszabályi előírások és a Hivatal 2016. évi vonatkozó szabályzatai alapján vizsgáltuk a felvett leltárt és az azt megelőző selejtezést.</w:t>
                  </w:r>
                </w:p>
                <w:p w:rsidR="00A77B09" w:rsidRPr="00A77B09" w:rsidRDefault="00A77B09" w:rsidP="00A77B09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A77B09">
                    <w:rPr>
                      <w:sz w:val="16"/>
                      <w:szCs w:val="16"/>
                    </w:rPr>
                    <w:t>A vizsgálat során a selejtezési és a szúrópróbaszerűen kiválasztott egységeknél végzett leltározási eljárás lebonyolítását ellenőriztük.</w:t>
                  </w:r>
                </w:p>
                <w:p w:rsidR="00A77B09" w:rsidRPr="00A77B09" w:rsidRDefault="00A77B09" w:rsidP="00A77B09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A77B09">
                    <w:rPr>
                      <w:sz w:val="16"/>
                      <w:szCs w:val="16"/>
                    </w:rPr>
                    <w:t>A Városgondnokságnál selejtezési eljárást folytattak le 2016.10.10-én a leltározási eljárást megelőzően.</w:t>
                  </w:r>
                </w:p>
                <w:p w:rsidR="00A77B09" w:rsidRPr="00A77B09" w:rsidRDefault="00A77B09" w:rsidP="00A77B09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A77B09">
                    <w:rPr>
                      <w:sz w:val="16"/>
                      <w:szCs w:val="16"/>
                    </w:rPr>
                    <w:t>Megállapítások a selejtezési eljárással kapcsolatban a 2016. évben érvényes szabályzat alapján:</w:t>
                  </w:r>
                </w:p>
                <w:p w:rsidR="00A77B09" w:rsidRPr="00A77B09" w:rsidRDefault="00A77B09" w:rsidP="00A77B09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A77B09">
                    <w:rPr>
                      <w:sz w:val="16"/>
                      <w:szCs w:val="16"/>
                    </w:rPr>
                    <w:t>A selejtezési bizottság tagjai részére megbízólevél nem készült. A selejtezési javaslatot a Városgondnokság vezető nem foglalta jegyzékbe, és nem küldte meg a jegyzőnek. A selejtezési eljárásról a Selejtezési jegyzőkönyvet elkészítették, azonban nem jelölték meg benne a körzetet. A szabályzattal ellentétben a selejtezési hatáskör megjelölésénél a „Városgondnokság vezető” került feltüntetésre a jegyző helyett. Az engedélyezőnél helytelenül a Városgondnokság vezető aláírása szerepelt.</w:t>
                  </w:r>
                  <w:r w:rsidRPr="00A77B09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A77B09">
                    <w:rPr>
                      <w:sz w:val="16"/>
                      <w:szCs w:val="16"/>
                    </w:rPr>
                    <w:t>A ”Megsemmisítési jegyzőkönyv” nem tartalmazta a hitelesítők aláírását. A selejtezési eljárás szabályszerű végrehajtásának ellenőrzése nem történt meg. A selejtezett eszközöket kivezették a nyilvántartásból.</w:t>
                  </w:r>
                </w:p>
                <w:p w:rsidR="00A77B09" w:rsidRPr="00A77B09" w:rsidRDefault="00A77B09" w:rsidP="00A77B09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A77B09">
                    <w:rPr>
                      <w:sz w:val="16"/>
                      <w:szCs w:val="16"/>
                    </w:rPr>
                    <w:t>Megállapítások a leltározási eljárással kapcsolatban a 2016. évben érvényes szabályzat alapján:</w:t>
                  </w:r>
                </w:p>
                <w:p w:rsidR="00A77B09" w:rsidRPr="00A77B09" w:rsidRDefault="00A77B09" w:rsidP="00A77B09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A77B09">
                    <w:rPr>
                      <w:sz w:val="16"/>
                      <w:szCs w:val="16"/>
                    </w:rPr>
                    <w:t xml:space="preserve">A tárgyi eszközökről folyamatos mennyiségi nyilvántartást vezet a Hivatal, melyeket a Leltározási szabályzatban foglaltak szerint évente mennyiségi felvétellel leltároznak. A leltározás végrehajtását a </w:t>
                  </w:r>
                  <w:r w:rsidRPr="00A77B09">
                    <w:rPr>
                      <w:sz w:val="16"/>
                      <w:szCs w:val="16"/>
                    </w:rPr>
                    <w:lastRenderedPageBreak/>
                    <w:t xml:space="preserve">megjelölt határidő után végezték el. Az elkészített dokumentumok nem egyeztek meg minden esetben a Leltározási szabályzat mellékleteinek formátumával, több esetben pontatlanul kerültek kitöltésre, valamint több esetben nem az arra kijelölt személy készítette el, illetve hagyta jóvá őket. A Leltározási szabályzat alapján egyértelműen nem volt megállapítható, hogy kinek a feladata a leltározási ütemterv elkészítése. Az átadott dokumentáció két féle, a megjelölt határidő után elkészített leltározási ütemtervet tartalmazott, azonban egyik sem tartalmazta a Jegyző általi jóváhagyást.  A Leltározási szabályzat alapján - a megjelölt határidő után elkészített - a leltározásért felelős személyek megbízása helytelen, mivel a leltározásért felelős személy nem más, mint a leltározás irányításával megbízott vezető (jelen esetben a Városgondnokság vezetője). Az átadott dokumentáció a </w:t>
                  </w:r>
                  <w:proofErr w:type="spellStart"/>
                  <w:r w:rsidRPr="00A77B09">
                    <w:rPr>
                      <w:sz w:val="16"/>
                      <w:szCs w:val="16"/>
                    </w:rPr>
                    <w:t>Töröcske</w:t>
                  </w:r>
                  <w:proofErr w:type="spellEnd"/>
                  <w:r w:rsidRPr="00A77B09">
                    <w:rPr>
                      <w:sz w:val="16"/>
                      <w:szCs w:val="16"/>
                    </w:rPr>
                    <w:t xml:space="preserve"> telephely esetében leltározási utasítást nem tartalmazott. A leltározási utasításokat helytelenül a Városgondnokság vezetőjének helyettese adta ki a határidőt nem betartva. A leltározási utasítások megküldésének átvételi elismervényeit az átadott dokumentáció nem tartalmazta. Az átadott leltárkiértékelés sem keltezéssel, sem aláírással nem lett ellátva. A leltárkiértékelést követően megállapított leltáreltérések nem kerültek rögzítésre a „Leltár </w:t>
                  </w:r>
                  <w:proofErr w:type="spellStart"/>
                  <w:r w:rsidRPr="00A77B09">
                    <w:rPr>
                      <w:sz w:val="16"/>
                      <w:szCs w:val="16"/>
                    </w:rPr>
                    <w:t>zárójegyzőkönyv</w:t>
                  </w:r>
                  <w:proofErr w:type="spellEnd"/>
                  <w:r w:rsidRPr="00A77B09">
                    <w:rPr>
                      <w:sz w:val="16"/>
                      <w:szCs w:val="16"/>
                    </w:rPr>
                    <w:t>”</w:t>
                  </w:r>
                  <w:proofErr w:type="spellStart"/>
                  <w:r w:rsidRPr="00A77B09">
                    <w:rPr>
                      <w:sz w:val="16"/>
                      <w:szCs w:val="16"/>
                    </w:rPr>
                    <w:t>-ben</w:t>
                  </w:r>
                  <w:proofErr w:type="spellEnd"/>
                  <w:r w:rsidRPr="00A77B09">
                    <w:rPr>
                      <w:sz w:val="16"/>
                      <w:szCs w:val="16"/>
                    </w:rPr>
                    <w:t xml:space="preserve"> és az átadott dokumentáció feljegyzést sem tartalmazott az eltérés okáról. Leltárösszesítőt az átadott dokumentáció nem tartalmazott egyik vizsgált körzet esetében sem. A leltározáshoz kapcsolódó bizonylatok nem kerültek </w:t>
                  </w:r>
                  <w:proofErr w:type="spellStart"/>
                  <w:r w:rsidRPr="00A77B09">
                    <w:rPr>
                      <w:sz w:val="16"/>
                      <w:szCs w:val="16"/>
                    </w:rPr>
                    <w:t>irattározásra</w:t>
                  </w:r>
                  <w:proofErr w:type="spellEnd"/>
                  <w:r w:rsidRPr="00A77B09">
                    <w:rPr>
                      <w:sz w:val="16"/>
                      <w:szCs w:val="16"/>
                    </w:rPr>
                    <w:t>. Az egyes eszközök – felhasználó általi – átvétele nem történt meg (Leltározási szabályzatban a 9. sz. melléklet „Átadás-átvételi jegyzőkönyv”).</w:t>
                  </w:r>
                </w:p>
                <w:p w:rsidR="00B30B92" w:rsidRPr="00A77B09" w:rsidRDefault="00A77B09" w:rsidP="00917152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 w:rsidRPr="00A77B09">
                    <w:rPr>
                      <w:sz w:val="16"/>
                      <w:szCs w:val="16"/>
                    </w:rPr>
                    <w:t>A 2016. évi mérleg fordulónapra vonatkozóan az írásos egyeztetést nem minden mérlegtételre végezték el.</w:t>
                  </w:r>
                </w:p>
              </w:tc>
              <w:tc>
                <w:tcPr>
                  <w:tcW w:w="3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77B09" w:rsidRPr="00CC0E03" w:rsidRDefault="00A77B09" w:rsidP="00A77B09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</w:pPr>
                  <w:r w:rsidRPr="00CC0E03">
                    <w:rPr>
                      <w:rFonts w:eastAsia="Calibri"/>
                      <w:b/>
                      <w:sz w:val="16"/>
                      <w:szCs w:val="16"/>
                      <w:lang w:eastAsia="en-US"/>
                    </w:rPr>
                    <w:lastRenderedPageBreak/>
                    <w:t>Javaslatok a Városgondnokság részére</w:t>
                  </w:r>
                </w:p>
                <w:p w:rsidR="00A77B09" w:rsidRPr="00CC0E03" w:rsidRDefault="00A77B09" w:rsidP="00A77B09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CC0E03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Kiemelt jelentőségű javaslatok:</w:t>
                  </w:r>
                </w:p>
                <w:p w:rsidR="00A77B09" w:rsidRPr="00CC0E03" w:rsidRDefault="00A77B09" w:rsidP="00A77B09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C0E03">
                    <w:rPr>
                      <w:rFonts w:eastAsia="Calibri"/>
                      <w:sz w:val="16"/>
                      <w:szCs w:val="16"/>
                      <w:lang w:eastAsia="en-US"/>
                    </w:rPr>
                    <w:t>A mérleg leltárral történő alátámasztása érdekében minden eszköz és forrás kerüljön leltározásra (mennyiségi felvétellel vagy egyeztetéssel) a Leltározási szabályzatban megjelölt határidőig.</w:t>
                  </w:r>
                </w:p>
                <w:p w:rsidR="00A77B09" w:rsidRPr="00CC0E03" w:rsidRDefault="00A77B09" w:rsidP="00A77B09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C0E03">
                    <w:rPr>
                      <w:rFonts w:eastAsia="Calibri"/>
                      <w:sz w:val="16"/>
                      <w:szCs w:val="16"/>
                      <w:lang w:eastAsia="en-US"/>
                    </w:rPr>
                    <w:t>A leltárfelvételi ívek a leltárfelvétel időpontjában ténylegesen fellelhető eszközöket tartalmazzák. A mérleg leltárral történő alátámasztása érdekében a mérleg fordulónapja és a leltárfelvétel időpontja között beszerzett eszközökkel korrigálni szükséges a leltárt.</w:t>
                  </w:r>
                </w:p>
                <w:p w:rsidR="00A77B09" w:rsidRPr="00CC0E03" w:rsidRDefault="00A77B09" w:rsidP="00A77B09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CC0E03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Átlagos jelentőségű javaslatok:</w:t>
                  </w:r>
                </w:p>
                <w:p w:rsidR="00A77B09" w:rsidRPr="00CC0E03" w:rsidRDefault="00A77B09" w:rsidP="00A77B09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C0E03">
                    <w:rPr>
                      <w:rFonts w:eastAsia="Calibri"/>
                      <w:sz w:val="16"/>
                      <w:szCs w:val="16"/>
                      <w:lang w:eastAsia="en-US"/>
                    </w:rPr>
                    <w:t>A megbízott hitelesítők aláírása szerepeljen minden dokumentumon, ahol az előírás.</w:t>
                  </w:r>
                </w:p>
                <w:p w:rsidR="00A77B09" w:rsidRPr="00CC0E03" w:rsidRDefault="00A77B09" w:rsidP="00A77B09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C0E03">
                    <w:rPr>
                      <w:rFonts w:eastAsia="Calibri"/>
                      <w:sz w:val="16"/>
                      <w:szCs w:val="16"/>
                      <w:lang w:eastAsia="en-US"/>
                    </w:rPr>
                    <w:t>A selejtezési bizottság tagjai részére készítsenek megbízólevelet.</w:t>
                  </w:r>
                </w:p>
                <w:p w:rsidR="00A77B09" w:rsidRPr="00CC0E03" w:rsidRDefault="00A77B09" w:rsidP="00A77B09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C0E03">
                    <w:rPr>
                      <w:rFonts w:eastAsia="Calibri"/>
                      <w:sz w:val="16"/>
                      <w:szCs w:val="16"/>
                      <w:lang w:eastAsia="en-US"/>
                    </w:rPr>
                    <w:t>A selejtezési javaslatokat foglalják jegyzékbe, és küldjék meg a Városgondnokság vezetőjének.</w:t>
                  </w:r>
                </w:p>
                <w:p w:rsidR="00A77B09" w:rsidRPr="00CC0E03" w:rsidRDefault="00A77B09" w:rsidP="00A77B09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C0E03">
                    <w:rPr>
                      <w:rFonts w:eastAsia="Calibri"/>
                      <w:sz w:val="16"/>
                      <w:szCs w:val="16"/>
                      <w:lang w:eastAsia="en-US"/>
                    </w:rPr>
                    <w:t>Az „Immateriális javak, tárgyi eszközök selejtezési jegyzőkönyve” kerüljön teljes körűen kitöltésre.</w:t>
                  </w:r>
                </w:p>
                <w:p w:rsidR="00A77B09" w:rsidRPr="00CC0E03" w:rsidRDefault="00A77B09" w:rsidP="00A77B09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C0E03">
                    <w:rPr>
                      <w:rFonts w:eastAsia="Calibri"/>
                      <w:sz w:val="16"/>
                      <w:szCs w:val="16"/>
                      <w:lang w:eastAsia="en-US"/>
                    </w:rPr>
                    <w:t>A „Megsemmisítési jegyzőkönyv” minden esetben kerüljön aláírásra a hitelesítők által is.</w:t>
                  </w:r>
                </w:p>
                <w:p w:rsidR="00A77B09" w:rsidRPr="00CC0E03" w:rsidRDefault="00A77B09" w:rsidP="00A77B09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C0E03">
                    <w:rPr>
                      <w:rFonts w:eastAsia="Calibri"/>
                      <w:sz w:val="16"/>
                      <w:szCs w:val="16"/>
                      <w:lang w:eastAsia="en-US"/>
                    </w:rPr>
                    <w:t>A selejtezési jegyzőkönyvben szerepeljen a Városgondnokság vezetőjének az engedélye a selejtezéskor javasolt intézkedésre vonatkozóan.</w:t>
                  </w:r>
                </w:p>
                <w:p w:rsidR="00A77B09" w:rsidRPr="00CC0E03" w:rsidRDefault="00A77B09" w:rsidP="00A77B09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C0E03">
                    <w:rPr>
                      <w:rFonts w:eastAsia="Calibri"/>
                      <w:sz w:val="16"/>
                      <w:szCs w:val="16"/>
                      <w:lang w:eastAsia="en-US"/>
                    </w:rPr>
                    <w:t>A selejtezési eljárás szabályszerű végrehajtásának ellenőrzése történjen meg (ennek érdekében a selejtezési dokumentáció kerüljön átadásra az Ellenőrzési Irodának).</w:t>
                  </w:r>
                </w:p>
                <w:p w:rsidR="00A77B09" w:rsidRPr="00CC0E03" w:rsidRDefault="00A77B09" w:rsidP="00A77B09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C0E03">
                    <w:rPr>
                      <w:rFonts w:eastAsia="Calibri"/>
                      <w:sz w:val="16"/>
                      <w:szCs w:val="16"/>
                      <w:lang w:eastAsia="en-US"/>
                    </w:rPr>
                    <w:t>A leltározáskor használt nyomtatványok formailag egyezzenek meg a Leltározási szabályzat mellékleteinek formátumával, szerepeljen rajtuk valamennyi előírt tartalmi elem, illetve kerüljenek teljes körűen kitöltésre (pl.: leltározási ütemterven szerepeljen valamennyi leltározó neve).</w:t>
                  </w:r>
                </w:p>
                <w:p w:rsidR="00A77B09" w:rsidRPr="00CC0E03" w:rsidRDefault="00A77B09" w:rsidP="00A77B09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C0E03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 leltározással kapcsolatos dokumentumokat az arra kijelölt készítse el határidőre, valamint </w:t>
                  </w:r>
                  <w:r w:rsidRPr="00CC0E03">
                    <w:rPr>
                      <w:rFonts w:eastAsia="Calibri"/>
                      <w:sz w:val="16"/>
                      <w:szCs w:val="16"/>
                      <w:lang w:eastAsia="en-US"/>
                    </w:rPr>
                    <w:lastRenderedPageBreak/>
                    <w:t>a kijelölt jóváhagyó aláírását tartalmazzák (pl.: megbízások, leltározási ütemterv).</w:t>
                  </w:r>
                </w:p>
                <w:p w:rsidR="00A77B09" w:rsidRPr="00CC0E03" w:rsidRDefault="00A77B09" w:rsidP="00A77B09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C0E03">
                    <w:rPr>
                      <w:rFonts w:eastAsia="Calibri"/>
                      <w:sz w:val="16"/>
                      <w:szCs w:val="16"/>
                      <w:lang w:eastAsia="en-US"/>
                    </w:rPr>
                    <w:t>A Leltározási szabályzatnak megfelelően minden esetben készítsenek leltározási utasítást, mely átvételi elismervény ellenében kerüljön átadásra.</w:t>
                  </w:r>
                </w:p>
                <w:p w:rsidR="00A77B09" w:rsidRPr="00CC0E03" w:rsidRDefault="00A77B09" w:rsidP="00A77B09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C0E03">
                    <w:rPr>
                      <w:rFonts w:eastAsia="Calibri"/>
                      <w:sz w:val="16"/>
                      <w:szCs w:val="16"/>
                      <w:lang w:eastAsia="en-US"/>
                    </w:rPr>
                    <w:t>A leltározási dokumentáció tartalmazza a leltározási bizonylatok átvételi elismervényét.</w:t>
                  </w:r>
                </w:p>
                <w:p w:rsidR="00A77B09" w:rsidRPr="00CC0E03" w:rsidRDefault="00A77B09" w:rsidP="00A77B09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C0E03">
                    <w:rPr>
                      <w:rFonts w:eastAsia="Calibri"/>
                      <w:sz w:val="16"/>
                      <w:szCs w:val="16"/>
                      <w:lang w:eastAsia="en-US"/>
                    </w:rPr>
                    <w:t>A Leltározási szabályzatnak megfelelően a leltárfelvételi ívek alapján készítsenek leltárösszesítőt.</w:t>
                  </w:r>
                </w:p>
                <w:p w:rsidR="00A77B09" w:rsidRPr="00CC0E03" w:rsidRDefault="00A77B09" w:rsidP="00A77B09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C0E03">
                    <w:rPr>
                      <w:rFonts w:eastAsia="Calibri"/>
                      <w:sz w:val="16"/>
                      <w:szCs w:val="16"/>
                      <w:lang w:eastAsia="en-US"/>
                    </w:rPr>
                    <w:t>A tárgyi eszközök leltározás kiértékelése tartalmazza a kiértékelő aláírását, valamint a kiértékelés dátumát is.</w:t>
                  </w:r>
                </w:p>
                <w:p w:rsidR="00A77B09" w:rsidRPr="00CC0E03" w:rsidRDefault="00A77B09" w:rsidP="00A77B09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C0E03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 leltáreltérések kerüljenek rögzítésre a „Leltár </w:t>
                  </w:r>
                  <w:proofErr w:type="spellStart"/>
                  <w:r w:rsidRPr="00CC0E03">
                    <w:rPr>
                      <w:rFonts w:eastAsia="Calibri"/>
                      <w:sz w:val="16"/>
                      <w:szCs w:val="16"/>
                      <w:lang w:eastAsia="en-US"/>
                    </w:rPr>
                    <w:t>zárójegyzőkönyv</w:t>
                  </w:r>
                  <w:proofErr w:type="spellEnd"/>
                  <w:r w:rsidRPr="00CC0E03">
                    <w:rPr>
                      <w:rFonts w:eastAsia="Calibri"/>
                      <w:sz w:val="16"/>
                      <w:szCs w:val="16"/>
                      <w:lang w:eastAsia="en-US"/>
                    </w:rPr>
                    <w:t>”</w:t>
                  </w:r>
                  <w:proofErr w:type="spellStart"/>
                  <w:r w:rsidRPr="00CC0E03">
                    <w:rPr>
                      <w:rFonts w:eastAsia="Calibri"/>
                      <w:sz w:val="16"/>
                      <w:szCs w:val="16"/>
                      <w:lang w:eastAsia="en-US"/>
                    </w:rPr>
                    <w:t>-ben</w:t>
                  </w:r>
                  <w:proofErr w:type="spellEnd"/>
                  <w:r w:rsidRPr="00CC0E03">
                    <w:rPr>
                      <w:rFonts w:eastAsia="Calibri"/>
                      <w:sz w:val="16"/>
                      <w:szCs w:val="16"/>
                      <w:lang w:eastAsia="en-US"/>
                    </w:rPr>
                    <w:t>, illetve a leltározási szabályzatnak megfelelően készüljön róla feljegyzés.</w:t>
                  </w:r>
                </w:p>
                <w:p w:rsidR="00A77B09" w:rsidRPr="00CC0E03" w:rsidRDefault="00A77B09" w:rsidP="00A77B09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C0E03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 leltárhoz kapcsolódó bizonylatok kerüljenek </w:t>
                  </w:r>
                  <w:proofErr w:type="spellStart"/>
                  <w:r w:rsidRPr="00CC0E03">
                    <w:rPr>
                      <w:rFonts w:eastAsia="Calibri"/>
                      <w:sz w:val="16"/>
                      <w:szCs w:val="16"/>
                      <w:lang w:eastAsia="en-US"/>
                    </w:rPr>
                    <w:t>irattározásra</w:t>
                  </w:r>
                  <w:proofErr w:type="spellEnd"/>
                  <w:r w:rsidRPr="00CC0E03">
                    <w:rPr>
                      <w:rFonts w:eastAsia="Calibri"/>
                      <w:sz w:val="16"/>
                      <w:szCs w:val="16"/>
                      <w:lang w:eastAsia="en-US"/>
                    </w:rPr>
                    <w:t>.</w:t>
                  </w:r>
                </w:p>
                <w:p w:rsidR="00A77B09" w:rsidRPr="00CC0E03" w:rsidRDefault="00A77B09" w:rsidP="00A77B09">
                  <w:pPr>
                    <w:numPr>
                      <w:ilvl w:val="0"/>
                      <w:numId w:val="15"/>
                    </w:numPr>
                    <w:tabs>
                      <w:tab w:val="num" w:pos="357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C0E03">
                    <w:rPr>
                      <w:rFonts w:eastAsia="Calibri"/>
                      <w:sz w:val="16"/>
                      <w:szCs w:val="16"/>
                      <w:lang w:eastAsia="en-US"/>
                    </w:rPr>
                    <w:t>Az egyes eszközök átvétele történjen meg a Leltározási szabályzat 9. sz. melléklet „Átadás-átvételi jegyzőkönyv”</w:t>
                  </w:r>
                  <w:proofErr w:type="spellStart"/>
                  <w:r w:rsidRPr="00CC0E03">
                    <w:rPr>
                      <w:rFonts w:eastAsia="Calibri"/>
                      <w:sz w:val="16"/>
                      <w:szCs w:val="16"/>
                      <w:lang w:eastAsia="en-US"/>
                    </w:rPr>
                    <w:t>-e</w:t>
                  </w:r>
                  <w:proofErr w:type="spellEnd"/>
                  <w:r w:rsidRPr="00CC0E03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szerint.</w:t>
                  </w:r>
                </w:p>
                <w:p w:rsidR="000B0203" w:rsidRPr="00CC0E03" w:rsidRDefault="000B0203" w:rsidP="00475BD1">
                  <w:p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0B0203" w:rsidRPr="007F0BD3" w:rsidTr="000B0203">
              <w:trPr>
                <w:trHeight w:val="283"/>
              </w:trPr>
              <w:tc>
                <w:tcPr>
                  <w:tcW w:w="9368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B0203" w:rsidRPr="00CC0E03" w:rsidRDefault="000B0203" w:rsidP="00BA1F11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20"/>
                      <w:szCs w:val="20"/>
                      <w:lang w:eastAsia="en-US"/>
                    </w:rPr>
                  </w:pPr>
                  <w:r w:rsidRPr="00CC0E03">
                    <w:rPr>
                      <w:rFonts w:eastAsia="Calibri"/>
                      <w:b/>
                      <w:i/>
                      <w:sz w:val="20"/>
                      <w:szCs w:val="20"/>
                      <w:lang w:eastAsia="en-US"/>
                    </w:rPr>
                    <w:lastRenderedPageBreak/>
                    <w:t>Irányító szervként végzett ellenőrzések:</w:t>
                  </w:r>
                </w:p>
              </w:tc>
            </w:tr>
            <w:tr w:rsidR="000B0203" w:rsidRPr="0044525D" w:rsidTr="00BA1F11">
              <w:trPr>
                <w:trHeight w:val="485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0B0203" w:rsidRPr="00273003" w:rsidRDefault="000B0203" w:rsidP="000B0203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273003">
                    <w:rPr>
                      <w:rFonts w:eastAsia="Calibri"/>
                      <w:sz w:val="20"/>
                      <w:szCs w:val="20"/>
                      <w:lang w:eastAsia="en-US"/>
                    </w:rPr>
                    <w:t>A 201</w:t>
                  </w:r>
                  <w:r w:rsidR="00475BD1">
                    <w:rPr>
                      <w:rFonts w:eastAsia="Calibri"/>
                      <w:sz w:val="20"/>
                      <w:szCs w:val="20"/>
                      <w:lang w:eastAsia="en-US"/>
                    </w:rPr>
                    <w:t>6</w:t>
                  </w:r>
                  <w:r w:rsidRPr="00273003">
                    <w:rPr>
                      <w:rFonts w:eastAsia="Calibri"/>
                      <w:sz w:val="20"/>
                      <w:szCs w:val="20"/>
                      <w:lang w:eastAsia="en-US"/>
                    </w:rPr>
                    <w:t>. évi pénzmaradvány vizsgálata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C0E03" w:rsidRPr="000D0FB4" w:rsidRDefault="00CC0E03" w:rsidP="00CC0E03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D0FB4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 pénzmaradvánnyal szemben beállított kötelezettségek a vizsgálat során módosításra kerültek.  </w:t>
                  </w:r>
                </w:p>
                <w:p w:rsidR="007A557E" w:rsidRPr="00AF3B9D" w:rsidRDefault="00CC0E03" w:rsidP="00CC0E03">
                  <w:pPr>
                    <w:jc w:val="both"/>
                    <w:rPr>
                      <w:rFonts w:eastAsia="Calibri"/>
                      <w:color w:val="FF0000"/>
                      <w:sz w:val="16"/>
                      <w:szCs w:val="16"/>
                      <w:lang w:eastAsia="en-US"/>
                    </w:rPr>
                  </w:pPr>
                  <w:r w:rsidRPr="000D0FB4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 kötelezettségvállalás és pénzügyi ellenjegyzés során nem minden esetben tartották be az Áht. és az </w:t>
                  </w:r>
                  <w:proofErr w:type="spellStart"/>
                  <w:r w:rsidRPr="000D0FB4">
                    <w:rPr>
                      <w:rFonts w:eastAsia="Calibri"/>
                      <w:sz w:val="16"/>
                      <w:szCs w:val="16"/>
                      <w:lang w:eastAsia="en-US"/>
                    </w:rPr>
                    <w:t>Ávr</w:t>
                  </w:r>
                  <w:proofErr w:type="spellEnd"/>
                  <w:r w:rsidRPr="000D0FB4">
                    <w:rPr>
                      <w:rFonts w:eastAsia="Calibri"/>
                      <w:sz w:val="16"/>
                      <w:szCs w:val="16"/>
                      <w:lang w:eastAsia="en-US"/>
                    </w:rPr>
                    <w:t>. erre vonatkozó előírásait.</w:t>
                  </w:r>
                </w:p>
              </w:tc>
              <w:tc>
                <w:tcPr>
                  <w:tcW w:w="3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A557E" w:rsidRPr="00CC0E03" w:rsidRDefault="007A557E" w:rsidP="007A557E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CC0E03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Kiemelt jelentőségű javaslat:</w:t>
                  </w:r>
                </w:p>
                <w:p w:rsidR="007A557E" w:rsidRPr="00CC0E03" w:rsidRDefault="007A557E" w:rsidP="007A557E">
                  <w:pPr>
                    <w:numPr>
                      <w:ilvl w:val="0"/>
                      <w:numId w:val="17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CC0E03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 gazdálkodási jogkörök gyakorlása – különösen a kötelezettségvállalás és a pénzügyi ellenjegyzés – során tartsák be az Áht. 36-38. § és az </w:t>
                  </w:r>
                  <w:proofErr w:type="spellStart"/>
                  <w:r w:rsidRPr="00CC0E03">
                    <w:rPr>
                      <w:rFonts w:eastAsia="Calibri"/>
                      <w:sz w:val="16"/>
                      <w:szCs w:val="16"/>
                      <w:lang w:eastAsia="en-US"/>
                    </w:rPr>
                    <w:t>Ávr</w:t>
                  </w:r>
                  <w:proofErr w:type="spellEnd"/>
                  <w:r w:rsidRPr="00CC0E03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. 45-60. § előírásait. </w:t>
                  </w:r>
                </w:p>
                <w:p w:rsidR="007A557E" w:rsidRPr="00CC0E03" w:rsidRDefault="007A557E" w:rsidP="007A557E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CC0E03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Átlagos jelentőségű javaslat:</w:t>
                  </w:r>
                </w:p>
                <w:p w:rsidR="00980A6A" w:rsidRPr="00CC0E03" w:rsidRDefault="007A557E" w:rsidP="00917152">
                  <w:pPr>
                    <w:numPr>
                      <w:ilvl w:val="0"/>
                      <w:numId w:val="17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917152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 szabad pénzmaradvány terhére visszapótolt előirányzatokat használják fel 2017. augusztus 31-ig. A felhasználást alátámasztó kimutatást juttassák el az Ellenőrzési Irodának a nyomon követés érdekében. </w:t>
                  </w:r>
                </w:p>
              </w:tc>
            </w:tr>
            <w:tr w:rsidR="00AF3B9D" w:rsidRPr="0044525D" w:rsidTr="00BA1F11">
              <w:trPr>
                <w:trHeight w:val="485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AF3B9D" w:rsidRPr="00273003" w:rsidRDefault="00AF3B9D" w:rsidP="000B0203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lastRenderedPageBreak/>
                    <w:t>A szervezeti struktúra vizsgálata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17AD3" w:rsidRPr="00E17AD3" w:rsidRDefault="00E17AD3" w:rsidP="00E17AD3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E17AD3">
                    <w:rPr>
                      <w:rFonts w:eastAsia="Calibri"/>
                      <w:sz w:val="16"/>
                      <w:szCs w:val="16"/>
                      <w:lang w:eastAsia="en-US"/>
                    </w:rPr>
                    <w:t>Az ellenőrzés során a munkaköröket vizsgáltuk a Szervezeti és Működési Szabályzatban, a kinevezésben, a munkaköri leírásban és a bértervezési kimutatáson, valamint azok összhangját a 77/1993. Korm. rendeletben meghatározott munkakörökkel.</w:t>
                  </w:r>
                </w:p>
                <w:p w:rsidR="00E17AD3" w:rsidRPr="00E17AD3" w:rsidRDefault="00E17AD3" w:rsidP="00E17AD3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E17AD3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 vizsgálat ideje alatt véleményezési szakaszban volt az intézmény új </w:t>
                  </w:r>
                  <w:proofErr w:type="spellStart"/>
                  <w:r w:rsidRPr="00E17AD3">
                    <w:rPr>
                      <w:rFonts w:eastAsia="Calibri"/>
                      <w:sz w:val="16"/>
                      <w:szCs w:val="16"/>
                      <w:lang w:eastAsia="en-US"/>
                    </w:rPr>
                    <w:t>SzMSz-e</w:t>
                  </w:r>
                  <w:proofErr w:type="spellEnd"/>
                  <w:r w:rsidRPr="00E17AD3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, melyre az Ellenőrzési Iroda is tett módosítási javaslatot. </w:t>
                  </w:r>
                </w:p>
                <w:p w:rsidR="00E17AD3" w:rsidRPr="00E17AD3" w:rsidRDefault="00E17AD3" w:rsidP="00E17AD3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E17AD3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Az érvényben lévő </w:t>
                  </w:r>
                  <w:proofErr w:type="spellStart"/>
                  <w:r w:rsidRPr="00E17AD3">
                    <w:rPr>
                      <w:rFonts w:eastAsia="Calibri"/>
                      <w:sz w:val="16"/>
                      <w:szCs w:val="16"/>
                      <w:lang w:eastAsia="en-US"/>
                    </w:rPr>
                    <w:t>SzMSz-ben</w:t>
                  </w:r>
                  <w:proofErr w:type="spellEnd"/>
                  <w:r w:rsidRPr="00E17AD3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az engedélyezett létszámot 39 főben határozták meg, a 2017. évi bértervezést 40 főre állították össze, az </w:t>
                  </w:r>
                  <w:proofErr w:type="spellStart"/>
                  <w:r w:rsidRPr="00E17AD3">
                    <w:rPr>
                      <w:rFonts w:eastAsia="Calibri"/>
                      <w:sz w:val="16"/>
                      <w:szCs w:val="16"/>
                      <w:lang w:eastAsia="en-US"/>
                    </w:rPr>
                    <w:t>SzMSz</w:t>
                  </w:r>
                  <w:proofErr w:type="spellEnd"/>
                  <w:r w:rsidRPr="00E17AD3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tervezetben is 40 fő engedélyezett létszámmal számoltak. A vizsgált időszak végén 5 fő üres álláshely volt. </w:t>
                  </w:r>
                </w:p>
                <w:p w:rsidR="00E17AD3" w:rsidRPr="00E17AD3" w:rsidRDefault="00E17AD3" w:rsidP="00E17AD3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E17AD3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Minden dolgozó rendelkezett érvényes munkaköri leírással. 26 fő részére készített új munkaköri leírást az intézményvezető a kinevezését követően. Egy fő, akinek a munkaköre nem változott, 1992-ben kelt munkaköri leírással rendelkezett. </w:t>
                  </w:r>
                </w:p>
                <w:p w:rsidR="00E17AD3" w:rsidRPr="00E17AD3" w:rsidRDefault="00E17AD3" w:rsidP="00E17AD3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E17AD3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Az </w:t>
                  </w:r>
                  <w:proofErr w:type="spellStart"/>
                  <w:r w:rsidRPr="00E17AD3">
                    <w:rPr>
                      <w:rFonts w:eastAsia="Calibri"/>
                      <w:sz w:val="16"/>
                      <w:szCs w:val="16"/>
                      <w:lang w:eastAsia="en-US"/>
                    </w:rPr>
                    <w:t>SzMSz</w:t>
                  </w:r>
                  <w:proofErr w:type="spellEnd"/>
                  <w:r w:rsidRPr="00E17AD3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tervezet mellékletében szereplő szervezeti ábra igazodik a szervezeti változásokhoz, bemutatja a szervezeti hierarchiát. Az intézményben 4 csoportban látják el a feladatokat, az elkülönített egységeket csoportvezetők irányítják, a műszaki csoportvezető az intézményvezető helyettesítését is ellátja.  </w:t>
                  </w:r>
                </w:p>
                <w:p w:rsidR="00E17AD3" w:rsidRPr="00E17AD3" w:rsidRDefault="00E17AD3" w:rsidP="00E17AD3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E17AD3">
                    <w:rPr>
                      <w:rFonts w:eastAsia="Calibri"/>
                      <w:sz w:val="16"/>
                      <w:szCs w:val="16"/>
                      <w:lang w:eastAsia="en-US"/>
                    </w:rPr>
                    <w:t>Három fő személyi anyaga alapján az alábbi megállapításokat tesszük:</w:t>
                  </w:r>
                </w:p>
                <w:p w:rsidR="00E17AD3" w:rsidRPr="00E17AD3" w:rsidRDefault="00E17AD3" w:rsidP="00E17AD3">
                  <w:pPr>
                    <w:numPr>
                      <w:ilvl w:val="0"/>
                      <w:numId w:val="18"/>
                    </w:num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E17AD3">
                    <w:rPr>
                      <w:rFonts w:eastAsia="Calibri"/>
                      <w:sz w:val="16"/>
                      <w:szCs w:val="16"/>
                      <w:lang w:eastAsia="en-US"/>
                    </w:rPr>
                    <w:t>eltér a munkakör megfogalmazása a kinevezésben a 77/1993. Korm. rendeletben meghatározott munkaköröktől egy fő esetében;</w:t>
                  </w:r>
                </w:p>
                <w:p w:rsidR="00E17AD3" w:rsidRPr="00E17AD3" w:rsidRDefault="00E17AD3" w:rsidP="00E17AD3">
                  <w:pPr>
                    <w:numPr>
                      <w:ilvl w:val="0"/>
                      <w:numId w:val="18"/>
                    </w:num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E17AD3">
                    <w:rPr>
                      <w:rFonts w:eastAsia="Calibri"/>
                      <w:sz w:val="16"/>
                      <w:szCs w:val="16"/>
                      <w:lang w:eastAsia="en-US"/>
                    </w:rPr>
                    <w:t>a munkaköri leírásokon szereplő munkakörök eltérnek a kinevezésben szereplő munkaköröktől mindhárom fő esetében;</w:t>
                  </w:r>
                </w:p>
                <w:p w:rsidR="00E17AD3" w:rsidRPr="00E17AD3" w:rsidRDefault="00E17AD3" w:rsidP="00E17AD3">
                  <w:pPr>
                    <w:numPr>
                      <w:ilvl w:val="0"/>
                      <w:numId w:val="18"/>
                    </w:num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E17AD3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 munkaköri leírásban szereplő munkakörök megegyeztek az </w:t>
                  </w:r>
                  <w:proofErr w:type="spellStart"/>
                  <w:r w:rsidRPr="00E17AD3">
                    <w:rPr>
                      <w:rFonts w:eastAsia="Calibri"/>
                      <w:sz w:val="16"/>
                      <w:szCs w:val="16"/>
                      <w:lang w:eastAsia="en-US"/>
                    </w:rPr>
                    <w:t>SzMSz-ben</w:t>
                  </w:r>
                  <w:proofErr w:type="spellEnd"/>
                  <w:r w:rsidRPr="00E17AD3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vagy az </w:t>
                  </w:r>
                  <w:proofErr w:type="spellStart"/>
                  <w:r w:rsidRPr="00E17AD3">
                    <w:rPr>
                      <w:rFonts w:eastAsia="Calibri"/>
                      <w:sz w:val="16"/>
                      <w:szCs w:val="16"/>
                      <w:lang w:eastAsia="en-US"/>
                    </w:rPr>
                    <w:t>SzMSz</w:t>
                  </w:r>
                  <w:proofErr w:type="spellEnd"/>
                  <w:r w:rsidRPr="00E17AD3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tervezetben szereplő munkakörökkel mindhárom fő esetében;</w:t>
                  </w:r>
                </w:p>
                <w:p w:rsidR="00E17AD3" w:rsidRPr="00E17AD3" w:rsidRDefault="00E17AD3" w:rsidP="00E17AD3">
                  <w:pPr>
                    <w:numPr>
                      <w:ilvl w:val="0"/>
                      <w:numId w:val="18"/>
                    </w:num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E17AD3">
                    <w:rPr>
                      <w:rFonts w:eastAsia="Calibri"/>
                      <w:sz w:val="16"/>
                      <w:szCs w:val="16"/>
                      <w:lang w:eastAsia="en-US"/>
                    </w:rPr>
                    <w:t>a bértervezés során meghatározott munkakörök nem egyeztek meg sem a kinevezésben, sem a munkaköri leírásban szereplő munkakörrel két fő esetében;</w:t>
                  </w:r>
                </w:p>
                <w:p w:rsidR="00E17AD3" w:rsidRPr="00E17AD3" w:rsidRDefault="00E17AD3" w:rsidP="00E17AD3">
                  <w:pPr>
                    <w:numPr>
                      <w:ilvl w:val="0"/>
                      <w:numId w:val="18"/>
                    </w:num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E17AD3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 műszaki csoportvezető kinevezésében, valamint az </w:t>
                  </w:r>
                  <w:proofErr w:type="spellStart"/>
                  <w:r w:rsidRPr="00E17AD3">
                    <w:rPr>
                      <w:rFonts w:eastAsia="Calibri"/>
                      <w:sz w:val="16"/>
                      <w:szCs w:val="16"/>
                      <w:lang w:eastAsia="en-US"/>
                    </w:rPr>
                    <w:t>SzMSz</w:t>
                  </w:r>
                  <w:proofErr w:type="spellEnd"/>
                  <w:r w:rsidRPr="00E17AD3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tervezetben nem jelent meg a vezetői szint meghatározása, valamint a feladat díjazása, ezáltal nincs összhangban a 77/1993. Korm. rendelet vezetői szintjeivel;</w:t>
                  </w:r>
                </w:p>
                <w:p w:rsidR="00E17AD3" w:rsidRPr="00E17AD3" w:rsidRDefault="00E17AD3" w:rsidP="00E17AD3">
                  <w:pPr>
                    <w:numPr>
                      <w:ilvl w:val="0"/>
                      <w:numId w:val="18"/>
                    </w:num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E17AD3">
                    <w:rPr>
                      <w:rFonts w:eastAsia="Calibri"/>
                      <w:sz w:val="16"/>
                      <w:szCs w:val="16"/>
                      <w:lang w:eastAsia="en-US"/>
                    </w:rPr>
                    <w:t>egy fő esetében nem a végzettségének megfelelően történt a besorolása;</w:t>
                  </w:r>
                </w:p>
                <w:p w:rsidR="00E17AD3" w:rsidRPr="00E17AD3" w:rsidRDefault="00E17AD3" w:rsidP="00E17AD3">
                  <w:pPr>
                    <w:numPr>
                      <w:ilvl w:val="0"/>
                      <w:numId w:val="18"/>
                    </w:num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E17AD3">
                    <w:rPr>
                      <w:rFonts w:eastAsia="Calibri"/>
                      <w:sz w:val="16"/>
                      <w:szCs w:val="16"/>
                      <w:lang w:eastAsia="en-US"/>
                    </w:rPr>
                    <w:lastRenderedPageBreak/>
                    <w:t>két fő esetében a személyi anyagban nem megtalálható a közalkalmazotti alapnyilvántartás;</w:t>
                  </w:r>
                </w:p>
                <w:p w:rsidR="00E17AD3" w:rsidRPr="00E17AD3" w:rsidRDefault="00E17AD3" w:rsidP="00E17AD3">
                  <w:pPr>
                    <w:numPr>
                      <w:ilvl w:val="0"/>
                      <w:numId w:val="18"/>
                    </w:num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E17AD3">
                    <w:rPr>
                      <w:rFonts w:eastAsia="Calibri"/>
                      <w:sz w:val="16"/>
                      <w:szCs w:val="16"/>
                      <w:lang w:eastAsia="en-US"/>
                    </w:rPr>
                    <w:t>a kinevezésekben a munkavégzés helyének mindhárom főnél az intézmény központi címét határozták meg, mely nem fedi le a munkavégzés tényleges helyét minden esetben;</w:t>
                  </w:r>
                </w:p>
                <w:p w:rsidR="00E17AD3" w:rsidRPr="00E17AD3" w:rsidRDefault="00E17AD3" w:rsidP="00E17AD3">
                  <w:pPr>
                    <w:numPr>
                      <w:ilvl w:val="0"/>
                      <w:numId w:val="18"/>
                    </w:num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E17AD3">
                    <w:rPr>
                      <w:rFonts w:eastAsia="Calibri"/>
                      <w:sz w:val="16"/>
                      <w:szCs w:val="16"/>
                      <w:lang w:eastAsia="en-US"/>
                    </w:rPr>
                    <w:t>a kinevezésekben nem határozták meg a vétkes kötelezettségszegés esetén alkalmazandó hátrányos jogkövetkezményeket.</w:t>
                  </w:r>
                </w:p>
                <w:p w:rsidR="00AF3B9D" w:rsidRPr="00E17AD3" w:rsidRDefault="00AF3B9D" w:rsidP="007A557E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17AD3" w:rsidRPr="00E17AD3" w:rsidRDefault="00E17AD3" w:rsidP="00E17AD3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E17AD3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lastRenderedPageBreak/>
                    <w:t>Kiemelt jelentőségű javaslatok:</w:t>
                  </w:r>
                </w:p>
                <w:p w:rsidR="00E17AD3" w:rsidRPr="00E17AD3" w:rsidRDefault="00E17AD3" w:rsidP="00E17AD3">
                  <w:pPr>
                    <w:numPr>
                      <w:ilvl w:val="0"/>
                      <w:numId w:val="19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E17AD3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Módosítsák </w:t>
                  </w:r>
                  <w:r>
                    <w:rPr>
                      <w:rFonts w:eastAsia="Calibri"/>
                      <w:sz w:val="16"/>
                      <w:szCs w:val="16"/>
                      <w:lang w:eastAsia="en-US"/>
                    </w:rPr>
                    <w:t>a szükséges</w:t>
                  </w:r>
                  <w:r w:rsidRPr="00E17AD3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kinevezést, a k</w:t>
                  </w:r>
                  <w:r>
                    <w:rPr>
                      <w:rFonts w:eastAsia="Calibri"/>
                      <w:sz w:val="16"/>
                      <w:szCs w:val="16"/>
                      <w:lang w:eastAsia="en-US"/>
                    </w:rPr>
                    <w:t>inevezésben szereplő munkakörre és a besorolásra</w:t>
                  </w:r>
                  <w:r w:rsidRPr="00E17AD3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vonatkozóan.</w:t>
                  </w:r>
                </w:p>
                <w:p w:rsidR="00E17AD3" w:rsidRPr="00E17AD3" w:rsidRDefault="00E17AD3" w:rsidP="00E17AD3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E17AD3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Átlagos jelentőségű javaslatok:</w:t>
                  </w:r>
                </w:p>
                <w:p w:rsidR="00E17AD3" w:rsidRPr="00E17AD3" w:rsidRDefault="00E17AD3" w:rsidP="00E17AD3">
                  <w:pPr>
                    <w:numPr>
                      <w:ilvl w:val="0"/>
                      <w:numId w:val="19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E17AD3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Az </w:t>
                  </w:r>
                  <w:proofErr w:type="spellStart"/>
                  <w:r w:rsidRPr="00E17AD3">
                    <w:rPr>
                      <w:rFonts w:eastAsia="Calibri"/>
                      <w:sz w:val="16"/>
                      <w:szCs w:val="16"/>
                      <w:lang w:eastAsia="en-US"/>
                    </w:rPr>
                    <w:t>SzMSz</w:t>
                  </w:r>
                  <w:proofErr w:type="spellEnd"/>
                  <w:r w:rsidRPr="00E17AD3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tervezetben szereplő munkaköri elnevezéseket módosítsák a 77/1993. Korm. rendelet 2. mellékletében szereplő munkaköröknek megfelelően.</w:t>
                  </w:r>
                </w:p>
                <w:p w:rsidR="00E17AD3" w:rsidRPr="00E17AD3" w:rsidRDefault="00E17AD3" w:rsidP="00E17AD3">
                  <w:pPr>
                    <w:numPr>
                      <w:ilvl w:val="0"/>
                      <w:numId w:val="19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E17AD3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 munkaköri leírásokat tekintsék át, és szükség szerint módosítsák az elnevezéseket és az elvégzendő feladatokat az </w:t>
                  </w:r>
                  <w:proofErr w:type="spellStart"/>
                  <w:r w:rsidRPr="00E17AD3">
                    <w:rPr>
                      <w:rFonts w:eastAsia="Calibri"/>
                      <w:sz w:val="16"/>
                      <w:szCs w:val="16"/>
                      <w:lang w:eastAsia="en-US"/>
                    </w:rPr>
                    <w:t>SzMSz-nek</w:t>
                  </w:r>
                  <w:proofErr w:type="spellEnd"/>
                  <w:r w:rsidRPr="00E17AD3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megfelelően.</w:t>
                  </w:r>
                </w:p>
                <w:p w:rsidR="00E17AD3" w:rsidRPr="00E17AD3" w:rsidRDefault="00E17AD3" w:rsidP="00E17AD3">
                  <w:pPr>
                    <w:numPr>
                      <w:ilvl w:val="0"/>
                      <w:numId w:val="19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E17AD3">
                    <w:rPr>
                      <w:rFonts w:eastAsia="Calibri"/>
                      <w:sz w:val="16"/>
                      <w:szCs w:val="16"/>
                      <w:lang w:eastAsia="en-US"/>
                    </w:rPr>
                    <w:t>Minden személyi anyagot tekintsenek át, és szükség szerint pótolják a Közalkalmazotti alapnyilvántartásokat (Kjt. 83/B. § (1) bekezdés).</w:t>
                  </w:r>
                </w:p>
                <w:p w:rsidR="00E17AD3" w:rsidRPr="00E17AD3" w:rsidRDefault="00E17AD3" w:rsidP="00E17AD3">
                  <w:pPr>
                    <w:numPr>
                      <w:ilvl w:val="0"/>
                      <w:numId w:val="19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E17AD3">
                    <w:rPr>
                      <w:rFonts w:eastAsia="Calibri"/>
                      <w:sz w:val="16"/>
                      <w:szCs w:val="16"/>
                      <w:lang w:eastAsia="en-US"/>
                    </w:rPr>
                    <w:t>Módosítsák a kinevezéseket a vétkes kötelezettségszegés esetén alkalmazható hátrányos jogkövetkezményekre vonatkozóan.</w:t>
                  </w:r>
                </w:p>
                <w:p w:rsidR="00E17AD3" w:rsidRPr="00E17AD3" w:rsidRDefault="00E17AD3" w:rsidP="00E17AD3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  <w:r w:rsidRPr="00E17AD3"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  <w:t>Csekély jelentőségű javaslatok:</w:t>
                  </w:r>
                </w:p>
                <w:p w:rsidR="00E17AD3" w:rsidRPr="00E17AD3" w:rsidRDefault="00E17AD3" w:rsidP="00E17AD3">
                  <w:pPr>
                    <w:numPr>
                      <w:ilvl w:val="0"/>
                      <w:numId w:val="19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E17AD3">
                    <w:rPr>
                      <w:rFonts w:eastAsia="Calibri"/>
                      <w:sz w:val="16"/>
                      <w:szCs w:val="16"/>
                      <w:lang w:eastAsia="en-US"/>
                    </w:rPr>
                    <w:t>A kinevezéseket tekintsék át a munkavégzés helyére vonatkozóan, és szükség esetén hajtsák végre a módosításokat.</w:t>
                  </w:r>
                </w:p>
                <w:p w:rsidR="00E17AD3" w:rsidRPr="00E17AD3" w:rsidRDefault="00E17AD3" w:rsidP="00E17AD3">
                  <w:pPr>
                    <w:numPr>
                      <w:ilvl w:val="0"/>
                      <w:numId w:val="19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E17AD3">
                    <w:rPr>
                      <w:rFonts w:eastAsia="Calibri"/>
                      <w:sz w:val="16"/>
                      <w:szCs w:val="16"/>
                      <w:lang w:eastAsia="en-US"/>
                    </w:rPr>
                    <w:t>A különböző dokumentumokon egységes munkaköri elnevezéseket használjanak.</w:t>
                  </w:r>
                </w:p>
                <w:p w:rsidR="00E17AD3" w:rsidRPr="00E17AD3" w:rsidRDefault="00E17AD3" w:rsidP="00E17AD3">
                  <w:pPr>
                    <w:numPr>
                      <w:ilvl w:val="0"/>
                      <w:numId w:val="19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E17AD3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Az </w:t>
                  </w:r>
                  <w:proofErr w:type="spellStart"/>
                  <w:r w:rsidRPr="00E17AD3">
                    <w:rPr>
                      <w:rFonts w:eastAsia="Calibri"/>
                      <w:sz w:val="16"/>
                      <w:szCs w:val="16"/>
                      <w:lang w:eastAsia="en-US"/>
                    </w:rPr>
                    <w:t>SzMSz</w:t>
                  </w:r>
                  <w:proofErr w:type="spellEnd"/>
                  <w:r w:rsidRPr="00E17AD3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tervezetben szereplő átalakítást vizsgálják felül a vezetői szintekre vonatkozóan, figyelembe véve a 77/1993. Korm. rendelet előírásait. </w:t>
                  </w:r>
                </w:p>
                <w:p w:rsidR="00AF3B9D" w:rsidRPr="00E17AD3" w:rsidRDefault="00AF3B9D" w:rsidP="007A557E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5B0B73" w:rsidRPr="00BA1F11" w:rsidRDefault="005B0B73" w:rsidP="00300A08">
            <w:pPr>
              <w:jc w:val="both"/>
              <w:rPr>
                <w:rFonts w:eastAsia="Calibri"/>
                <w:sz w:val="8"/>
                <w:szCs w:val="8"/>
                <w:lang w:eastAsia="en-US"/>
              </w:rPr>
            </w:pPr>
          </w:p>
        </w:tc>
      </w:tr>
      <w:tr w:rsidR="007A557E" w:rsidRPr="00F67268" w:rsidTr="007A557E">
        <w:tc>
          <w:tcPr>
            <w:tcW w:w="194" w:type="pct"/>
            <w:gridSpan w:val="2"/>
          </w:tcPr>
          <w:p w:rsidR="007A557E" w:rsidRPr="00F67268" w:rsidRDefault="007A557E" w:rsidP="007A557E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06" w:type="pct"/>
            <w:gridSpan w:val="2"/>
          </w:tcPr>
          <w:p w:rsidR="007A557E" w:rsidRPr="00F67268" w:rsidRDefault="007A557E" w:rsidP="007A557E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II/2</w:t>
            </w:r>
          </w:p>
        </w:tc>
        <w:tc>
          <w:tcPr>
            <w:tcW w:w="262" w:type="pct"/>
            <w:gridSpan w:val="3"/>
          </w:tcPr>
          <w:p w:rsidR="007A557E" w:rsidRPr="00F67268" w:rsidRDefault="007A557E" w:rsidP="007A557E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794" w:type="pct"/>
            <w:gridSpan w:val="2"/>
          </w:tcPr>
          <w:p w:rsidR="007A557E" w:rsidRPr="00F67268" w:rsidRDefault="007A557E" w:rsidP="007A557E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 xml:space="preserve">A belső kontrollrendszer öt elemének értékelése (Bkr. 48. § </w:t>
            </w:r>
            <w:proofErr w:type="spellStart"/>
            <w:r w:rsidRPr="00F67268">
              <w:rPr>
                <w:rFonts w:eastAsia="Calibri"/>
                <w:b/>
                <w:lang w:eastAsia="en-US"/>
              </w:rPr>
              <w:t>bb</w:t>
            </w:r>
            <w:proofErr w:type="spellEnd"/>
            <w:r w:rsidRPr="00F67268">
              <w:rPr>
                <w:rFonts w:eastAsia="Calibri"/>
                <w:b/>
                <w:lang w:eastAsia="en-US"/>
              </w:rPr>
              <w:t>) pont)</w:t>
            </w:r>
          </w:p>
        </w:tc>
        <w:tc>
          <w:tcPr>
            <w:tcW w:w="3544" w:type="pct"/>
          </w:tcPr>
          <w:p w:rsidR="007A557E" w:rsidRPr="00240DF3" w:rsidRDefault="007A557E" w:rsidP="007A557E">
            <w:p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>A belső kontroll nem egyetlen esemény, hanem intézkedések és tevékenységek sorozata.</w:t>
            </w:r>
          </w:p>
          <w:p w:rsidR="007A557E" w:rsidRPr="00240DF3" w:rsidRDefault="007A557E" w:rsidP="007A557E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 xml:space="preserve">Kontrollkörnyezet </w:t>
            </w:r>
          </w:p>
          <w:p w:rsidR="007A557E" w:rsidRPr="00240DF3" w:rsidRDefault="007A557E" w:rsidP="007A557E">
            <w:p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>A kontrollkörnyezet részben biztosította a költségvetési szerv felső szintű, az egész szervezetre kiható elkötelezettségét. A kontrollkörnyezet magában foglalta az etikai értékeket, az érintettek szakmai kompetenciáját, a szervezet vezetésének filozófiáját és stílusát, a felelősségi körök kijelölésének, a beszámoltatásnak, valamint teljesítményértékelésnek a módszereit, továbbá a vezetés irányítási tevékenységének minőségét. A kontrollkörnyezet részben alapja volt a belső kontrollok összes többi elemének, amely biztosítja a fegyelmet és a rendet a szervezetben.</w:t>
            </w:r>
          </w:p>
          <w:p w:rsidR="007A557E" w:rsidRPr="00240DF3" w:rsidRDefault="007A557E" w:rsidP="007A557E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Integrált k</w:t>
            </w:r>
            <w:r w:rsidRPr="00240DF3">
              <w:rPr>
                <w:rFonts w:eastAsia="Calibri"/>
                <w:lang w:eastAsia="en-US"/>
              </w:rPr>
              <w:t>ockázatkezelési rendszer</w:t>
            </w:r>
          </w:p>
          <w:p w:rsidR="007A557E" w:rsidRPr="00240DF3" w:rsidRDefault="007A557E" w:rsidP="007A557E">
            <w:p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>A kockázatkezelési rendszer</w:t>
            </w:r>
            <w:r>
              <w:rPr>
                <w:rFonts w:eastAsia="Calibri"/>
                <w:lang w:eastAsia="en-US"/>
              </w:rPr>
              <w:t>nek</w:t>
            </w:r>
            <w:r w:rsidRPr="00240DF3">
              <w:rPr>
                <w:rFonts w:eastAsia="Calibri"/>
                <w:lang w:eastAsia="en-US"/>
              </w:rPr>
              <w:t xml:space="preserve"> olyan mechanizmusokra </w:t>
            </w:r>
            <w:r>
              <w:rPr>
                <w:rFonts w:eastAsia="Calibri"/>
                <w:lang w:eastAsia="en-US"/>
              </w:rPr>
              <w:t xml:space="preserve">kell épülni, amelyek lehetővé teszik az intézmény </w:t>
            </w:r>
            <w:r w:rsidRPr="00240DF3">
              <w:rPr>
                <w:rFonts w:eastAsia="Calibri"/>
                <w:lang w:eastAsia="en-US"/>
              </w:rPr>
              <w:t xml:space="preserve">tevékenysége alapján kialakított célokra ható negatív hatások, vagy elszalasztott lehetőségek felismerését, elemzését és kezelését. A kockázatok forrását tekintve a szervezet külső és belső kockázatokkal egyaránt szembesült. </w:t>
            </w:r>
          </w:p>
          <w:p w:rsidR="007A557E" w:rsidRPr="00240DF3" w:rsidRDefault="007A557E" w:rsidP="007A557E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>Kontrolltevékenység</w:t>
            </w:r>
          </w:p>
          <w:p w:rsidR="007A557E" w:rsidRPr="00240DF3" w:rsidRDefault="007A557E" w:rsidP="007A557E">
            <w:pPr>
              <w:jc w:val="both"/>
              <w:rPr>
                <w:rFonts w:eastAsia="Calibri"/>
                <w:lang w:eastAsia="en-US"/>
              </w:rPr>
            </w:pPr>
            <w:r w:rsidRPr="00240DF3">
              <w:rPr>
                <w:rFonts w:eastAsia="Calibri"/>
                <w:lang w:eastAsia="en-US"/>
              </w:rPr>
              <w:t xml:space="preserve">A kontrolltevékenységek részben felölelték azokat az eljárásokat, amelyek </w:t>
            </w:r>
            <w:r>
              <w:rPr>
                <w:rFonts w:eastAsia="Calibri"/>
                <w:lang w:eastAsia="en-US"/>
              </w:rPr>
              <w:t>biztosítj</w:t>
            </w:r>
            <w:r w:rsidRPr="00240DF3">
              <w:rPr>
                <w:rFonts w:eastAsia="Calibri"/>
                <w:lang w:eastAsia="en-US"/>
              </w:rPr>
              <w:t xml:space="preserve">ák, hogy a vezetés által megfogalmazott célok és elvárások végrehajtásra kerüljenek, és az azokat veszélyeztető kockázatokat a tevékenysége során a szervezet kezelje. A kontrolltevékenységek a szervezeti hierarchia szintjein és működési területein </w:t>
            </w:r>
            <w:r>
              <w:rPr>
                <w:rFonts w:eastAsia="Calibri"/>
                <w:lang w:eastAsia="en-US"/>
              </w:rPr>
              <w:t xml:space="preserve">részben </w:t>
            </w:r>
            <w:r w:rsidRPr="00240DF3">
              <w:rPr>
                <w:rFonts w:eastAsia="Calibri"/>
                <w:lang w:eastAsia="en-US"/>
              </w:rPr>
              <w:t xml:space="preserve">megjelentek. </w:t>
            </w:r>
          </w:p>
          <w:p w:rsidR="007A557E" w:rsidRDefault="007A557E" w:rsidP="007A557E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Információs és kommunikációs rendszer</w:t>
            </w:r>
          </w:p>
          <w:p w:rsidR="007A557E" w:rsidRDefault="007A557E" w:rsidP="007A557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Az információnak és kommunikációnak a teljes kontrollrendszert át kell szőnie. Ez az elem biztosítja mind a fentről lefelé történő kommunikációt, mind az alulról felfelé történő információáramlást. A kommunikációs rendszertől részben elvárás volt, hogy minden olyan adat és információ megjelenjen, és feldolgozásra kerüljön benne, amely alapvetően szükséges az irányítás és ellenőrizhetőség szempontjából. </w:t>
            </w:r>
          </w:p>
          <w:p w:rsidR="007A557E" w:rsidRDefault="007A557E" w:rsidP="007A557E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Monitoringrendszer</w:t>
            </w:r>
          </w:p>
          <w:p w:rsidR="007A557E" w:rsidRPr="00240DF3" w:rsidRDefault="007A557E" w:rsidP="007A557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 monitoring mechanizmusok részben lehetővé tették, hogy a belső kontrollrendszer folyamatos </w:t>
            </w:r>
            <w:proofErr w:type="spellStart"/>
            <w:r>
              <w:rPr>
                <w:rFonts w:eastAsia="Calibri"/>
                <w:lang w:eastAsia="en-US"/>
              </w:rPr>
              <w:t>nyomonkövetés</w:t>
            </w:r>
            <w:proofErr w:type="spellEnd"/>
            <w:r>
              <w:rPr>
                <w:rFonts w:eastAsia="Calibri"/>
                <w:lang w:eastAsia="en-US"/>
              </w:rPr>
              <w:t xml:space="preserve"> és értékelés alatt álljon, így a kontrollrendszer részben rugalmasan tudott reagálni a változó külső és belső körülményekhez. A monitoring biztosítása és napi működtetése az operatív vezetés feladata.</w:t>
            </w:r>
          </w:p>
        </w:tc>
      </w:tr>
      <w:tr w:rsidR="005B0B73" w:rsidRPr="00F67268" w:rsidTr="00B30B92">
        <w:trPr>
          <w:trHeight w:val="154"/>
        </w:trPr>
        <w:tc>
          <w:tcPr>
            <w:tcW w:w="5000" w:type="pct"/>
            <w:gridSpan w:val="10"/>
            <w:shd w:val="clear" w:color="auto" w:fill="D9D9D9"/>
          </w:tcPr>
          <w:p w:rsidR="00980A6A" w:rsidRPr="00B30B92" w:rsidRDefault="00980A6A" w:rsidP="00300A08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5B0B73" w:rsidRPr="00F67268" w:rsidTr="007A557E">
        <w:tc>
          <w:tcPr>
            <w:tcW w:w="194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III.</w:t>
            </w:r>
          </w:p>
        </w:tc>
        <w:tc>
          <w:tcPr>
            <w:tcW w:w="206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2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bCs/>
                <w:color w:val="4F81BD"/>
                <w:lang w:eastAsia="en-US"/>
              </w:rPr>
            </w:pPr>
          </w:p>
        </w:tc>
        <w:tc>
          <w:tcPr>
            <w:tcW w:w="794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bCs/>
                <w:color w:val="4F81BD"/>
                <w:lang w:eastAsia="en-US"/>
              </w:rPr>
            </w:pPr>
            <w:r w:rsidRPr="00F67268">
              <w:rPr>
                <w:rFonts w:eastAsia="Calibri"/>
                <w:b/>
                <w:bCs/>
                <w:color w:val="4F81BD"/>
                <w:lang w:eastAsia="en-US"/>
              </w:rPr>
              <w:t>Az intézkedési tervek megvalósítása (Bkr. 48. § c) pont)</w:t>
            </w:r>
          </w:p>
          <w:p w:rsidR="005B0B73" w:rsidRPr="00F67268" w:rsidRDefault="005B0B73" w:rsidP="00300A08">
            <w:pPr>
              <w:rPr>
                <w:rFonts w:eastAsia="Calibri"/>
                <w:color w:val="4F81BD"/>
                <w:lang w:eastAsia="en-US"/>
              </w:rPr>
            </w:pPr>
          </w:p>
        </w:tc>
        <w:tc>
          <w:tcPr>
            <w:tcW w:w="3544" w:type="pct"/>
          </w:tcPr>
          <w:p w:rsidR="00961E6C" w:rsidRPr="00956648" w:rsidRDefault="00961E6C" w:rsidP="00961E6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56648">
              <w:rPr>
                <w:rFonts w:eastAsia="Calibri"/>
                <w:lang w:eastAsia="en-US"/>
              </w:rPr>
              <w:t xml:space="preserve">Az intézkedési terv elkészítéséért, végrehajtásáért és a megtett intézkedésekről történő beszámolásért az ellenőrzött, valamint a javaslattal érintett szerv, illetve szervezeti egység vezetője felelős. Az intézkedési tervet a szükséges intézkedések végrehajtásáért felelős személyek és a vonatkozó határidők megjelölésével kell elkészíteni. </w:t>
            </w:r>
          </w:p>
          <w:p w:rsidR="00961E6C" w:rsidRPr="00956648" w:rsidRDefault="00961E6C" w:rsidP="00961E6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56648">
              <w:rPr>
                <w:rFonts w:eastAsia="Calibri"/>
                <w:lang w:eastAsia="en-US"/>
              </w:rPr>
              <w:t xml:space="preserve">Az ellenőrzött terület felelőseinek az intézkedési tervben meghatározott egyes feladatok végrehajtásáról az intézkedési tervben meghatározott legutolsó határidő lejártát követő 8 napon belül írásban be kell számolniuk a költségvetési szerv vezetőjének, és a beszámolót meg kell küldeniük a belső ellenőrzési vezető részére is. </w:t>
            </w:r>
          </w:p>
          <w:p w:rsidR="00A24828" w:rsidRPr="00813B1A" w:rsidRDefault="00A24828" w:rsidP="004B708C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173398" w:rsidRPr="00E17AD3" w:rsidRDefault="00173398" w:rsidP="00173398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E17AD3">
              <w:rPr>
                <w:rFonts w:eastAsia="Calibri"/>
                <w:lang w:eastAsia="en-US"/>
              </w:rPr>
              <w:t>„</w:t>
            </w:r>
            <w:r w:rsidRPr="00E17AD3">
              <w:rPr>
                <w:rFonts w:eastAsia="Calibri"/>
                <w:b/>
                <w:lang w:eastAsia="en-US"/>
              </w:rPr>
              <w:t>A</w:t>
            </w:r>
            <w:r w:rsidRPr="00E17AD3">
              <w:rPr>
                <w:rFonts w:eastAsia="Calibri"/>
                <w:lang w:eastAsia="en-US"/>
              </w:rPr>
              <w:t xml:space="preserve"> </w:t>
            </w:r>
            <w:r w:rsidR="007A557E" w:rsidRPr="00E17AD3">
              <w:rPr>
                <w:rFonts w:eastAsia="Calibri"/>
                <w:b/>
                <w:lang w:eastAsia="en-US"/>
              </w:rPr>
              <w:t>selejtezési és leltározási tevékenység vizsgálata</w:t>
            </w:r>
            <w:r w:rsidR="007A557E" w:rsidRPr="00E17AD3">
              <w:rPr>
                <w:rFonts w:eastAsia="Calibri"/>
                <w:lang w:eastAsia="en-US"/>
              </w:rPr>
              <w:t>” tárgyú 2017</w:t>
            </w:r>
            <w:r w:rsidRPr="00E17AD3">
              <w:rPr>
                <w:rFonts w:eastAsia="Calibri"/>
                <w:lang w:eastAsia="en-US"/>
              </w:rPr>
              <w:t>. évi ellenőrzési jelentésre készített intézkedé</w:t>
            </w:r>
            <w:r w:rsidR="007A557E" w:rsidRPr="00E17AD3">
              <w:rPr>
                <w:rFonts w:eastAsia="Calibri"/>
                <w:lang w:eastAsia="en-US"/>
              </w:rPr>
              <w:t>s</w:t>
            </w:r>
            <w:r w:rsidR="00E17AD3" w:rsidRPr="00E17AD3">
              <w:rPr>
                <w:rFonts w:eastAsia="Calibri"/>
                <w:lang w:eastAsia="en-US"/>
              </w:rPr>
              <w:t>i terv a Városgondnokságra vonatkozóan 18</w:t>
            </w:r>
            <w:r w:rsidR="00A52827" w:rsidRPr="00E17AD3">
              <w:rPr>
                <w:rFonts w:eastAsia="Calibri"/>
                <w:lang w:eastAsia="en-US"/>
              </w:rPr>
              <w:t xml:space="preserve"> db intézkedést tartalmazott. Az intézkedések végrehajtásáról 2018-ban kellett beszámolót készíteniük.</w:t>
            </w:r>
          </w:p>
          <w:p w:rsidR="00173398" w:rsidRPr="00917152" w:rsidRDefault="00173398" w:rsidP="00173398">
            <w:pPr>
              <w:contextualSpacing/>
              <w:jc w:val="both"/>
              <w:rPr>
                <w:rFonts w:eastAsia="Calibri"/>
                <w:color w:val="FF0000"/>
                <w:sz w:val="8"/>
                <w:szCs w:val="8"/>
                <w:lang w:eastAsia="en-US"/>
              </w:rPr>
            </w:pPr>
          </w:p>
          <w:p w:rsidR="00917152" w:rsidRPr="00917152" w:rsidRDefault="00173398" w:rsidP="00917152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17152">
              <w:rPr>
                <w:rFonts w:eastAsia="Calibri"/>
                <w:lang w:eastAsia="en-US"/>
              </w:rPr>
              <w:t>„</w:t>
            </w:r>
            <w:r w:rsidR="007A557E" w:rsidRPr="00917152">
              <w:rPr>
                <w:rFonts w:eastAsia="Calibri"/>
                <w:b/>
                <w:lang w:eastAsia="en-US"/>
              </w:rPr>
              <w:t>A 2016</w:t>
            </w:r>
            <w:r w:rsidRPr="00917152">
              <w:rPr>
                <w:rFonts w:eastAsia="Calibri"/>
                <w:b/>
                <w:lang w:eastAsia="en-US"/>
              </w:rPr>
              <w:t>. évi pénzmaradvány vizsgálata</w:t>
            </w:r>
            <w:r w:rsidRPr="00917152">
              <w:rPr>
                <w:rFonts w:eastAsia="Calibri"/>
                <w:lang w:eastAsia="en-US"/>
              </w:rPr>
              <w:t xml:space="preserve">” tárgyú </w:t>
            </w:r>
            <w:r w:rsidR="00A6583E" w:rsidRPr="00917152">
              <w:rPr>
                <w:rFonts w:eastAsia="Calibri"/>
                <w:lang w:eastAsia="en-US"/>
              </w:rPr>
              <w:t>2017. évi ellenőrzési jelentésre készített intézkedé</w:t>
            </w:r>
            <w:r w:rsidR="00ED3C1C" w:rsidRPr="00917152">
              <w:rPr>
                <w:rFonts w:eastAsia="Calibri"/>
                <w:lang w:eastAsia="en-US"/>
              </w:rPr>
              <w:t xml:space="preserve">si terv az intézményre </w:t>
            </w:r>
            <w:r w:rsidR="00813B1A" w:rsidRPr="00917152">
              <w:rPr>
                <w:rFonts w:eastAsia="Calibri"/>
                <w:lang w:eastAsia="en-US"/>
              </w:rPr>
              <w:t>vonatkozóan 2</w:t>
            </w:r>
            <w:r w:rsidR="00A6583E" w:rsidRPr="00917152">
              <w:rPr>
                <w:rFonts w:eastAsia="Calibri"/>
                <w:lang w:eastAsia="en-US"/>
              </w:rPr>
              <w:t xml:space="preserve"> db intézkedést tartalmazott</w:t>
            </w:r>
            <w:r w:rsidR="00917152" w:rsidRPr="00917152">
              <w:rPr>
                <w:rFonts w:eastAsia="Calibri"/>
                <w:lang w:eastAsia="en-US"/>
              </w:rPr>
              <w:t>.</w:t>
            </w:r>
            <w:r w:rsidR="00A6583E" w:rsidRPr="00917152">
              <w:rPr>
                <w:rFonts w:eastAsia="Calibri"/>
                <w:lang w:eastAsia="en-US"/>
              </w:rPr>
              <w:t xml:space="preserve"> </w:t>
            </w:r>
            <w:r w:rsidR="00917152" w:rsidRPr="00917152">
              <w:rPr>
                <w:rFonts w:eastAsia="Calibri"/>
                <w:lang w:eastAsia="en-US"/>
              </w:rPr>
              <w:t>Az intézkedések végrehajtásáról 2018-ban kellett beszámolót készíteniük.</w:t>
            </w:r>
          </w:p>
          <w:p w:rsidR="00CC0E03" w:rsidRPr="00917152" w:rsidRDefault="00CC0E03" w:rsidP="00ED3C1C">
            <w:pPr>
              <w:contextualSpacing/>
              <w:jc w:val="both"/>
              <w:rPr>
                <w:rFonts w:eastAsia="Calibri"/>
                <w:color w:val="FF0000"/>
                <w:sz w:val="8"/>
                <w:szCs w:val="8"/>
                <w:lang w:eastAsia="en-US"/>
              </w:rPr>
            </w:pPr>
          </w:p>
          <w:p w:rsidR="00CC0E03" w:rsidRDefault="00CC0E03" w:rsidP="00CC0E03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CC0E03">
              <w:rPr>
                <w:rFonts w:eastAsia="Calibri"/>
                <w:b/>
                <w:lang w:eastAsia="en-US"/>
              </w:rPr>
              <w:t>„</w:t>
            </w:r>
            <w:r w:rsidRPr="00CC0E03">
              <w:rPr>
                <w:rFonts w:eastAsia="Calibri"/>
                <w:b/>
                <w:lang w:eastAsia="en-US"/>
              </w:rPr>
              <w:t xml:space="preserve">A </w:t>
            </w:r>
            <w:r w:rsidRPr="00CC0E03">
              <w:rPr>
                <w:rFonts w:eastAsia="Calibri"/>
                <w:b/>
                <w:lang w:eastAsia="en-US"/>
              </w:rPr>
              <w:t>szervezeti struktúra</w:t>
            </w:r>
            <w:r w:rsidRPr="00CC0E03">
              <w:rPr>
                <w:rFonts w:eastAsia="Calibri"/>
                <w:b/>
                <w:lang w:eastAsia="en-US"/>
              </w:rPr>
              <w:t xml:space="preserve"> vizsgálata</w:t>
            </w:r>
            <w:r w:rsidRPr="00CC0E03">
              <w:rPr>
                <w:rFonts w:eastAsia="Calibri"/>
                <w:lang w:eastAsia="en-US"/>
              </w:rPr>
              <w:t xml:space="preserve">” tárgyú 2017. évi ellenőrzési jelentésre készített intézkedési terv az intézményre </w:t>
            </w:r>
            <w:r w:rsidRPr="00CC0E03">
              <w:rPr>
                <w:rFonts w:eastAsia="Calibri"/>
                <w:lang w:eastAsia="en-US"/>
              </w:rPr>
              <w:t>vonatkozóan 8 db intézkedést tartalmazott.</w:t>
            </w:r>
            <w:r w:rsidRPr="00CC0E03">
              <w:rPr>
                <w:rFonts w:eastAsia="Calibri"/>
                <w:lang w:eastAsia="en-US"/>
              </w:rPr>
              <w:t xml:space="preserve"> </w:t>
            </w:r>
            <w:r w:rsidRPr="00E17AD3">
              <w:rPr>
                <w:rFonts w:eastAsia="Calibri"/>
                <w:lang w:eastAsia="en-US"/>
              </w:rPr>
              <w:t>Az intézkedések végrehajtásáról 2018-ban kellett beszámolót készíteniük.</w:t>
            </w:r>
          </w:p>
          <w:p w:rsidR="00917152" w:rsidRPr="00917152" w:rsidRDefault="00917152" w:rsidP="00CC0E03">
            <w:pPr>
              <w:contextualSpacing/>
              <w:jc w:val="both"/>
              <w:rPr>
                <w:rFonts w:eastAsia="Calibri"/>
                <w:sz w:val="8"/>
                <w:szCs w:val="8"/>
                <w:lang w:eastAsia="en-US"/>
              </w:rPr>
            </w:pPr>
          </w:p>
          <w:p w:rsidR="00CC0E03" w:rsidRPr="00956648" w:rsidRDefault="00917152" w:rsidP="00917152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157F9">
              <w:rPr>
                <w:rFonts w:eastAsia="Calibri"/>
                <w:lang w:eastAsia="en-US"/>
              </w:rPr>
              <w:t>„</w:t>
            </w:r>
            <w:r w:rsidRPr="003157F9">
              <w:rPr>
                <w:rFonts w:eastAsia="Calibri"/>
                <w:b/>
                <w:lang w:eastAsia="en-US"/>
              </w:rPr>
              <w:t>A</w:t>
            </w:r>
            <w:r w:rsidRPr="003157F9">
              <w:rPr>
                <w:rFonts w:eastAsia="Calibri"/>
                <w:lang w:eastAsia="en-US"/>
              </w:rPr>
              <w:t xml:space="preserve"> </w:t>
            </w:r>
            <w:r w:rsidRPr="003157F9">
              <w:rPr>
                <w:rFonts w:eastAsia="Calibri"/>
                <w:b/>
                <w:lang w:eastAsia="en-US"/>
              </w:rPr>
              <w:t>beszerzések vizsgálata</w:t>
            </w:r>
            <w:r w:rsidRPr="003157F9">
              <w:rPr>
                <w:rFonts w:eastAsia="Calibri"/>
                <w:lang w:eastAsia="en-US"/>
              </w:rPr>
              <w:t xml:space="preserve">” tárgyú 2016. évi ellenőrzési jelentésre </w:t>
            </w:r>
            <w:r>
              <w:rPr>
                <w:rFonts w:eastAsia="Calibri"/>
                <w:lang w:eastAsia="en-US"/>
              </w:rPr>
              <w:t xml:space="preserve">2016-ban </w:t>
            </w:r>
            <w:r w:rsidRPr="003157F9">
              <w:rPr>
                <w:rFonts w:eastAsia="Calibri"/>
                <w:lang w:eastAsia="en-US"/>
              </w:rPr>
              <w:t xml:space="preserve">készített intézkedési terv az </w:t>
            </w:r>
            <w:r>
              <w:rPr>
                <w:rFonts w:eastAsia="Calibri"/>
                <w:lang w:eastAsia="en-US"/>
              </w:rPr>
              <w:t>intézményre vonatkozóan 12</w:t>
            </w:r>
            <w:r w:rsidRPr="003157F9">
              <w:rPr>
                <w:rFonts w:eastAsia="Calibri"/>
                <w:lang w:eastAsia="en-US"/>
              </w:rPr>
              <w:t xml:space="preserve"> db intézkedést tartalmazott, mel</w:t>
            </w:r>
            <w:r>
              <w:rPr>
                <w:rFonts w:eastAsia="Calibri"/>
                <w:lang w:eastAsia="en-US"/>
              </w:rPr>
              <w:t>yek végrehajtásáról 2017-be</w:t>
            </w:r>
            <w:r w:rsidRPr="003157F9">
              <w:rPr>
                <w:rFonts w:eastAsia="Calibri"/>
                <w:lang w:eastAsia="en-US"/>
              </w:rPr>
              <w:t xml:space="preserve">n </w:t>
            </w:r>
            <w:r>
              <w:rPr>
                <w:rFonts w:eastAsia="Calibri"/>
                <w:lang w:eastAsia="en-US"/>
              </w:rPr>
              <w:t>kell</w:t>
            </w:r>
            <w:r>
              <w:rPr>
                <w:rFonts w:eastAsia="Calibri"/>
                <w:lang w:eastAsia="en-US"/>
              </w:rPr>
              <w:t>ett</w:t>
            </w:r>
            <w:r>
              <w:rPr>
                <w:rFonts w:eastAsia="Calibri"/>
                <w:lang w:eastAsia="en-US"/>
              </w:rPr>
              <w:t xml:space="preserve"> beszámolót készíteni.</w:t>
            </w:r>
            <w:r>
              <w:rPr>
                <w:rFonts w:eastAsia="Calibri"/>
                <w:lang w:eastAsia="en-US"/>
              </w:rPr>
              <w:t xml:space="preserve"> A beszámoló alapján az intézkedéseket végrehajtották (3 db-ot 2016-ban, 9 db-ot 2017-ben).</w:t>
            </w:r>
          </w:p>
        </w:tc>
      </w:tr>
    </w:tbl>
    <w:p w:rsidR="00980A6A" w:rsidRDefault="00BA2F67" w:rsidP="00BA2F67">
      <w:r w:rsidRPr="000F11B0">
        <w:t>Kaposvár, 201</w:t>
      </w:r>
      <w:r w:rsidR="000D3BA6">
        <w:t>8</w:t>
      </w:r>
      <w:r w:rsidRPr="000F11B0">
        <w:t xml:space="preserve">. </w:t>
      </w:r>
      <w:r w:rsidR="000D3BA6">
        <w:t>február 12</w:t>
      </w:r>
      <w:r w:rsidRPr="000F11B0">
        <w:t>.</w:t>
      </w:r>
    </w:p>
    <w:p w:rsidR="00917152" w:rsidRPr="000F11B0" w:rsidRDefault="00917152" w:rsidP="00BA2F67">
      <w:bookmarkStart w:id="0" w:name="_GoBack"/>
      <w:bookmarkEnd w:id="0"/>
    </w:p>
    <w:p w:rsidR="00BA2F67" w:rsidRDefault="00BA2F67" w:rsidP="00BA2F67">
      <w:pPr>
        <w:tabs>
          <w:tab w:val="center" w:pos="7938"/>
        </w:tabs>
      </w:pPr>
      <w:r w:rsidRPr="000F11B0">
        <w:t xml:space="preserve">Készítette: </w:t>
      </w:r>
      <w:r>
        <w:t>Kiss Brigitta</w:t>
      </w:r>
      <w:r>
        <w:tab/>
        <w:t xml:space="preserve">Jóváhagyta: </w:t>
      </w:r>
      <w:r w:rsidR="008B0CCF">
        <w:t>Herczeg Attila</w:t>
      </w:r>
    </w:p>
    <w:p w:rsidR="00F67268" w:rsidRPr="000F11B0" w:rsidRDefault="00BA2F67" w:rsidP="00813B1A">
      <w:pPr>
        <w:tabs>
          <w:tab w:val="center" w:pos="7938"/>
        </w:tabs>
      </w:pPr>
      <w:r>
        <w:t xml:space="preserve">          </w:t>
      </w:r>
      <w:proofErr w:type="gramStart"/>
      <w:r w:rsidRPr="000F11B0">
        <w:t>belső</w:t>
      </w:r>
      <w:proofErr w:type="gramEnd"/>
      <w:r w:rsidRPr="000F11B0">
        <w:t xml:space="preserve"> ellenőrzési vezető</w:t>
      </w:r>
      <w:r>
        <w:t xml:space="preserve">                                                                           </w:t>
      </w:r>
      <w:r w:rsidR="008B0CCF">
        <w:t>Városgondnokság vezető</w:t>
      </w:r>
    </w:p>
    <w:sectPr w:rsidR="00F67268" w:rsidRPr="000F11B0" w:rsidSect="001006A2"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648" w:rsidRDefault="00595648" w:rsidP="00F410F1">
      <w:r>
        <w:separator/>
      </w:r>
    </w:p>
  </w:endnote>
  <w:endnote w:type="continuationSeparator" w:id="0">
    <w:p w:rsidR="00595648" w:rsidRDefault="00595648" w:rsidP="00F4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648" w:rsidRDefault="00595648" w:rsidP="00F410F1">
      <w:r>
        <w:separator/>
      </w:r>
    </w:p>
  </w:footnote>
  <w:footnote w:type="continuationSeparator" w:id="0">
    <w:p w:rsidR="00595648" w:rsidRDefault="00595648" w:rsidP="00F41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6A2" w:rsidRPr="001006A2" w:rsidRDefault="009D2A93" w:rsidP="001006A2">
    <w:pPr>
      <w:pStyle w:val="lfej"/>
      <w:jc w:val="right"/>
      <w:rPr>
        <w:sz w:val="20"/>
        <w:szCs w:val="20"/>
      </w:rPr>
    </w:pPr>
    <w:r>
      <w:rPr>
        <w:sz w:val="20"/>
        <w:szCs w:val="20"/>
      </w:rPr>
      <w:t>1</w:t>
    </w:r>
    <w:r w:rsidR="00D47AAC">
      <w:rPr>
        <w:sz w:val="20"/>
        <w:szCs w:val="20"/>
      </w:rPr>
      <w:t>8</w:t>
    </w:r>
    <w:r w:rsidR="001006A2" w:rsidRPr="001006A2">
      <w:rPr>
        <w:sz w:val="20"/>
        <w:szCs w:val="20"/>
      </w:rPr>
      <w:t>. sz.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E66"/>
    <w:multiLevelType w:val="hybridMultilevel"/>
    <w:tmpl w:val="336ACAA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11B99"/>
    <w:multiLevelType w:val="hybridMultilevel"/>
    <w:tmpl w:val="8B9E9A04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173EBC"/>
    <w:multiLevelType w:val="hybridMultilevel"/>
    <w:tmpl w:val="FE465D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34C10"/>
    <w:multiLevelType w:val="hybridMultilevel"/>
    <w:tmpl w:val="3FD05C6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C35D40"/>
    <w:multiLevelType w:val="hybridMultilevel"/>
    <w:tmpl w:val="62561C70"/>
    <w:lvl w:ilvl="0" w:tplc="90128F5E">
      <w:start w:val="1"/>
      <w:numFmt w:val="bullet"/>
      <w:lvlText w:val="-"/>
      <w:lvlJc w:val="left"/>
      <w:pPr>
        <w:ind w:left="360" w:hanging="360"/>
      </w:pPr>
      <w:rPr>
        <w:rFonts w:ascii="MV Boli" w:hAnsi="MV Bol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65593B"/>
    <w:multiLevelType w:val="hybridMultilevel"/>
    <w:tmpl w:val="D58AB6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747BE"/>
    <w:multiLevelType w:val="hybridMultilevel"/>
    <w:tmpl w:val="7CE01BA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1F5C61"/>
    <w:multiLevelType w:val="hybridMultilevel"/>
    <w:tmpl w:val="556A21C2"/>
    <w:lvl w:ilvl="0" w:tplc="68AE6C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F21D0"/>
    <w:multiLevelType w:val="hybridMultilevel"/>
    <w:tmpl w:val="6ED663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5538D"/>
    <w:multiLevelType w:val="hybridMultilevel"/>
    <w:tmpl w:val="6E28732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812CF"/>
    <w:multiLevelType w:val="hybridMultilevel"/>
    <w:tmpl w:val="87B805D4"/>
    <w:lvl w:ilvl="0" w:tplc="CA9AF18E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CD2BDF"/>
    <w:multiLevelType w:val="hybridMultilevel"/>
    <w:tmpl w:val="9C249DF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02C6C9D"/>
    <w:multiLevelType w:val="hybridMultilevel"/>
    <w:tmpl w:val="E25C5E54"/>
    <w:lvl w:ilvl="0" w:tplc="040E000F">
      <w:start w:val="1"/>
      <w:numFmt w:val="decimal"/>
      <w:lvlText w:val="%1.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F2136D4"/>
    <w:multiLevelType w:val="hybridMultilevel"/>
    <w:tmpl w:val="E0523B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C3CD9"/>
    <w:multiLevelType w:val="hybridMultilevel"/>
    <w:tmpl w:val="27B01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60193"/>
    <w:multiLevelType w:val="hybridMultilevel"/>
    <w:tmpl w:val="01906498"/>
    <w:lvl w:ilvl="0" w:tplc="24C4F7D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97F7BA3"/>
    <w:multiLevelType w:val="hybridMultilevel"/>
    <w:tmpl w:val="E662E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36DE6"/>
    <w:multiLevelType w:val="hybridMultilevel"/>
    <w:tmpl w:val="83F6DF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F2714B"/>
    <w:multiLevelType w:val="hybridMultilevel"/>
    <w:tmpl w:val="E322279E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6"/>
  </w:num>
  <w:num w:numId="4">
    <w:abstractNumId w:val="15"/>
  </w:num>
  <w:num w:numId="5">
    <w:abstractNumId w:val="10"/>
  </w:num>
  <w:num w:numId="6">
    <w:abstractNumId w:val="12"/>
  </w:num>
  <w:num w:numId="7">
    <w:abstractNumId w:val="18"/>
  </w:num>
  <w:num w:numId="8">
    <w:abstractNumId w:val="1"/>
  </w:num>
  <w:num w:numId="9">
    <w:abstractNumId w:val="7"/>
  </w:num>
  <w:num w:numId="10">
    <w:abstractNumId w:val="17"/>
  </w:num>
  <w:num w:numId="11">
    <w:abstractNumId w:val="0"/>
  </w:num>
  <w:num w:numId="12">
    <w:abstractNumId w:val="5"/>
  </w:num>
  <w:num w:numId="13">
    <w:abstractNumId w:val="13"/>
  </w:num>
  <w:num w:numId="14">
    <w:abstractNumId w:val="8"/>
  </w:num>
  <w:num w:numId="15">
    <w:abstractNumId w:val="9"/>
  </w:num>
  <w:num w:numId="16">
    <w:abstractNumId w:val="2"/>
  </w:num>
  <w:num w:numId="17">
    <w:abstractNumId w:val="6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4D"/>
    <w:rsid w:val="00004820"/>
    <w:rsid w:val="00005B76"/>
    <w:rsid w:val="00026596"/>
    <w:rsid w:val="00060AEE"/>
    <w:rsid w:val="000627C0"/>
    <w:rsid w:val="00070B20"/>
    <w:rsid w:val="0007309E"/>
    <w:rsid w:val="000746AA"/>
    <w:rsid w:val="00097EF6"/>
    <w:rsid w:val="000A048E"/>
    <w:rsid w:val="000A5656"/>
    <w:rsid w:val="000B0203"/>
    <w:rsid w:val="000B108B"/>
    <w:rsid w:val="000D3BA6"/>
    <w:rsid w:val="000F11B0"/>
    <w:rsid w:val="001006A2"/>
    <w:rsid w:val="001062CE"/>
    <w:rsid w:val="00137EEC"/>
    <w:rsid w:val="00146B2A"/>
    <w:rsid w:val="00172774"/>
    <w:rsid w:val="00173398"/>
    <w:rsid w:val="00175EE5"/>
    <w:rsid w:val="00182052"/>
    <w:rsid w:val="001A07D1"/>
    <w:rsid w:val="001A39E4"/>
    <w:rsid w:val="001C4270"/>
    <w:rsid w:val="001C589F"/>
    <w:rsid w:val="001D0EEF"/>
    <w:rsid w:val="001D68C8"/>
    <w:rsid w:val="001F03EC"/>
    <w:rsid w:val="001F365F"/>
    <w:rsid w:val="00207A23"/>
    <w:rsid w:val="00215395"/>
    <w:rsid w:val="00273003"/>
    <w:rsid w:val="00277B9B"/>
    <w:rsid w:val="002928FF"/>
    <w:rsid w:val="002D153C"/>
    <w:rsid w:val="002F3811"/>
    <w:rsid w:val="00300A08"/>
    <w:rsid w:val="00302120"/>
    <w:rsid w:val="00315FA4"/>
    <w:rsid w:val="003161B5"/>
    <w:rsid w:val="00316EB9"/>
    <w:rsid w:val="00320B4D"/>
    <w:rsid w:val="00321751"/>
    <w:rsid w:val="003247EC"/>
    <w:rsid w:val="00337AAB"/>
    <w:rsid w:val="003470AE"/>
    <w:rsid w:val="00351A84"/>
    <w:rsid w:val="00366C9C"/>
    <w:rsid w:val="00393D64"/>
    <w:rsid w:val="003A3A86"/>
    <w:rsid w:val="003A41C1"/>
    <w:rsid w:val="003B0250"/>
    <w:rsid w:val="003B3E5B"/>
    <w:rsid w:val="003B6F33"/>
    <w:rsid w:val="003B75B7"/>
    <w:rsid w:val="003D3A7E"/>
    <w:rsid w:val="003E1C31"/>
    <w:rsid w:val="003E4229"/>
    <w:rsid w:val="00440385"/>
    <w:rsid w:val="0044487A"/>
    <w:rsid w:val="00445DDB"/>
    <w:rsid w:val="00447722"/>
    <w:rsid w:val="00454CDB"/>
    <w:rsid w:val="00467EBD"/>
    <w:rsid w:val="00475BD1"/>
    <w:rsid w:val="004B708C"/>
    <w:rsid w:val="004D516A"/>
    <w:rsid w:val="00512443"/>
    <w:rsid w:val="0053057C"/>
    <w:rsid w:val="00537D1F"/>
    <w:rsid w:val="0054229F"/>
    <w:rsid w:val="005470C6"/>
    <w:rsid w:val="00566911"/>
    <w:rsid w:val="005822B2"/>
    <w:rsid w:val="00591C10"/>
    <w:rsid w:val="00594D68"/>
    <w:rsid w:val="00595648"/>
    <w:rsid w:val="005A06B3"/>
    <w:rsid w:val="005B0B73"/>
    <w:rsid w:val="005B2FB5"/>
    <w:rsid w:val="005B7068"/>
    <w:rsid w:val="005C2308"/>
    <w:rsid w:val="005C4591"/>
    <w:rsid w:val="005C59B0"/>
    <w:rsid w:val="005D1FE4"/>
    <w:rsid w:val="005D2EFF"/>
    <w:rsid w:val="005D55D5"/>
    <w:rsid w:val="005F4730"/>
    <w:rsid w:val="00601EE9"/>
    <w:rsid w:val="00602D86"/>
    <w:rsid w:val="00652E87"/>
    <w:rsid w:val="00656C58"/>
    <w:rsid w:val="006613B4"/>
    <w:rsid w:val="00671C8D"/>
    <w:rsid w:val="00675621"/>
    <w:rsid w:val="006A0B4C"/>
    <w:rsid w:val="006A1F8C"/>
    <w:rsid w:val="006A30A8"/>
    <w:rsid w:val="006B128C"/>
    <w:rsid w:val="006D3051"/>
    <w:rsid w:val="00717592"/>
    <w:rsid w:val="007427E8"/>
    <w:rsid w:val="00747307"/>
    <w:rsid w:val="00751A50"/>
    <w:rsid w:val="00754A0E"/>
    <w:rsid w:val="007A068D"/>
    <w:rsid w:val="007A2213"/>
    <w:rsid w:val="007A557E"/>
    <w:rsid w:val="007C3169"/>
    <w:rsid w:val="007C7277"/>
    <w:rsid w:val="007D599A"/>
    <w:rsid w:val="007E6C6E"/>
    <w:rsid w:val="007F0BD3"/>
    <w:rsid w:val="00802622"/>
    <w:rsid w:val="00813B1A"/>
    <w:rsid w:val="00822F39"/>
    <w:rsid w:val="00853F6E"/>
    <w:rsid w:val="0085796B"/>
    <w:rsid w:val="008607FC"/>
    <w:rsid w:val="00864BA0"/>
    <w:rsid w:val="00881DE5"/>
    <w:rsid w:val="008A1159"/>
    <w:rsid w:val="008A591E"/>
    <w:rsid w:val="008B0CCF"/>
    <w:rsid w:val="008B0F2E"/>
    <w:rsid w:val="008D691C"/>
    <w:rsid w:val="008E4989"/>
    <w:rsid w:val="008F01F4"/>
    <w:rsid w:val="00917152"/>
    <w:rsid w:val="00927303"/>
    <w:rsid w:val="0093580A"/>
    <w:rsid w:val="0095376D"/>
    <w:rsid w:val="00956648"/>
    <w:rsid w:val="00957753"/>
    <w:rsid w:val="00961E6C"/>
    <w:rsid w:val="009646B8"/>
    <w:rsid w:val="00980A6A"/>
    <w:rsid w:val="00985182"/>
    <w:rsid w:val="00985642"/>
    <w:rsid w:val="009A0A8B"/>
    <w:rsid w:val="009C7AF9"/>
    <w:rsid w:val="009D2A93"/>
    <w:rsid w:val="009D56FE"/>
    <w:rsid w:val="009D77F5"/>
    <w:rsid w:val="00A10EF5"/>
    <w:rsid w:val="00A12EB8"/>
    <w:rsid w:val="00A1352C"/>
    <w:rsid w:val="00A2066F"/>
    <w:rsid w:val="00A24828"/>
    <w:rsid w:val="00A3181A"/>
    <w:rsid w:val="00A3678A"/>
    <w:rsid w:val="00A511DC"/>
    <w:rsid w:val="00A52827"/>
    <w:rsid w:val="00A54E1B"/>
    <w:rsid w:val="00A567A3"/>
    <w:rsid w:val="00A57810"/>
    <w:rsid w:val="00A57926"/>
    <w:rsid w:val="00A6583E"/>
    <w:rsid w:val="00A74800"/>
    <w:rsid w:val="00A77B09"/>
    <w:rsid w:val="00A9147D"/>
    <w:rsid w:val="00A97F19"/>
    <w:rsid w:val="00AC3264"/>
    <w:rsid w:val="00AC6F83"/>
    <w:rsid w:val="00AF3B9D"/>
    <w:rsid w:val="00B0591C"/>
    <w:rsid w:val="00B11FE2"/>
    <w:rsid w:val="00B223A8"/>
    <w:rsid w:val="00B30B92"/>
    <w:rsid w:val="00B457DC"/>
    <w:rsid w:val="00B64D14"/>
    <w:rsid w:val="00B907B3"/>
    <w:rsid w:val="00B912E2"/>
    <w:rsid w:val="00BA1F11"/>
    <w:rsid w:val="00BA2F67"/>
    <w:rsid w:val="00BC4E37"/>
    <w:rsid w:val="00BC62DC"/>
    <w:rsid w:val="00BE420A"/>
    <w:rsid w:val="00BE4DB0"/>
    <w:rsid w:val="00C03861"/>
    <w:rsid w:val="00C11520"/>
    <w:rsid w:val="00C142B0"/>
    <w:rsid w:val="00C63CAD"/>
    <w:rsid w:val="00C92E3D"/>
    <w:rsid w:val="00CB5F93"/>
    <w:rsid w:val="00CC0E03"/>
    <w:rsid w:val="00CD4BC0"/>
    <w:rsid w:val="00CE1F1C"/>
    <w:rsid w:val="00CE3931"/>
    <w:rsid w:val="00D02D25"/>
    <w:rsid w:val="00D22010"/>
    <w:rsid w:val="00D23BAB"/>
    <w:rsid w:val="00D47AAC"/>
    <w:rsid w:val="00D661C2"/>
    <w:rsid w:val="00D72AE2"/>
    <w:rsid w:val="00D7715D"/>
    <w:rsid w:val="00D81F46"/>
    <w:rsid w:val="00D86806"/>
    <w:rsid w:val="00D96883"/>
    <w:rsid w:val="00DB6555"/>
    <w:rsid w:val="00DC0AA4"/>
    <w:rsid w:val="00DC2AC6"/>
    <w:rsid w:val="00DC626F"/>
    <w:rsid w:val="00DF086B"/>
    <w:rsid w:val="00E17AD3"/>
    <w:rsid w:val="00E33ED3"/>
    <w:rsid w:val="00E464F2"/>
    <w:rsid w:val="00E87B09"/>
    <w:rsid w:val="00ED267F"/>
    <w:rsid w:val="00ED3C1C"/>
    <w:rsid w:val="00EF5A6D"/>
    <w:rsid w:val="00F236E7"/>
    <w:rsid w:val="00F2459A"/>
    <w:rsid w:val="00F40D53"/>
    <w:rsid w:val="00F410F1"/>
    <w:rsid w:val="00F4743B"/>
    <w:rsid w:val="00F67268"/>
    <w:rsid w:val="00F679E8"/>
    <w:rsid w:val="00F872A9"/>
    <w:rsid w:val="00F90686"/>
    <w:rsid w:val="00FB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E8444-C68C-4AD3-BD61-D5A6DDCB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0B4D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0B4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llb">
    <w:name w:val="footer"/>
    <w:basedOn w:val="Norml"/>
    <w:link w:val="llb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10F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10F1"/>
    <w:rPr>
      <w:rFonts w:ascii="Tahoma" w:eastAsia="Times New Roman" w:hAnsi="Tahoma" w:cs="Tahoma"/>
      <w:sz w:val="16"/>
      <w:szCs w:val="16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9C95D-9EF7-4CC3-AB0A-02B94D836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2571</Words>
  <Characters>17744</Characters>
  <Application>Microsoft Office Word</Application>
  <DocSecurity>0</DocSecurity>
  <Lines>147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mkjvpmh</Company>
  <LinksUpToDate>false</LinksUpToDate>
  <CharactersWithSpaces>20275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kissbrigitta</dc:creator>
  <cp:keywords/>
  <dc:description/>
  <cp:lastModifiedBy>KissBrigitta</cp:lastModifiedBy>
  <cp:revision>5</cp:revision>
  <cp:lastPrinted>2017-03-07T09:49:00Z</cp:lastPrinted>
  <dcterms:created xsi:type="dcterms:W3CDTF">2018-03-08T15:04:00Z</dcterms:created>
  <dcterms:modified xsi:type="dcterms:W3CDTF">2018-03-09T09:42:00Z</dcterms:modified>
</cp:coreProperties>
</file>