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724307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Roma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5416FB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724307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Roma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5416FB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589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költségvetés megalapozottságának a vizsgálata</w:t>
                  </w: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5416FB">
              <w:rPr>
                <w:rFonts w:eastAsia="Calibri"/>
                <w:lang w:eastAsia="en-US"/>
              </w:rPr>
              <w:t>7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5416FB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307" w:rsidRPr="00724307" w:rsidRDefault="00724307" w:rsidP="00724307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24307">
                    <w:rPr>
                      <w:sz w:val="20"/>
                      <w:szCs w:val="20"/>
                    </w:rPr>
                    <w:t>A Roma Nemzetiségi Önkormányzat költségvetés készítési feladatait helyi szinten a Kaposvár Megyei Jogú Város Önkormányzatával kötött megállapodás szabályozza. A 2017. évi költségvetésének összeállítását a Gondnoksági Iroda dolgozója készítette elő, a Megállapodásban költségvetési megbízottként nevesítették.</w:t>
                  </w:r>
                </w:p>
                <w:p w:rsidR="00724307" w:rsidRPr="00724307" w:rsidRDefault="00724307" w:rsidP="00724307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24307">
                    <w:rPr>
                      <w:sz w:val="20"/>
                      <w:szCs w:val="20"/>
                    </w:rPr>
                    <w:t>A Roma Nemzetiségi Önkormányzat 2017. évi költségvetését 2017. február 8-án fogadták el, majd – a vizsgált időszakban – kétszer módosították.</w:t>
                  </w:r>
                </w:p>
                <w:p w:rsidR="00724307" w:rsidRPr="00724307" w:rsidRDefault="00724307" w:rsidP="00724307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24307">
                    <w:rPr>
                      <w:sz w:val="20"/>
                      <w:szCs w:val="20"/>
                    </w:rPr>
                    <w:t xml:space="preserve">Minden esetben előterjesztést készítettek az előirányzat megállapításáról és módosításáról, melyet a képviselő-testület határozattal hagyott jóvá. Az előterjesztést az elnök nyújtotta be, a költségvetési megbízott részt vett az előterjesztés összeállításában, egy esetben az előterjesztésben szereplő összegek nem támasztották alá a módosításra javasolt összeget. </w:t>
                  </w:r>
                </w:p>
                <w:p w:rsidR="00724307" w:rsidRPr="00724307" w:rsidRDefault="00724307" w:rsidP="00724307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24307">
                    <w:rPr>
                      <w:sz w:val="20"/>
                      <w:szCs w:val="20"/>
                    </w:rPr>
                    <w:t>Az Áht. 24. § (3) bekezdésében rögzített határidőt betartották, a (4) bekezdésben előírt mérlegeket és kimutatásokat elkészítették, de az előirányzat felhasználási tervet nem csatolták az előterjesztéshez.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24307" w:rsidRPr="00724307" w:rsidRDefault="00724307" w:rsidP="0072430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72430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Átlagos jelentőségű javaslat a Gondnoksági Irodának:</w:t>
                  </w:r>
                </w:p>
                <w:p w:rsidR="00724307" w:rsidRPr="00724307" w:rsidRDefault="00724307" w:rsidP="00724307">
                  <w:pPr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24307">
                    <w:rPr>
                      <w:rFonts w:eastAsia="Calibri"/>
                      <w:sz w:val="20"/>
                      <w:szCs w:val="20"/>
                      <w:lang w:eastAsia="en-US"/>
                    </w:rPr>
                    <w:t>Az előterjesztésben szereplő összegekből minden esetben legyen levezethető a javasolt módosítás.</w:t>
                  </w:r>
                </w:p>
                <w:p w:rsidR="00724307" w:rsidRPr="00724307" w:rsidRDefault="00724307" w:rsidP="0072430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72430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Csekély jelentőségű javaslat a Gondnoksági Irodának:</w:t>
                  </w:r>
                </w:p>
                <w:p w:rsidR="00724307" w:rsidRPr="00724307" w:rsidRDefault="00724307" w:rsidP="00724307">
                  <w:pPr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24307">
                    <w:rPr>
                      <w:rFonts w:eastAsia="Calibri"/>
                      <w:sz w:val="20"/>
                      <w:szCs w:val="20"/>
                      <w:lang w:eastAsia="en-US"/>
                    </w:rPr>
                    <w:t>Az Áht. 24. § (4) bekezdésének megfelelően az előirányzat felhasználási terv képezze részét a költségvetési előterjesztésnek.</w:t>
                  </w:r>
                </w:p>
                <w:p w:rsidR="00754A0E" w:rsidRPr="000A6A23" w:rsidRDefault="00754A0E" w:rsidP="000740C4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 xml:space="preserve">terv </w:t>
            </w:r>
            <w:r w:rsidR="00724307">
              <w:rPr>
                <w:rFonts w:eastAsia="Calibri"/>
                <w:lang w:eastAsia="en-US"/>
              </w:rPr>
              <w:t>2</w:t>
            </w:r>
            <w:r w:rsidR="0001710D">
              <w:rPr>
                <w:rFonts w:eastAsia="Calibri"/>
                <w:lang w:eastAsia="en-US"/>
              </w:rPr>
              <w:t xml:space="preserve"> db intézkedést tartalmazott. Az intézkedés</w:t>
            </w:r>
            <w:r w:rsidR="00724307">
              <w:rPr>
                <w:rFonts w:eastAsia="Calibri"/>
                <w:lang w:eastAsia="en-US"/>
              </w:rPr>
              <w:t>ek</w:t>
            </w:r>
            <w:bookmarkStart w:id="0" w:name="_GoBack"/>
            <w:bookmarkEnd w:id="0"/>
            <w:r w:rsidR="0001710D">
              <w:rPr>
                <w:rFonts w:eastAsia="Calibri"/>
                <w:lang w:eastAsia="en-US"/>
              </w:rPr>
              <w:t xml:space="preserve"> végrehajtásáról 2018-ban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416FB">
        <w:t>8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33" w:rsidRDefault="00246833" w:rsidP="00F410F1">
      <w:r>
        <w:separator/>
      </w:r>
    </w:p>
  </w:endnote>
  <w:endnote w:type="continuationSeparator" w:id="0">
    <w:p w:rsidR="00246833" w:rsidRDefault="00246833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33" w:rsidRDefault="00246833" w:rsidP="00F410F1">
      <w:r>
        <w:separator/>
      </w:r>
    </w:p>
  </w:footnote>
  <w:footnote w:type="continuationSeparator" w:id="0">
    <w:p w:rsidR="00246833" w:rsidRDefault="00246833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46833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24307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CA0B-BD8A-44CB-911E-0BA9FE23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1099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2016-03-05T08:40:00Z</cp:lastPrinted>
  <dcterms:created xsi:type="dcterms:W3CDTF">2016-04-25T08:33:00Z</dcterms:created>
  <dcterms:modified xsi:type="dcterms:W3CDTF">2018-03-06T08:34:00Z</dcterms:modified>
</cp:coreProperties>
</file>