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486E" w:rsidRDefault="00ED486E">
      <w:pPr>
        <w:pStyle w:val="Lbjegyzetszve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KAPOSVÁR MEGYEI JOGÚ VÁROS       </w:t>
      </w:r>
    </w:p>
    <w:p w:rsidR="00ED486E" w:rsidRDefault="00ED486E">
      <w:pPr>
        <w:pStyle w:val="Lbjegyzetszveg"/>
      </w:pPr>
      <w:r>
        <w:rPr>
          <w:b/>
          <w:sz w:val="24"/>
          <w:szCs w:val="24"/>
        </w:rPr>
        <w:t>JEGYZŐJE</w:t>
      </w:r>
    </w:p>
    <w:p w:rsidR="00ED486E" w:rsidRDefault="00ED486E">
      <w:pPr>
        <w:jc w:val="right"/>
      </w:pPr>
      <w:r>
        <w:t xml:space="preserve">                                                                                                                             1. változat</w:t>
      </w:r>
    </w:p>
    <w:p w:rsidR="00ED486E" w:rsidRDefault="00ED486E">
      <w:pPr>
        <w:rPr>
          <w:b/>
        </w:rPr>
      </w:pPr>
      <w:r>
        <w:t xml:space="preserve">                                                                                                                              </w:t>
      </w:r>
    </w:p>
    <w:p w:rsidR="00ED486E" w:rsidRDefault="00ED486E">
      <w:pPr>
        <w:jc w:val="center"/>
      </w:pPr>
      <w:r>
        <w:rPr>
          <w:b/>
        </w:rPr>
        <w:t>E L Ő T E R J E S Z T É S</w:t>
      </w:r>
    </w:p>
    <w:p w:rsidR="00ED486E" w:rsidRDefault="00ED486E"/>
    <w:p w:rsidR="00ED486E" w:rsidRDefault="00ED486E">
      <w:pPr>
        <w:jc w:val="center"/>
        <w:rPr>
          <w:b/>
        </w:rPr>
      </w:pPr>
      <w:r>
        <w:rPr>
          <w:b/>
        </w:rPr>
        <w:t>a közösségi együttélés alapvető szabályairól szóló 7/2013. (III.4.) önkormányzati rendelet módosításáról</w:t>
      </w:r>
    </w:p>
    <w:p w:rsidR="00ED486E" w:rsidRDefault="00ED486E">
      <w:pPr>
        <w:jc w:val="both"/>
        <w:rPr>
          <w:b/>
        </w:rPr>
      </w:pPr>
    </w:p>
    <w:p w:rsidR="00ED486E" w:rsidRDefault="00ED486E">
      <w:pPr>
        <w:jc w:val="both"/>
        <w:rPr>
          <w:b/>
        </w:rPr>
      </w:pPr>
    </w:p>
    <w:p w:rsidR="00ED486E" w:rsidRDefault="00ED486E">
      <w:pPr>
        <w:jc w:val="both"/>
      </w:pPr>
      <w:r>
        <w:t>Magyarország Alaptörvénye 32. cikke (1) bekezdés a. pontjában rögzítette a helyi önkormányzat azon jogát, hogy a helyi közügyek intézése körében törvény keretei között rendeletet alkosson.</w:t>
      </w:r>
    </w:p>
    <w:p w:rsidR="00ED486E" w:rsidRDefault="00ED486E">
      <w:pPr>
        <w:jc w:val="both"/>
      </w:pPr>
    </w:p>
    <w:p w:rsidR="00ED486E" w:rsidRDefault="00ED486E">
      <w:pPr>
        <w:jc w:val="both"/>
      </w:pPr>
      <w:r>
        <w:t>Magyarország helyi önkormányzatairól szóló 2011. évi CLXXXIX. törvény (a továbbiakban: Mötv.) 8.§ (1) bekezdése b. pontja alapján a helyi közösség tagjai a helyi önkormányzat alanyaként kötelesek betartani és betartatni a közösségi együttélés alapvető szabályait.</w:t>
      </w:r>
    </w:p>
    <w:p w:rsidR="00ED486E" w:rsidRDefault="00ED486E">
      <w:pPr>
        <w:jc w:val="both"/>
      </w:pPr>
      <w:r>
        <w:t>A Mötv. 8.§ (2) bekezdése valamint a 143. § (4) bekezdése d. pontja - amely 2013. január 1-től lépett hatályba - felhatalmazza a helyi önkormányzat képviselő-testületét, hogy rendeletben határozza meg  a közösségi együttélés alapvető szabályait, valamint ezek elmulasztásának jogkövetkezményeit.</w:t>
      </w:r>
    </w:p>
    <w:p w:rsidR="00ED486E" w:rsidRDefault="00ED486E">
      <w:pPr>
        <w:jc w:val="both"/>
      </w:pPr>
    </w:p>
    <w:p w:rsidR="00ED486E" w:rsidRDefault="00ED486E">
      <w:pPr>
        <w:jc w:val="both"/>
      </w:pPr>
      <w:r>
        <w:t>Ezen feladatának Kaposvár Megyei Jogú Város Közgyűlése a közösségi együttélés alapvető szabályairól szóló 7/2013. (III.4.) önkormányzati rendelet megalkotásával eleget tett.</w:t>
      </w:r>
    </w:p>
    <w:p w:rsidR="00ED486E" w:rsidRDefault="00ED486E">
      <w:pPr>
        <w:jc w:val="both"/>
      </w:pPr>
    </w:p>
    <w:p w:rsidR="00ED486E" w:rsidRDefault="00ED486E">
      <w:pPr>
        <w:jc w:val="both"/>
      </w:pPr>
      <w:r>
        <w:t>Az ebben foglalt eljárások lefolytatására és a bírság kiszabására a közigazgatási hatósági eljárásról szóló 2004. évi CXL. törvény (a továbbiakban: Ket.) rendelkezéseit kell alkalmazni a</w:t>
      </w:r>
      <w:r w:rsidR="005A1DE3">
        <w:t>z önkormányzati</w:t>
      </w:r>
      <w:r>
        <w:t xml:space="preserve"> rendeletben foglalt eltéréssel, tekintettel arra, hogy e magatartások miatti eljárások önkormányzati hatósági ügynek minősülnek. Ezen szabályok megszegése esetén a Ket. alapján</w:t>
      </w:r>
      <w:r w:rsidR="005A1DE3">
        <w:t xml:space="preserve"> természetes és jogi személy esetében</w:t>
      </w:r>
      <w:r w:rsidR="00D57BEB">
        <w:t xml:space="preserve"> figyelmeztetés intézkedés alkalmazására, illetőleg</w:t>
      </w:r>
      <w:r>
        <w:t xml:space="preserve"> közigazgatási bírság kiszabására van lehetőség.</w:t>
      </w:r>
    </w:p>
    <w:p w:rsidR="00ED486E" w:rsidRDefault="00ED486E">
      <w:pPr>
        <w:jc w:val="both"/>
      </w:pPr>
    </w:p>
    <w:p w:rsidR="00ED486E" w:rsidRDefault="00ED486E">
      <w:pPr>
        <w:jc w:val="both"/>
      </w:pPr>
      <w:r>
        <w:t>Kaposvár területén a város lakóinak nyugalma, a közösségi, közhasználatú területek rendje, tisztasága, az életviszonyok rendezettsége, az egymást tiszteletben tartó magatartás megvalósulása céljából szükségesnek tartjuk a rendeletben foglalt közösségi együttélés alapvető szabályait sértő magatartások körét bővít</w:t>
      </w:r>
      <w:r w:rsidR="00D57BEB">
        <w:t>eni.</w:t>
      </w:r>
    </w:p>
    <w:p w:rsidR="00D57BEB" w:rsidRDefault="00D57BEB">
      <w:pPr>
        <w:jc w:val="both"/>
      </w:pPr>
    </w:p>
    <w:p w:rsidR="00D57BEB" w:rsidRDefault="00D57BEB">
      <w:pPr>
        <w:jc w:val="both"/>
      </w:pPr>
      <w:r>
        <w:t xml:space="preserve">Ezáltal szankcionálható lesz </w:t>
      </w:r>
      <w:r w:rsidR="00E848B6">
        <w:t>bűncselekmény vagy szabálysértés hiányában az is</w:t>
      </w:r>
      <w:r w:rsidR="00062103">
        <w:t>,</w:t>
      </w:r>
      <w:r>
        <w:t xml:space="preserve"> a</w:t>
      </w:r>
      <w:r w:rsidR="00C46EDA">
        <w:t>ki járda, vagy közút felületén</w:t>
      </w:r>
      <w:r w:rsidRPr="00185139">
        <w:t xml:space="preserve">, valamint a közterületen elhelyezett eszközökön, dísztárgyakon </w:t>
      </w:r>
      <w:r w:rsidR="00A32F20">
        <w:t xml:space="preserve"> a tulajdonos vagy vagyonkezelő hozzájárulása nélkül </w:t>
      </w:r>
      <w:r w:rsidRPr="00185139">
        <w:t>festékszóróval,</w:t>
      </w:r>
      <w:r w:rsidR="00E848B6">
        <w:t xml:space="preserve"> filctollal vagy bármilyen más</w:t>
      </w:r>
      <w:r w:rsidRPr="00185139">
        <w:t xml:space="preserve"> anyaggal létrehozot</w:t>
      </w:r>
      <w:r w:rsidR="00A32F20">
        <w:t xml:space="preserve">t képi, grafikus, vagy szöveges, nem vízoldékony </w:t>
      </w:r>
      <w:r w:rsidRPr="00185139">
        <w:t>felületbevonatot hoz létre, amely nem a vagyontárgy rendeltetéss</w:t>
      </w:r>
      <w:r>
        <w:t>zerű használatához szükséges.</w:t>
      </w:r>
    </w:p>
    <w:p w:rsidR="00ED486E" w:rsidRDefault="00ED486E">
      <w:pPr>
        <w:jc w:val="both"/>
      </w:pPr>
    </w:p>
    <w:p w:rsidR="00ED486E" w:rsidRDefault="00ED486E">
      <w:pPr>
        <w:jc w:val="both"/>
      </w:pPr>
      <w:r>
        <w:t>Kérem a Tisztelt Közgyűlést, hogy az előterjesztést tárgyalja meg és a rendeletmódosítást fogadja el.</w:t>
      </w:r>
    </w:p>
    <w:p w:rsidR="00ED486E" w:rsidRDefault="00ED486E">
      <w:pPr>
        <w:jc w:val="both"/>
      </w:pPr>
    </w:p>
    <w:p w:rsidR="00ED486E" w:rsidRDefault="00016166">
      <w:pPr>
        <w:jc w:val="both"/>
        <w:rPr>
          <w:b/>
        </w:rPr>
      </w:pPr>
      <w:r>
        <w:rPr>
          <w:b/>
        </w:rPr>
        <w:t>Kaposvár, 2017. április 05.</w:t>
      </w:r>
    </w:p>
    <w:p w:rsidR="00ED486E" w:rsidRDefault="00ED486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ED486E" w:rsidRDefault="00ED486E">
      <w:pPr>
        <w:tabs>
          <w:tab w:val="center" w:pos="6840"/>
        </w:tabs>
        <w:jc w:val="both"/>
        <w:rPr>
          <w:b/>
        </w:rPr>
      </w:pPr>
      <w:r>
        <w:rPr>
          <w:b/>
        </w:rPr>
        <w:tab/>
        <w:t>dr. Csillag Gábor</w:t>
      </w:r>
    </w:p>
    <w:p w:rsidR="00F12CE1" w:rsidRPr="00185139" w:rsidRDefault="00ED486E" w:rsidP="00F12CE1">
      <w:pPr>
        <w:tabs>
          <w:tab w:val="center" w:pos="6840"/>
        </w:tabs>
        <w:jc w:val="both"/>
      </w:pPr>
      <w:r>
        <w:rPr>
          <w:b/>
        </w:rPr>
        <w:tab/>
      </w:r>
      <w:r w:rsidR="00F12CE1">
        <w:t>jegyző</w:t>
      </w:r>
    </w:p>
    <w:p w:rsidR="00774537" w:rsidRDefault="00774537"/>
    <w:p w:rsidR="00F12CE1" w:rsidRDefault="00F12CE1" w:rsidP="00F12CE1"/>
    <w:p w:rsidR="00F12CE1" w:rsidRPr="00185139" w:rsidRDefault="00F12CE1" w:rsidP="00F12CE1">
      <w:pPr>
        <w:jc w:val="center"/>
        <w:rPr>
          <w:b/>
        </w:rPr>
      </w:pPr>
      <w:r w:rsidRPr="00185139">
        <w:rPr>
          <w:b/>
        </w:rPr>
        <w:t>Kaposvár Megyei Jogú Város Önkormányzatának</w:t>
      </w: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.…/2017</w:t>
      </w:r>
      <w:r w:rsidRPr="00185139">
        <w:rPr>
          <w:b/>
        </w:rPr>
        <w:t>.(…….)</w:t>
      </w: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185139">
        <w:rPr>
          <w:b/>
        </w:rPr>
        <w:t>önkormányzati rendelete</w:t>
      </w: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185139">
        <w:rPr>
          <w:b/>
        </w:rPr>
        <w:t>a közösségi együttélés alapvető szabályairól szóló 7/2013. (III.4.) önkormányzati rendelet módosításáról</w:t>
      </w: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</w:p>
    <w:p w:rsidR="00F12CE1" w:rsidRPr="00177E91" w:rsidRDefault="00F12CE1" w:rsidP="00F12CE1">
      <w:pPr>
        <w:pStyle w:val="llb"/>
        <w:tabs>
          <w:tab w:val="clear" w:pos="4536"/>
          <w:tab w:val="clear" w:pos="9072"/>
        </w:tabs>
        <w:jc w:val="center"/>
        <w:rPr>
          <w:b/>
        </w:rPr>
      </w:pPr>
    </w:p>
    <w:p w:rsidR="00F12CE1" w:rsidRPr="00177E91" w:rsidRDefault="00F12CE1" w:rsidP="00F12CE1">
      <w:pPr>
        <w:pStyle w:val="llb"/>
        <w:tabs>
          <w:tab w:val="clear" w:pos="4536"/>
          <w:tab w:val="clear" w:pos="9072"/>
        </w:tabs>
        <w:jc w:val="both"/>
      </w:pPr>
      <w:r w:rsidRPr="00177E91">
        <w:t>Kaposvár Megyei Jogú Város Közgyűlése a Magyarország helyi önkormányzatairól szóló 2011. évi CLXXXIX. törvény 143. § (4) bekezdés d) pontjában kapott felhatalmazás alapján, a Magyarország helyi önkormányzatairól szóló 2011. évi CLXXXIX. törvény 8. § (2) bekezdésében meghatározott feladatkörében eljárva a következőket rendeli el:</w:t>
      </w:r>
    </w:p>
    <w:p w:rsidR="00F12CE1" w:rsidRPr="00177E91" w:rsidRDefault="00F12CE1" w:rsidP="00F12CE1">
      <w:pPr>
        <w:jc w:val="both"/>
        <w:rPr>
          <w:b/>
          <w:u w:val="single"/>
        </w:rPr>
      </w:pPr>
    </w:p>
    <w:p w:rsidR="00F12CE1" w:rsidRPr="00185139" w:rsidRDefault="00F12CE1" w:rsidP="00F12CE1">
      <w:pPr>
        <w:jc w:val="both"/>
      </w:pPr>
    </w:p>
    <w:p w:rsidR="00F12CE1" w:rsidRPr="00185139" w:rsidRDefault="00F12CE1" w:rsidP="00F12CE1">
      <w:pPr>
        <w:jc w:val="both"/>
        <w:rPr>
          <w:b/>
        </w:rPr>
      </w:pPr>
    </w:p>
    <w:p w:rsidR="00F12CE1" w:rsidRPr="00185139" w:rsidRDefault="00F12CE1" w:rsidP="00F12CE1">
      <w:pPr>
        <w:jc w:val="center"/>
        <w:rPr>
          <w:b/>
        </w:rPr>
      </w:pPr>
      <w:r>
        <w:rPr>
          <w:b/>
        </w:rPr>
        <w:t>1</w:t>
      </w:r>
      <w:r w:rsidRPr="00185139">
        <w:rPr>
          <w:b/>
        </w:rPr>
        <w:t>.§</w:t>
      </w:r>
    </w:p>
    <w:p w:rsidR="00F12CE1" w:rsidRPr="00185139" w:rsidRDefault="00F12CE1" w:rsidP="00F12CE1">
      <w:pPr>
        <w:jc w:val="center"/>
        <w:rPr>
          <w:b/>
        </w:rPr>
      </w:pPr>
    </w:p>
    <w:p w:rsidR="00F12CE1" w:rsidRPr="00185139" w:rsidRDefault="00FC41CE" w:rsidP="00F12CE1">
      <w:pPr>
        <w:jc w:val="both"/>
      </w:pPr>
      <w:r>
        <w:t>A közösségi együttélés alapvető szabályairól szóló 7/2013. (III.4.) önkormányzati rendelet</w:t>
      </w:r>
      <w:r w:rsidR="00F12CE1">
        <w:t xml:space="preserve"> 7.§-a az alábbi (6</w:t>
      </w:r>
      <w:r w:rsidR="00F12CE1" w:rsidRPr="00185139">
        <w:t>) bekezdéssel egészül ki:</w:t>
      </w:r>
    </w:p>
    <w:p w:rsidR="00F12CE1" w:rsidRPr="00185139" w:rsidRDefault="00F12CE1" w:rsidP="00F12CE1">
      <w:pPr>
        <w:jc w:val="both"/>
      </w:pPr>
    </w:p>
    <w:p w:rsidR="00F12CE1" w:rsidRPr="00185139" w:rsidRDefault="00F12CE1" w:rsidP="00F12CE1">
      <w:pPr>
        <w:jc w:val="both"/>
      </w:pPr>
      <w:r>
        <w:t>„ (6)</w:t>
      </w:r>
      <w:r w:rsidR="00062103">
        <w:t xml:space="preserve"> Aki járda, vagy közút felületén</w:t>
      </w:r>
      <w:r w:rsidRPr="00185139">
        <w:t>, valamint a közterületen elhelyezett eszközökön, dísztárgyakon</w:t>
      </w:r>
      <w:r w:rsidR="00A32F20">
        <w:t xml:space="preserve"> a tulajdonos vagy vagyonkezelő hozzájárulása nélkül</w:t>
      </w:r>
      <w:r w:rsidRPr="00185139">
        <w:t xml:space="preserve"> festékszóróval,</w:t>
      </w:r>
      <w:r w:rsidR="00E848B6">
        <w:t xml:space="preserve"> filctollal vagy bármilyen más</w:t>
      </w:r>
      <w:r w:rsidRPr="00185139">
        <w:t xml:space="preserve"> anyaggal létrehozott képi, grafikus, vagy szöveges</w:t>
      </w:r>
      <w:r w:rsidR="00A32F20">
        <w:t>, nem vízoldékony</w:t>
      </w:r>
      <w:r w:rsidRPr="00185139">
        <w:t xml:space="preserve"> felületbevonatot hoz létre, amely nem a vagyontárgy rendeltetésszerű használatához szükséges</w:t>
      </w:r>
      <w:r w:rsidR="00E848B6">
        <w:t>,</w:t>
      </w:r>
      <w:r w:rsidRPr="00185139">
        <w:t xml:space="preserve"> közösségi együttélés alapvető szabályait sértő magatartást követ el.</w:t>
      </w:r>
      <w:r>
        <w:t>”</w:t>
      </w:r>
    </w:p>
    <w:p w:rsidR="00F12CE1" w:rsidRPr="00185139" w:rsidRDefault="00F12CE1" w:rsidP="00F12CE1">
      <w:pPr>
        <w:jc w:val="both"/>
      </w:pPr>
    </w:p>
    <w:p w:rsidR="00F12CE1" w:rsidRPr="00185139" w:rsidRDefault="00F12CE1" w:rsidP="00F12CE1">
      <w:pPr>
        <w:jc w:val="both"/>
        <w:rPr>
          <w:b/>
        </w:rPr>
      </w:pPr>
    </w:p>
    <w:p w:rsidR="00F12CE1" w:rsidRPr="00185139" w:rsidRDefault="00F12CE1" w:rsidP="00F12CE1">
      <w:pPr>
        <w:jc w:val="both"/>
      </w:pPr>
      <w:r w:rsidRPr="00185139">
        <w:t xml:space="preserve"> </w:t>
      </w:r>
    </w:p>
    <w:p w:rsidR="00F12CE1" w:rsidRPr="00185139" w:rsidRDefault="00F12CE1" w:rsidP="00F12CE1">
      <w:pPr>
        <w:jc w:val="center"/>
      </w:pPr>
      <w:r>
        <w:rPr>
          <w:b/>
        </w:rPr>
        <w:t>2</w:t>
      </w:r>
      <w:r w:rsidRPr="00185139">
        <w:rPr>
          <w:b/>
        </w:rPr>
        <w:t>.§</w:t>
      </w:r>
    </w:p>
    <w:p w:rsidR="00F12CE1" w:rsidRPr="00185139" w:rsidRDefault="00F12CE1" w:rsidP="00F12CE1">
      <w:pPr>
        <w:jc w:val="both"/>
      </w:pPr>
    </w:p>
    <w:p w:rsidR="00F12CE1" w:rsidRPr="00185139" w:rsidRDefault="00F12CE1" w:rsidP="00F12CE1">
      <w:pPr>
        <w:jc w:val="both"/>
      </w:pPr>
      <w:r>
        <w:t>Ez a rendelet 2017. május 1-j</w:t>
      </w:r>
      <w:r w:rsidRPr="00185139">
        <w:t>én lép hatályba.</w:t>
      </w:r>
    </w:p>
    <w:p w:rsidR="00F12CE1" w:rsidRPr="00185139" w:rsidRDefault="00F12CE1" w:rsidP="00F12CE1">
      <w:pPr>
        <w:jc w:val="both"/>
      </w:pPr>
    </w:p>
    <w:p w:rsidR="00F12CE1" w:rsidRPr="00185139" w:rsidRDefault="00F12CE1" w:rsidP="00F12CE1">
      <w:pPr>
        <w:ind w:left="720"/>
        <w:jc w:val="both"/>
      </w:pPr>
    </w:p>
    <w:p w:rsidR="00F12CE1" w:rsidRPr="00185139" w:rsidRDefault="00F12CE1" w:rsidP="00F12CE1"/>
    <w:p w:rsidR="00F12CE1" w:rsidRPr="00185139" w:rsidRDefault="00F12CE1" w:rsidP="00F12CE1">
      <w:r>
        <w:rPr>
          <w:b/>
        </w:rPr>
        <w:t>Kaposvár, 2017. április 27</w:t>
      </w:r>
      <w:r w:rsidRPr="00185139">
        <w:rPr>
          <w:b/>
        </w:rPr>
        <w:t>.</w:t>
      </w:r>
    </w:p>
    <w:p w:rsidR="00F12CE1" w:rsidRPr="00185139" w:rsidRDefault="00F12CE1" w:rsidP="00F12CE1"/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both"/>
      </w:pP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ind w:left="1416" w:firstLine="708"/>
        <w:jc w:val="both"/>
      </w:pPr>
      <w:r w:rsidRPr="00185139">
        <w:rPr>
          <w:b/>
        </w:rPr>
        <w:t xml:space="preserve">  Szita Károly </w:t>
      </w:r>
      <w:r w:rsidRPr="00185139">
        <w:rPr>
          <w:b/>
        </w:rPr>
        <w:tab/>
      </w:r>
      <w:r w:rsidRPr="00185139">
        <w:t xml:space="preserve"> </w:t>
      </w:r>
      <w:r w:rsidRPr="00185139">
        <w:tab/>
        <w:t xml:space="preserve">                </w:t>
      </w:r>
      <w:r w:rsidRPr="00185139">
        <w:rPr>
          <w:b/>
        </w:rPr>
        <w:t>dr. Csillag  Gábor</w:t>
      </w:r>
    </w:p>
    <w:p w:rsidR="00F12CE1" w:rsidRPr="00185139" w:rsidRDefault="00F12CE1" w:rsidP="00F12CE1">
      <w:pPr>
        <w:pStyle w:val="llb"/>
        <w:tabs>
          <w:tab w:val="clear" w:pos="4536"/>
          <w:tab w:val="clear" w:pos="9072"/>
        </w:tabs>
        <w:jc w:val="both"/>
      </w:pPr>
      <w:r w:rsidRPr="00185139">
        <w:tab/>
      </w:r>
      <w:r w:rsidRPr="00185139">
        <w:tab/>
        <w:t xml:space="preserve">    </w:t>
      </w:r>
      <w:r w:rsidRPr="00185139">
        <w:tab/>
        <w:t xml:space="preserve">  polgármester </w:t>
      </w:r>
      <w:r w:rsidRPr="00185139">
        <w:tab/>
      </w:r>
      <w:r w:rsidRPr="00185139">
        <w:tab/>
      </w:r>
      <w:r w:rsidRPr="00185139">
        <w:tab/>
        <w:t xml:space="preserve">   </w:t>
      </w:r>
      <w:r w:rsidRPr="00185139">
        <w:tab/>
        <w:t xml:space="preserve"> jegyző</w:t>
      </w:r>
      <w:r w:rsidRPr="00185139">
        <w:tab/>
      </w:r>
      <w:r w:rsidRPr="00185139">
        <w:tab/>
      </w:r>
    </w:p>
    <w:p w:rsidR="00F12CE1" w:rsidRPr="00185139" w:rsidRDefault="00F12CE1" w:rsidP="00F12CE1"/>
    <w:p w:rsidR="00F12CE1" w:rsidRPr="00185139" w:rsidRDefault="00F12CE1" w:rsidP="00F12CE1"/>
    <w:p w:rsidR="00F12CE1" w:rsidRPr="00185139" w:rsidRDefault="00F12CE1" w:rsidP="00F12CE1"/>
    <w:p w:rsidR="00F12CE1" w:rsidRPr="00185139" w:rsidRDefault="00F12CE1" w:rsidP="00F12CE1"/>
    <w:p w:rsidR="00F12CE1" w:rsidRPr="00185139" w:rsidRDefault="00F12CE1" w:rsidP="00F12CE1"/>
    <w:p w:rsidR="00F12CE1" w:rsidRPr="00185139" w:rsidRDefault="00F12CE1" w:rsidP="00F12CE1"/>
    <w:p w:rsidR="00F12CE1" w:rsidRPr="00185139" w:rsidRDefault="00F12CE1" w:rsidP="00F12CE1"/>
    <w:p w:rsidR="00774537" w:rsidRDefault="00774537">
      <w:pPr>
        <w:sectPr w:rsidR="00774537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ED486E" w:rsidRDefault="00ED486E">
      <w:pPr>
        <w:ind w:left="-567" w:right="-457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TÁJÉKOZTATÓ AZ ELŐZETES HATÁSVIZSGÁLAT EREDMÉNYÉRŐL</w:t>
      </w:r>
    </w:p>
    <w:p w:rsidR="00ED486E" w:rsidRDefault="00ED486E">
      <w:pPr>
        <w:ind w:right="-457"/>
        <w:rPr>
          <w:sz w:val="20"/>
          <w:szCs w:val="20"/>
        </w:rPr>
      </w:pPr>
    </w:p>
    <w:tbl>
      <w:tblPr>
        <w:tblW w:w="0" w:type="auto"/>
        <w:tblInd w:w="-582" w:type="dxa"/>
        <w:tblLayout w:type="fixed"/>
        <w:tblLook w:val="0000" w:firstRow="0" w:lastRow="0" w:firstColumn="0" w:lastColumn="0" w:noHBand="0" w:noVBand="0"/>
      </w:tblPr>
      <w:tblGrid>
        <w:gridCol w:w="3574"/>
        <w:gridCol w:w="617"/>
        <w:gridCol w:w="174"/>
        <w:gridCol w:w="1530"/>
        <w:gridCol w:w="1443"/>
        <w:gridCol w:w="357"/>
        <w:gridCol w:w="2194"/>
        <w:gridCol w:w="3030"/>
        <w:gridCol w:w="1904"/>
      </w:tblGrid>
      <w:tr w:rsidR="00ED486E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Rendelet-tervezet címe: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</w:tc>
        <w:tc>
          <w:tcPr>
            <w:tcW w:w="11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pStyle w:val="Szvegtrzs"/>
            </w:pPr>
            <w:r>
              <w:rPr>
                <w:b/>
                <w:sz w:val="20"/>
                <w:szCs w:val="20"/>
              </w:rPr>
              <w:t xml:space="preserve">Előterjesztés a közösségi együttélés alapvető szabályairól szóló 7/2013.(XI.17.) önkormányzati rendelet módosításáról </w:t>
            </w:r>
          </w:p>
        </w:tc>
      </w:tr>
      <w:tr w:rsidR="00ED486E"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Rendelet-tervezet valamennyi jelentős hatása, különösen</w:t>
            </w:r>
          </w:p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</w:p>
        </w:tc>
      </w:tr>
      <w:tr w:rsidR="00ED486E"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Társadalmi, gazdasági 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hatás: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Költségvetési hatás: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Környezeti, egészségügyi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következmények: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Adminisztratív </w:t>
            </w:r>
          </w:p>
          <w:p w:rsidR="00ED486E" w:rsidRDefault="00ED486E">
            <w:pPr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terheket befolyásoló hatás: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</w:pPr>
            <w:r>
              <w:rPr>
                <w:sz w:val="20"/>
                <w:szCs w:val="20"/>
              </w:rPr>
              <w:t>Egyéb hatás:</w:t>
            </w:r>
          </w:p>
        </w:tc>
      </w:tr>
      <w:tr w:rsidR="00ED486E"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snapToGrid w:val="0"/>
              <w:ind w:right="-457"/>
              <w:jc w:val="both"/>
              <w:rPr>
                <w:sz w:val="20"/>
                <w:szCs w:val="20"/>
              </w:rPr>
            </w:pPr>
          </w:p>
          <w:p w:rsidR="00ED486E" w:rsidRDefault="00ED486E">
            <w:pPr>
              <w:ind w:right="-4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közösségi együttélés szigorúbb</w:t>
            </w:r>
          </w:p>
          <w:p w:rsidR="00ED486E" w:rsidRDefault="00ED486E">
            <w:pPr>
              <w:ind w:right="-4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szabályozásával, a lakosságot és a közterületek</w:t>
            </w:r>
          </w:p>
          <w:p w:rsidR="00ED486E" w:rsidRDefault="00ED486E">
            <w:pPr>
              <w:ind w:right="-4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rendjét sértő cselekmények esetén az </w:t>
            </w:r>
          </w:p>
          <w:p w:rsidR="00ED486E" w:rsidRDefault="00ED486E">
            <w:pPr>
              <w:ind w:right="-4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elkövetők szankcionálása szélesebb körben</w:t>
            </w:r>
          </w:p>
          <w:p w:rsidR="00ED486E" w:rsidRDefault="00ED486E">
            <w:pPr>
              <w:ind w:right="-4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megoldható.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</w:pPr>
            <w:r>
              <w:rPr>
                <w:sz w:val="20"/>
                <w:szCs w:val="20"/>
              </w:rPr>
              <w:t>Nincs</w:t>
            </w:r>
          </w:p>
        </w:tc>
      </w:tr>
      <w:tr w:rsidR="00ED486E"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rendelet megalkotása szükséges, mert: </w:t>
            </w:r>
          </w:p>
          <w:p w:rsidR="00ED486E" w:rsidRDefault="00ED486E">
            <w:pPr>
              <w:ind w:right="-457"/>
            </w:pPr>
            <w:r>
              <w:rPr>
                <w:sz w:val="20"/>
                <w:szCs w:val="20"/>
              </w:rPr>
              <w:t>A közterületek rendjét, a lakosság nyugalmát zavaró magatartások közül az előt</w:t>
            </w:r>
            <w:r w:rsidR="00062103">
              <w:rPr>
                <w:sz w:val="20"/>
                <w:szCs w:val="20"/>
              </w:rPr>
              <w:t>erjesztésben foglalt lehetőség</w:t>
            </w:r>
            <w:r>
              <w:rPr>
                <w:sz w:val="20"/>
                <w:szCs w:val="20"/>
              </w:rPr>
              <w:t xml:space="preserve"> szankcionálása jelenleg nem megoldott.</w:t>
            </w:r>
          </w:p>
        </w:tc>
      </w:tr>
      <w:tr w:rsidR="00ED486E"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rendelet megalkotásának elmaradása esetén várható következmények:</w:t>
            </w:r>
          </w:p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lakosságot és a közterület rendjét sértő magatartást elkövetők felelősségre vonásának elmaradása.</w:t>
            </w:r>
          </w:p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</w:p>
        </w:tc>
      </w:tr>
      <w:tr w:rsidR="00ED486E"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rendelet alkalmazásához szükséges feltételek:</w:t>
            </w:r>
          </w:p>
          <w:p w:rsidR="00ED486E" w:rsidRDefault="00ED486E">
            <w:pPr>
              <w:ind w:right="-457"/>
              <w:rPr>
                <w:b/>
                <w:sz w:val="20"/>
                <w:szCs w:val="20"/>
              </w:rPr>
            </w:pPr>
          </w:p>
        </w:tc>
      </w:tr>
      <w:tr w:rsidR="00ED486E"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Személyi: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Szervezeti: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Tárgyi: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</w:pPr>
            <w:r>
              <w:rPr>
                <w:sz w:val="20"/>
                <w:szCs w:val="20"/>
              </w:rPr>
              <w:t>Pénzügyi:</w:t>
            </w:r>
          </w:p>
        </w:tc>
      </w:tr>
      <w:tr w:rsidR="00ED486E"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Rendelkezésre állnak.</w:t>
            </w: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  <w:p w:rsidR="00ED486E" w:rsidRDefault="00ED486E">
            <w:pPr>
              <w:ind w:right="-457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Rendelkezésre állnak.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Rendelkezésre állnak.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6E" w:rsidRDefault="00ED486E">
            <w:pPr>
              <w:ind w:right="-457"/>
            </w:pPr>
            <w:r>
              <w:rPr>
                <w:sz w:val="20"/>
                <w:szCs w:val="20"/>
              </w:rPr>
              <w:t>Rendelkezésre állnak.</w:t>
            </w:r>
          </w:p>
        </w:tc>
      </w:tr>
    </w:tbl>
    <w:p w:rsidR="00ED486E" w:rsidRDefault="00ED486E">
      <w:pPr>
        <w:rPr>
          <w:sz w:val="18"/>
          <w:szCs w:val="18"/>
        </w:rPr>
      </w:pPr>
    </w:p>
    <w:sectPr w:rsidR="00ED486E" w:rsidSect="0037522D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B6" w:rsidRDefault="00E848B6" w:rsidP="00C7703C">
      <w:r>
        <w:separator/>
      </w:r>
    </w:p>
  </w:endnote>
  <w:endnote w:type="continuationSeparator" w:id="0">
    <w:p w:rsidR="00E848B6" w:rsidRDefault="00E848B6" w:rsidP="00C7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B6" w:rsidRDefault="00E848B6" w:rsidP="00C7703C">
      <w:r>
        <w:separator/>
      </w:r>
    </w:p>
  </w:footnote>
  <w:footnote w:type="continuationSeparator" w:id="0">
    <w:p w:rsidR="00E848B6" w:rsidRDefault="00E848B6" w:rsidP="00C7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3504C"/>
    <w:multiLevelType w:val="hybridMultilevel"/>
    <w:tmpl w:val="A3684C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2D8"/>
    <w:multiLevelType w:val="hybridMultilevel"/>
    <w:tmpl w:val="68B0B0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3"/>
    <w:rsid w:val="00016166"/>
    <w:rsid w:val="000239CF"/>
    <w:rsid w:val="00062103"/>
    <w:rsid w:val="00085FA1"/>
    <w:rsid w:val="00095785"/>
    <w:rsid w:val="000A6F12"/>
    <w:rsid w:val="000C3580"/>
    <w:rsid w:val="000E300C"/>
    <w:rsid w:val="00100C83"/>
    <w:rsid w:val="00114CF6"/>
    <w:rsid w:val="00122CB0"/>
    <w:rsid w:val="00192B0E"/>
    <w:rsid w:val="001B106E"/>
    <w:rsid w:val="001C16DC"/>
    <w:rsid w:val="001F09B0"/>
    <w:rsid w:val="0022470E"/>
    <w:rsid w:val="002402B8"/>
    <w:rsid w:val="002B03E9"/>
    <w:rsid w:val="002D2A45"/>
    <w:rsid w:val="003436EC"/>
    <w:rsid w:val="0037522D"/>
    <w:rsid w:val="003947EB"/>
    <w:rsid w:val="003C66EC"/>
    <w:rsid w:val="003F004E"/>
    <w:rsid w:val="00467FE4"/>
    <w:rsid w:val="004858FA"/>
    <w:rsid w:val="00496F43"/>
    <w:rsid w:val="004A4BAC"/>
    <w:rsid w:val="00505E72"/>
    <w:rsid w:val="005A1DE3"/>
    <w:rsid w:val="005D6B15"/>
    <w:rsid w:val="005E102A"/>
    <w:rsid w:val="00615CB2"/>
    <w:rsid w:val="00651588"/>
    <w:rsid w:val="00663AAD"/>
    <w:rsid w:val="006D73B0"/>
    <w:rsid w:val="007301F8"/>
    <w:rsid w:val="007317D0"/>
    <w:rsid w:val="00751124"/>
    <w:rsid w:val="00771E4C"/>
    <w:rsid w:val="00774537"/>
    <w:rsid w:val="0078566B"/>
    <w:rsid w:val="00786281"/>
    <w:rsid w:val="007909C1"/>
    <w:rsid w:val="007B1F8B"/>
    <w:rsid w:val="007C50AD"/>
    <w:rsid w:val="007F5C10"/>
    <w:rsid w:val="007F690D"/>
    <w:rsid w:val="00804772"/>
    <w:rsid w:val="00831635"/>
    <w:rsid w:val="008404D6"/>
    <w:rsid w:val="00845632"/>
    <w:rsid w:val="008675BF"/>
    <w:rsid w:val="008C6423"/>
    <w:rsid w:val="008F2956"/>
    <w:rsid w:val="008F3004"/>
    <w:rsid w:val="00922CAB"/>
    <w:rsid w:val="00942E1B"/>
    <w:rsid w:val="0096309A"/>
    <w:rsid w:val="0097336F"/>
    <w:rsid w:val="009B12F0"/>
    <w:rsid w:val="009B1ED6"/>
    <w:rsid w:val="009B3871"/>
    <w:rsid w:val="009C4179"/>
    <w:rsid w:val="00A02F14"/>
    <w:rsid w:val="00A10DF4"/>
    <w:rsid w:val="00A13C31"/>
    <w:rsid w:val="00A25419"/>
    <w:rsid w:val="00A32F20"/>
    <w:rsid w:val="00A6223C"/>
    <w:rsid w:val="00B00273"/>
    <w:rsid w:val="00B265C8"/>
    <w:rsid w:val="00B43556"/>
    <w:rsid w:val="00B66709"/>
    <w:rsid w:val="00B705F8"/>
    <w:rsid w:val="00B74CBC"/>
    <w:rsid w:val="00BC48DF"/>
    <w:rsid w:val="00BC54FE"/>
    <w:rsid w:val="00BC6FB9"/>
    <w:rsid w:val="00BD2D0B"/>
    <w:rsid w:val="00C27092"/>
    <w:rsid w:val="00C30FBA"/>
    <w:rsid w:val="00C34E98"/>
    <w:rsid w:val="00C40981"/>
    <w:rsid w:val="00C41C01"/>
    <w:rsid w:val="00C46EDA"/>
    <w:rsid w:val="00C7703C"/>
    <w:rsid w:val="00C83375"/>
    <w:rsid w:val="00CC37F6"/>
    <w:rsid w:val="00CD30C4"/>
    <w:rsid w:val="00CE165B"/>
    <w:rsid w:val="00D220C2"/>
    <w:rsid w:val="00D27CD4"/>
    <w:rsid w:val="00D5305E"/>
    <w:rsid w:val="00D57BEB"/>
    <w:rsid w:val="00D833F6"/>
    <w:rsid w:val="00D96183"/>
    <w:rsid w:val="00DB294B"/>
    <w:rsid w:val="00DD3F7F"/>
    <w:rsid w:val="00E00ED4"/>
    <w:rsid w:val="00E848B6"/>
    <w:rsid w:val="00E8559E"/>
    <w:rsid w:val="00EB4D5B"/>
    <w:rsid w:val="00EC6653"/>
    <w:rsid w:val="00ED486E"/>
    <w:rsid w:val="00F03097"/>
    <w:rsid w:val="00F102B2"/>
    <w:rsid w:val="00F12CE1"/>
    <w:rsid w:val="00F13A41"/>
    <w:rsid w:val="00F26D8B"/>
    <w:rsid w:val="00F333A8"/>
    <w:rsid w:val="00F4161E"/>
    <w:rsid w:val="00F44471"/>
    <w:rsid w:val="00F578F2"/>
    <w:rsid w:val="00F70DC7"/>
    <w:rsid w:val="00F95777"/>
    <w:rsid w:val="00FA64B6"/>
    <w:rsid w:val="00FC41CE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BC54D2-3F10-4981-803C-3C2782E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522D"/>
    <w:pPr>
      <w:suppressAutoHyphens/>
    </w:pPr>
    <w:rPr>
      <w:rFonts w:eastAsia="Calibri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7522D"/>
    <w:rPr>
      <w:rFonts w:cs="Times New Roman" w:hint="default"/>
    </w:rPr>
  </w:style>
  <w:style w:type="character" w:customStyle="1" w:styleId="WW8Num2z0">
    <w:name w:val="WW8Num2z0"/>
    <w:rsid w:val="0037522D"/>
  </w:style>
  <w:style w:type="character" w:customStyle="1" w:styleId="WW8Num2z1">
    <w:name w:val="WW8Num2z1"/>
    <w:rsid w:val="0037522D"/>
  </w:style>
  <w:style w:type="character" w:customStyle="1" w:styleId="WW8Num2z2">
    <w:name w:val="WW8Num2z2"/>
    <w:rsid w:val="0037522D"/>
  </w:style>
  <w:style w:type="character" w:customStyle="1" w:styleId="WW8Num2z3">
    <w:name w:val="WW8Num2z3"/>
    <w:rsid w:val="0037522D"/>
  </w:style>
  <w:style w:type="character" w:customStyle="1" w:styleId="WW8Num2z4">
    <w:name w:val="WW8Num2z4"/>
    <w:rsid w:val="0037522D"/>
  </w:style>
  <w:style w:type="character" w:customStyle="1" w:styleId="WW8Num2z5">
    <w:name w:val="WW8Num2z5"/>
    <w:rsid w:val="0037522D"/>
  </w:style>
  <w:style w:type="character" w:customStyle="1" w:styleId="WW8Num2z6">
    <w:name w:val="WW8Num2z6"/>
    <w:rsid w:val="0037522D"/>
  </w:style>
  <w:style w:type="character" w:customStyle="1" w:styleId="WW8Num2z7">
    <w:name w:val="WW8Num2z7"/>
    <w:rsid w:val="0037522D"/>
  </w:style>
  <w:style w:type="character" w:customStyle="1" w:styleId="WW8Num2z8">
    <w:name w:val="WW8Num2z8"/>
    <w:rsid w:val="0037522D"/>
  </w:style>
  <w:style w:type="character" w:customStyle="1" w:styleId="Bekezdsalapbettpusa2">
    <w:name w:val="Bekezdés alapbetűtípusa2"/>
    <w:rsid w:val="0037522D"/>
  </w:style>
  <w:style w:type="character" w:customStyle="1" w:styleId="WW8Num1z1">
    <w:name w:val="WW8Num1z1"/>
    <w:rsid w:val="0037522D"/>
    <w:rPr>
      <w:rFonts w:cs="Times New Roman"/>
    </w:rPr>
  </w:style>
  <w:style w:type="character" w:customStyle="1" w:styleId="Bekezdsalapbettpusa1">
    <w:name w:val="Bekezdés alapbetűtípusa1"/>
    <w:rsid w:val="0037522D"/>
  </w:style>
  <w:style w:type="character" w:customStyle="1" w:styleId="FootnoteTextChar">
    <w:name w:val="Footnote Text Char"/>
    <w:rsid w:val="0037522D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37522D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sid w:val="0037522D"/>
    <w:rPr>
      <w:rFonts w:ascii="Times New Roman" w:hAnsi="Times New Roman" w:cs="Times New Roman"/>
      <w:sz w:val="24"/>
      <w:szCs w:val="24"/>
    </w:rPr>
  </w:style>
  <w:style w:type="paragraph" w:customStyle="1" w:styleId="Cmsor">
    <w:name w:val="Címsor"/>
    <w:basedOn w:val="Norml"/>
    <w:next w:val="Szvegtrzs"/>
    <w:rsid w:val="0037522D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Szvegtrzs">
    <w:name w:val="Body Text"/>
    <w:basedOn w:val="Norml"/>
    <w:rsid w:val="0037522D"/>
    <w:pPr>
      <w:spacing w:after="120"/>
    </w:pPr>
  </w:style>
  <w:style w:type="paragraph" w:styleId="Lista">
    <w:name w:val="List"/>
    <w:basedOn w:val="Szvegtrzs"/>
    <w:rsid w:val="0037522D"/>
    <w:rPr>
      <w:rFonts w:cs="Arial Unicode MS"/>
    </w:rPr>
  </w:style>
  <w:style w:type="paragraph" w:customStyle="1" w:styleId="Felirat">
    <w:name w:val="Felirat"/>
    <w:basedOn w:val="Norml"/>
    <w:rsid w:val="0037522D"/>
    <w:pPr>
      <w:suppressLineNumbers/>
      <w:spacing w:before="120" w:after="120"/>
    </w:pPr>
    <w:rPr>
      <w:rFonts w:cs="Arial Unicode MS"/>
      <w:i/>
      <w:iCs/>
    </w:rPr>
  </w:style>
  <w:style w:type="paragraph" w:customStyle="1" w:styleId="Trgymutat">
    <w:name w:val="Tárgymutató"/>
    <w:basedOn w:val="Norml"/>
    <w:rsid w:val="0037522D"/>
    <w:pPr>
      <w:suppressLineNumbers/>
    </w:pPr>
    <w:rPr>
      <w:rFonts w:cs="Arial Unicode MS"/>
    </w:rPr>
  </w:style>
  <w:style w:type="paragraph" w:styleId="Lbjegyzetszveg">
    <w:name w:val="footnote text"/>
    <w:basedOn w:val="Norml"/>
    <w:rsid w:val="0037522D"/>
    <w:rPr>
      <w:sz w:val="20"/>
      <w:szCs w:val="20"/>
    </w:rPr>
  </w:style>
  <w:style w:type="paragraph" w:styleId="llb">
    <w:name w:val="footer"/>
    <w:basedOn w:val="Norml"/>
    <w:link w:val="llbChar"/>
    <w:rsid w:val="0037522D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37522D"/>
    <w:pPr>
      <w:suppressLineNumbers/>
    </w:pPr>
  </w:style>
  <w:style w:type="paragraph" w:customStyle="1" w:styleId="Tblzatfejlc">
    <w:name w:val="Táblázatfejléc"/>
    <w:basedOn w:val="Tblzattartalom"/>
    <w:rsid w:val="0037522D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B0E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92B0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F12CE1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creator>heizlerkrisztina</dc:creator>
  <cp:lastModifiedBy>KPH200493 KPH</cp:lastModifiedBy>
  <cp:revision>2</cp:revision>
  <cp:lastPrinted>2017-04-07T08:13:00Z</cp:lastPrinted>
  <dcterms:created xsi:type="dcterms:W3CDTF">2017-04-12T12:41:00Z</dcterms:created>
  <dcterms:modified xsi:type="dcterms:W3CDTF">2017-04-12T12:41:00Z</dcterms:modified>
</cp:coreProperties>
</file>