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0B" w:rsidRDefault="009D6E0B" w:rsidP="009D6E0B">
      <w:pPr>
        <w:pStyle w:val="Nincstrkz"/>
        <w:rPr>
          <w:szCs w:val="24"/>
        </w:rPr>
      </w:pPr>
    </w:p>
    <w:p w:rsidR="009D6E0B" w:rsidRPr="00B6613D" w:rsidRDefault="00B6613D" w:rsidP="009D6E0B">
      <w:pPr>
        <w:pStyle w:val="Nincstrkz"/>
        <w:jc w:val="center"/>
        <w:rPr>
          <w:b/>
          <w:szCs w:val="24"/>
          <w:u w:val="single"/>
        </w:rPr>
      </w:pPr>
      <w:r w:rsidRPr="00B6613D">
        <w:rPr>
          <w:b/>
          <w:szCs w:val="24"/>
          <w:u w:val="single"/>
        </w:rPr>
        <w:t>Előterjesztés a lakossági felhasználónak és a külön kezelt intézménynek nyújtott távhőszolgáltatás ármegállapításával, árváltozásával kapcsolatos Közgyűlési állásfoglalásról</w:t>
      </w:r>
    </w:p>
    <w:p w:rsidR="003F473C" w:rsidRDefault="003F473C" w:rsidP="009D6E0B">
      <w:pPr>
        <w:pStyle w:val="Nincstrkz"/>
        <w:ind w:left="360"/>
        <w:rPr>
          <w:szCs w:val="24"/>
        </w:rPr>
      </w:pPr>
    </w:p>
    <w:p w:rsidR="00B6613D" w:rsidRDefault="00B6613D" w:rsidP="00B6613D">
      <w:pPr>
        <w:pStyle w:val="Nincstrkz"/>
        <w:rPr>
          <w:b/>
          <w:szCs w:val="24"/>
        </w:rPr>
      </w:pPr>
      <w:r w:rsidRPr="003255FE">
        <w:rPr>
          <w:b/>
          <w:szCs w:val="24"/>
        </w:rPr>
        <w:t xml:space="preserve">Városfejlesztési, Környezetvédelmi és </w:t>
      </w:r>
      <w:r>
        <w:rPr>
          <w:b/>
          <w:szCs w:val="24"/>
        </w:rPr>
        <w:t>Műszaki</w:t>
      </w:r>
      <w:r w:rsidRPr="003255FE">
        <w:rPr>
          <w:b/>
          <w:szCs w:val="24"/>
        </w:rPr>
        <w:t xml:space="preserve"> Bizottság</w:t>
      </w:r>
    </w:p>
    <w:p w:rsidR="00AE0B5F" w:rsidRDefault="00B6613D" w:rsidP="00B6613D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B6613D" w:rsidRDefault="00B6613D" w:rsidP="00B6613D">
      <w:pPr>
        <w:pStyle w:val="Nincstrkz"/>
        <w:rPr>
          <w:szCs w:val="24"/>
        </w:rPr>
      </w:pPr>
    </w:p>
    <w:p w:rsidR="00B6613D" w:rsidRDefault="00B6613D" w:rsidP="00B6613D">
      <w:pPr>
        <w:pStyle w:val="Nincstrkz"/>
        <w:rPr>
          <w:b/>
          <w:szCs w:val="24"/>
        </w:rPr>
      </w:pPr>
      <w:r w:rsidRPr="00326D8F">
        <w:rPr>
          <w:b/>
          <w:szCs w:val="24"/>
        </w:rPr>
        <w:t>Pénzügyi és Vagyongazdálkodási Bizottság</w:t>
      </w:r>
    </w:p>
    <w:p w:rsidR="00B6613D" w:rsidRDefault="00B6613D" w:rsidP="00B6613D">
      <w:pPr>
        <w:pStyle w:val="Nincstrkz"/>
        <w:ind w:firstLine="720"/>
        <w:rPr>
          <w:szCs w:val="24"/>
        </w:rPr>
      </w:pPr>
      <w:r>
        <w:rPr>
          <w:szCs w:val="24"/>
        </w:rPr>
        <w:t>A határozati javaslat elfogadását támogatta.</w:t>
      </w:r>
    </w:p>
    <w:p w:rsidR="000B4AF5" w:rsidRDefault="000B4AF5" w:rsidP="009D6E0B">
      <w:pPr>
        <w:pStyle w:val="Nincstrkz"/>
        <w:rPr>
          <w:b/>
          <w:szCs w:val="24"/>
        </w:rPr>
      </w:pPr>
      <w:bookmarkStart w:id="0" w:name="_GoBack"/>
      <w:bookmarkEnd w:id="0"/>
    </w:p>
    <w:sectPr w:rsidR="000B4AF5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D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1D3E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823B1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13CBB"/>
    <w:rsid w:val="00624B7B"/>
    <w:rsid w:val="00630BA4"/>
    <w:rsid w:val="00640945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156F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3045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17061"/>
    <w:rsid w:val="00D34B2F"/>
    <w:rsid w:val="00D34B99"/>
    <w:rsid w:val="00D37D64"/>
    <w:rsid w:val="00D5065F"/>
    <w:rsid w:val="00D702EA"/>
    <w:rsid w:val="00D767A0"/>
    <w:rsid w:val="00D861E2"/>
    <w:rsid w:val="00D959B5"/>
    <w:rsid w:val="00DA09EA"/>
    <w:rsid w:val="00DB04FA"/>
    <w:rsid w:val="00DC0523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1312"/>
    <w:rsid w:val="00F73C21"/>
    <w:rsid w:val="00F80CF8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A6E02-EFD3-4FAF-B8C5-FAFBFCB9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2016-06-03T10:04:00Z</dcterms:created>
  <dcterms:modified xsi:type="dcterms:W3CDTF">2016-06-03T10:04:00Z</dcterms:modified>
</cp:coreProperties>
</file>