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F0" w:rsidRPr="00DD0ADB" w:rsidRDefault="00F361F0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2"/>
          <w:szCs w:val="22"/>
        </w:rPr>
      </w:pPr>
    </w:p>
    <w:p w:rsidR="00F361F0" w:rsidRPr="00DD0ADB" w:rsidRDefault="00F361F0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Használati szerződés</w:t>
      </w:r>
    </w:p>
    <w:p w:rsidR="00F361F0" w:rsidRPr="00DD0ADB" w:rsidRDefault="00F361F0">
      <w:pPr>
        <w:rPr>
          <w:rFonts w:ascii="Garamond" w:hAnsi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 xml:space="preserve">Jelen használati szerződés (a továbbiakban: Szerződés) létrejött egyrészről </w:t>
      </w:r>
      <w:proofErr w:type="gramStart"/>
      <w:r w:rsidRPr="00DD0ADB">
        <w:rPr>
          <w:rFonts w:ascii="Garamond" w:hAnsi="Garamond" w:cs="Garamond"/>
          <w:sz w:val="22"/>
          <w:szCs w:val="22"/>
        </w:rPr>
        <w:t>a</w:t>
      </w:r>
      <w:proofErr w:type="gramEnd"/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D2366A">
      <w:pPr>
        <w:ind w:left="284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</w:t>
      </w:r>
      <w:proofErr w:type="gramStart"/>
      <w:r>
        <w:rPr>
          <w:rFonts w:ascii="Garamond" w:hAnsi="Garamond" w:cs="Garamond"/>
          <w:sz w:val="22"/>
          <w:szCs w:val="22"/>
        </w:rPr>
        <w:t>……………….</w:t>
      </w:r>
      <w:r w:rsidR="00C00FD8">
        <w:rPr>
          <w:rFonts w:ascii="Garamond" w:hAnsi="Garamond" w:cs="Garamond"/>
          <w:sz w:val="22"/>
          <w:szCs w:val="22"/>
        </w:rPr>
        <w:t>,</w:t>
      </w:r>
      <w:proofErr w:type="gramEnd"/>
      <w:r w:rsidR="00C00FD8">
        <w:rPr>
          <w:rFonts w:ascii="Garamond" w:hAnsi="Garamond" w:cs="Garamond"/>
          <w:sz w:val="22"/>
          <w:szCs w:val="22"/>
        </w:rPr>
        <w:t xml:space="preserve"> mint Ügyvivő Szervezet </w:t>
      </w:r>
      <w:r w:rsidR="00712FBB">
        <w:rPr>
          <w:rFonts w:ascii="Garamond" w:hAnsi="Garamond" w:cs="Garamond"/>
          <w:sz w:val="22"/>
          <w:szCs w:val="22"/>
        </w:rPr>
        <w:t xml:space="preserve">(Kaposvár Megyei Jogú Város Önkormányzata megbízásából eljárva) </w:t>
      </w:r>
      <w:r w:rsidR="00F361F0" w:rsidRPr="00DD0ADB">
        <w:rPr>
          <w:rFonts w:ascii="Garamond" w:hAnsi="Garamond" w:cs="Garamond"/>
          <w:sz w:val="22"/>
          <w:szCs w:val="22"/>
        </w:rPr>
        <w:t>(cím:</w:t>
      </w:r>
      <w:r w:rsidR="00DD0ADB">
        <w:rPr>
          <w:rFonts w:ascii="Garamond" w:hAnsi="Garamond" w:cs="Garamond"/>
          <w:sz w:val="22"/>
          <w:szCs w:val="22"/>
        </w:rPr>
        <w:t>………………………</w:t>
      </w:r>
      <w:r w:rsidR="00F361F0" w:rsidRPr="00DD0ADB">
        <w:rPr>
          <w:rFonts w:ascii="Garamond" w:hAnsi="Garamond" w:cs="Garamond"/>
          <w:sz w:val="22"/>
          <w:szCs w:val="22"/>
        </w:rPr>
        <w:t xml:space="preserve">., </w:t>
      </w:r>
      <w:r w:rsidR="003973C3">
        <w:rPr>
          <w:rFonts w:ascii="Garamond" w:hAnsi="Garamond" w:cs="Garamond"/>
          <w:sz w:val="22"/>
          <w:szCs w:val="22"/>
        </w:rPr>
        <w:t>intézményi azonosító</w:t>
      </w:r>
      <w:r w:rsidR="00F361F0" w:rsidRPr="00DD0ADB">
        <w:rPr>
          <w:rFonts w:ascii="Garamond" w:hAnsi="Garamond" w:cs="Garamond"/>
          <w:sz w:val="22"/>
          <w:szCs w:val="22"/>
        </w:rPr>
        <w:t xml:space="preserve">: </w:t>
      </w:r>
      <w:r w:rsidR="00DD0ADB">
        <w:rPr>
          <w:rFonts w:ascii="Garamond" w:hAnsi="Garamond" w:cs="Garamond"/>
          <w:sz w:val="22"/>
          <w:szCs w:val="22"/>
        </w:rPr>
        <w:t>………………………</w:t>
      </w:r>
      <w:r w:rsidR="00F361F0" w:rsidRPr="00DD0ADB">
        <w:rPr>
          <w:rFonts w:ascii="Garamond" w:hAnsi="Garamond" w:cs="Garamond"/>
          <w:sz w:val="22"/>
          <w:szCs w:val="22"/>
        </w:rPr>
        <w:t xml:space="preserve">, képviseli: </w:t>
      </w:r>
      <w:r w:rsidR="00DD0ADB">
        <w:rPr>
          <w:rFonts w:ascii="Garamond" w:hAnsi="Garamond" w:cs="Garamond"/>
          <w:sz w:val="22"/>
          <w:szCs w:val="22"/>
        </w:rPr>
        <w:t>…………………………….</w:t>
      </w:r>
      <w:r w:rsidR="00F361F0" w:rsidRPr="00DD0ADB">
        <w:rPr>
          <w:rFonts w:ascii="Garamond" w:hAnsi="Garamond" w:cs="Garamond"/>
          <w:sz w:val="22"/>
          <w:szCs w:val="22"/>
        </w:rPr>
        <w:t>), mint használatba adó (a továbbiakban: Licencadó) és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 xml:space="preserve">másrészről </w:t>
      </w:r>
      <w:proofErr w:type="gramStart"/>
      <w:r w:rsidRPr="00DD0ADB">
        <w:rPr>
          <w:rFonts w:ascii="Garamond" w:hAnsi="Garamond" w:cs="Garamond"/>
          <w:sz w:val="22"/>
          <w:szCs w:val="22"/>
        </w:rPr>
        <w:t>a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Cégszerű elnevezés: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Székhely: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Cégjegyzékszám: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Adószám: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Képviseli: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proofErr w:type="gramStart"/>
      <w:r w:rsidRPr="00DD0ADB">
        <w:rPr>
          <w:rFonts w:ascii="Garamond" w:hAnsi="Garamond" w:cs="Garamond"/>
          <w:sz w:val="22"/>
          <w:szCs w:val="22"/>
        </w:rPr>
        <w:t>mint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használatba vevő (a továbbiakban: Licencvevő) között.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A továbbiakban Licencadó és Licencvevő közös megnevezése: Szerződő felek.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1. Előzmények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tabs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1.1.</w:t>
      </w:r>
      <w:r w:rsidRPr="00DD0ADB">
        <w:rPr>
          <w:rFonts w:ascii="Garamond" w:hAnsi="Garamond" w:cs="Garamond"/>
          <w:sz w:val="22"/>
          <w:szCs w:val="22"/>
        </w:rPr>
        <w:tab/>
        <w:t xml:space="preserve">Szerződő feleknek tudomása van arról, hogy Licencadó tulajdonában van </w:t>
      </w:r>
      <w:r w:rsidRPr="004C29D7">
        <w:rPr>
          <w:rFonts w:ascii="Garamond" w:hAnsi="Garamond" w:cs="Garamond"/>
          <w:sz w:val="22"/>
          <w:szCs w:val="22"/>
        </w:rPr>
        <w:t>a „</w:t>
      </w:r>
      <w:r w:rsidR="00DD0ADB" w:rsidRPr="004C29D7">
        <w:rPr>
          <w:rFonts w:ascii="Garamond" w:hAnsi="Garamond" w:cs="Garamond"/>
          <w:sz w:val="22"/>
          <w:szCs w:val="22"/>
        </w:rPr>
        <w:t>Kaposvár kincse</w:t>
      </w:r>
      <w:r w:rsidRPr="004C29D7">
        <w:rPr>
          <w:rFonts w:ascii="Garamond" w:hAnsi="Garamond" w:cs="Garamond"/>
          <w:sz w:val="22"/>
          <w:szCs w:val="22"/>
        </w:rPr>
        <w:t>”</w:t>
      </w:r>
      <w:r w:rsidRPr="00DD0ADB">
        <w:rPr>
          <w:rFonts w:ascii="Garamond" w:hAnsi="Garamond" w:cs="Garamond"/>
          <w:sz w:val="22"/>
          <w:szCs w:val="22"/>
        </w:rPr>
        <w:t xml:space="preserve"> feliratú színes ábrás tanúsító megjelölés (a továbbiakban: megjelölés). Licencadó szabályzatot (a továbbiakban: szabályzat) dolgozott ki a megjelölés használatára vonatkozó feltételekről, különösen a védjeggyel me</w:t>
      </w:r>
      <w:r w:rsidRPr="00DD0ADB">
        <w:rPr>
          <w:rFonts w:ascii="Garamond" w:hAnsi="Garamond" w:cs="Garamond"/>
          <w:sz w:val="22"/>
          <w:szCs w:val="22"/>
        </w:rPr>
        <w:t>g</w:t>
      </w:r>
      <w:r w:rsidRPr="00DD0ADB">
        <w:rPr>
          <w:rFonts w:ascii="Garamond" w:hAnsi="Garamond" w:cs="Garamond"/>
          <w:sz w:val="22"/>
          <w:szCs w:val="22"/>
        </w:rPr>
        <w:t>különböztetésre kerülő áruk vonatkozásában.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1.2.</w:t>
      </w:r>
      <w:r w:rsidRPr="00DD0ADB">
        <w:rPr>
          <w:rFonts w:ascii="Garamond" w:hAnsi="Garamond" w:cs="Garamond"/>
          <w:sz w:val="22"/>
          <w:szCs w:val="22"/>
        </w:rPr>
        <w:tab/>
        <w:t>Szerződő felek együtt kívánnak működni a megjelölés közös hasznosításában, a megjelölés megkülö</w:t>
      </w:r>
      <w:r w:rsidRPr="00DD0ADB">
        <w:rPr>
          <w:rFonts w:ascii="Garamond" w:hAnsi="Garamond" w:cs="Garamond"/>
          <w:sz w:val="22"/>
          <w:szCs w:val="22"/>
        </w:rPr>
        <w:t>n</w:t>
      </w:r>
      <w:r w:rsidRPr="00DD0ADB">
        <w:rPr>
          <w:rFonts w:ascii="Garamond" w:hAnsi="Garamond" w:cs="Garamond"/>
          <w:sz w:val="22"/>
          <w:szCs w:val="22"/>
        </w:rPr>
        <w:t>böztető képességének erősítése, a megjelölés alkalmazásában rejlő előnyök kihasználása céljából. Ennek során Licencvevő alkalmazni kívánja a megjelölést a szabályzat szerinti feltételeknek megfelelő termék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in. Licencvevő megismerte és elfogadja a szabályzatban leírt feltételeket. Szerződő felek megállapodnak, hogy együttműködésük kizárólag a jelen szerződés szerinti használati jogviszonyon alapul.</w:t>
      </w: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2. Licencjogok engedélyezése és tartalmának meghatározása</w:t>
      </w: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2.1.</w:t>
      </w:r>
      <w:r w:rsidRPr="00DD0ADB">
        <w:rPr>
          <w:rFonts w:ascii="Garamond" w:hAnsi="Garamond" w:cs="Garamond"/>
          <w:sz w:val="22"/>
          <w:szCs w:val="22"/>
        </w:rPr>
        <w:tab/>
        <w:t>Licencadó nem kizárólagos használati jogot (licenc) ad Licencvevőnek a megjelölés Magyarország terül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tén történő használatára a következő áruosztályokban</w:t>
      </w:r>
      <w:proofErr w:type="gramStart"/>
      <w:r w:rsidRPr="00DD0ADB">
        <w:rPr>
          <w:rFonts w:ascii="Garamond" w:hAnsi="Garamond" w:cs="Garamond"/>
          <w:sz w:val="22"/>
          <w:szCs w:val="22"/>
        </w:rPr>
        <w:t>:………………………..</w:t>
      </w:r>
      <w:proofErr w:type="gramEnd"/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2.2.</w:t>
      </w:r>
      <w:r w:rsidRPr="00DD0ADB">
        <w:rPr>
          <w:rFonts w:ascii="Garamond" w:hAnsi="Garamond" w:cs="Garamond"/>
          <w:sz w:val="22"/>
          <w:szCs w:val="22"/>
        </w:rPr>
        <w:tab/>
        <w:t>A használati jog alapján, Licencvevő jogosult a megjelölést a szabályzatban meghatározott módon fe</w:t>
      </w:r>
      <w:r w:rsidRPr="00DD0ADB">
        <w:rPr>
          <w:rFonts w:ascii="Garamond" w:hAnsi="Garamond" w:cs="Garamond"/>
          <w:sz w:val="22"/>
          <w:szCs w:val="22"/>
        </w:rPr>
        <w:t>l</w:t>
      </w:r>
      <w:r w:rsidRPr="00DD0ADB">
        <w:rPr>
          <w:rFonts w:ascii="Garamond" w:hAnsi="Garamond" w:cs="Garamond"/>
          <w:sz w:val="22"/>
          <w:szCs w:val="22"/>
        </w:rPr>
        <w:t>használni termékei megkülönböztetésére, üzleti tevékenysége során. A használat irányulhat a megjelölés feltüntetésére Licencadó termékein, Licencvevő üzlethelyiségében elhelyezett vizuális arculati elemként, a Licencvevő tevékenységére vonatkozó hirdetésekben és marketing anyagokban, beleértve a Licencv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 xml:space="preserve">vőről, áruiról készült </w:t>
      </w:r>
      <w:proofErr w:type="spellStart"/>
      <w:r w:rsidRPr="00DD0ADB">
        <w:rPr>
          <w:rFonts w:ascii="Garamond" w:hAnsi="Garamond" w:cs="Garamond"/>
          <w:sz w:val="22"/>
          <w:szCs w:val="22"/>
        </w:rPr>
        <w:t>on-</w:t>
      </w:r>
      <w:proofErr w:type="spellEnd"/>
      <w:r w:rsidRPr="00DD0ADB">
        <w:rPr>
          <w:rFonts w:ascii="Garamond" w:hAnsi="Garamond" w:cs="Garamond"/>
          <w:sz w:val="22"/>
          <w:szCs w:val="22"/>
        </w:rPr>
        <w:t xml:space="preserve"> és </w:t>
      </w:r>
      <w:proofErr w:type="spellStart"/>
      <w:r w:rsidRPr="00DD0ADB">
        <w:rPr>
          <w:rFonts w:ascii="Garamond" w:hAnsi="Garamond" w:cs="Garamond"/>
          <w:sz w:val="22"/>
          <w:szCs w:val="22"/>
        </w:rPr>
        <w:t>off-line</w:t>
      </w:r>
      <w:proofErr w:type="spellEnd"/>
      <w:r w:rsidRPr="00DD0ADB">
        <w:rPr>
          <w:rFonts w:ascii="Garamond" w:hAnsi="Garamond" w:cs="Garamond"/>
          <w:sz w:val="22"/>
          <w:szCs w:val="22"/>
        </w:rPr>
        <w:t xml:space="preserve"> hirdetési és marketing anyagokat.</w:t>
      </w:r>
    </w:p>
    <w:p w:rsidR="00F361F0" w:rsidRPr="00DD0ADB" w:rsidRDefault="00F361F0" w:rsidP="00DD0ADB">
      <w:pPr>
        <w:pStyle w:val="Szvegtrzsbehzssal"/>
        <w:tabs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2.3.</w:t>
      </w:r>
      <w:r w:rsidRPr="00DD0ADB">
        <w:rPr>
          <w:rFonts w:ascii="Garamond" w:hAnsi="Garamond" w:cs="Garamond"/>
          <w:sz w:val="22"/>
          <w:szCs w:val="22"/>
        </w:rPr>
        <w:tab/>
        <w:t>Licencvevő nem jogosult a megjelölést saját tulajdonaként feltüntetni, a megjelölés használatát harmadik személynek engedélyezni, és a megjelölést jelen megállapodástól eltérő áruosztályokba sorolható term</w:t>
      </w:r>
      <w:r w:rsidRPr="00DD0ADB">
        <w:rPr>
          <w:rFonts w:ascii="Garamond" w:hAnsi="Garamond" w:cs="Garamond"/>
          <w:sz w:val="22"/>
          <w:szCs w:val="22"/>
        </w:rPr>
        <w:t>é</w:t>
      </w:r>
      <w:r w:rsidRPr="00DD0ADB">
        <w:rPr>
          <w:rFonts w:ascii="Garamond" w:hAnsi="Garamond" w:cs="Garamond"/>
          <w:sz w:val="22"/>
          <w:szCs w:val="22"/>
        </w:rPr>
        <w:t>kein felhasználni.</w:t>
      </w: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3. Engedélyezett jogok használatba adása</w:t>
      </w:r>
    </w:p>
    <w:p w:rsidR="00F361F0" w:rsidRPr="00DD0ADB" w:rsidRDefault="00F361F0">
      <w:pPr>
        <w:pStyle w:val="Szvegtrzsbehzssal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3.1.</w:t>
      </w:r>
      <w:r w:rsidRPr="00DD0ADB">
        <w:rPr>
          <w:rFonts w:ascii="Garamond" w:hAnsi="Garamond" w:cs="Garamond"/>
          <w:sz w:val="22"/>
          <w:szCs w:val="22"/>
        </w:rPr>
        <w:tab/>
        <w:t xml:space="preserve">Licencadó köteles a megjelölésre vonatkozó dokumentációt (a továbbiakban: dokumentáció) átadni Licencvevő részére, jelen szerződés hatálybalépését követő 5 munkanapon belül. A dokumentáció a megjelölésre vonatkozó </w:t>
      </w:r>
      <w:r w:rsidR="00DD0ADB">
        <w:rPr>
          <w:rFonts w:ascii="Garamond" w:hAnsi="Garamond" w:cs="Garamond"/>
          <w:sz w:val="22"/>
          <w:szCs w:val="22"/>
        </w:rPr>
        <w:t>A</w:t>
      </w:r>
      <w:r w:rsidRPr="00DD0ADB">
        <w:rPr>
          <w:rFonts w:ascii="Garamond" w:hAnsi="Garamond" w:cs="Garamond"/>
          <w:sz w:val="22"/>
          <w:szCs w:val="22"/>
        </w:rPr>
        <w:t>rculati kézikönyvből, valamint a megjelölés használati feltételeit tartalmazó szabályzatból áll. A dokumentáció alapján a megjelölés a gyakorlatban megvalósítható, a megjelölés L</w:t>
      </w:r>
      <w:r w:rsidRPr="00DD0ADB">
        <w:rPr>
          <w:rFonts w:ascii="Garamond" w:hAnsi="Garamond" w:cs="Garamond"/>
          <w:sz w:val="22"/>
          <w:szCs w:val="22"/>
        </w:rPr>
        <w:t>i</w:t>
      </w:r>
      <w:r w:rsidRPr="00DD0ADB">
        <w:rPr>
          <w:rFonts w:ascii="Garamond" w:hAnsi="Garamond" w:cs="Garamond"/>
          <w:sz w:val="22"/>
          <w:szCs w:val="22"/>
        </w:rPr>
        <w:t>cencadó által elvárt feltételekkel történő hasznosítása biztosítható.</w:t>
      </w:r>
    </w:p>
    <w:p w:rsidR="00F361F0" w:rsidRPr="00DD0ADB" w:rsidRDefault="00F361F0">
      <w:pPr>
        <w:pStyle w:val="Szvegtrzsbehzssal"/>
        <w:numPr>
          <w:ilvl w:val="1"/>
          <w:numId w:val="2"/>
        </w:numPr>
        <w:tabs>
          <w:tab w:val="clear" w:pos="540"/>
          <w:tab w:val="left" w:pos="426"/>
        </w:tabs>
        <w:ind w:left="426" w:hanging="426"/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Licencadó, Licencvevő kérésére, saját telephelyén betanítást ad Licencvevő képviselőinek a megjelölésre és használatára vonatkozó szabályokról és feltételekről. A betanítással kapcsolatos költségek Licencv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vőt terhelik.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4. Engedélyezett jogok használatba vétele</w:t>
      </w: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4.1.</w:t>
      </w:r>
      <w:r w:rsidRPr="00DD0ADB">
        <w:rPr>
          <w:rFonts w:ascii="Garamond" w:hAnsi="Garamond" w:cs="Garamond"/>
          <w:sz w:val="22"/>
          <w:szCs w:val="22"/>
        </w:rPr>
        <w:tab/>
        <w:t>Licencvevő köteles jelen szerződés aláírását követő 1 hónapon belül megkezdeni a megjelölés használ</w:t>
      </w:r>
      <w:r w:rsidRPr="00DD0ADB">
        <w:rPr>
          <w:rFonts w:ascii="Garamond" w:hAnsi="Garamond" w:cs="Garamond"/>
          <w:sz w:val="22"/>
          <w:szCs w:val="22"/>
        </w:rPr>
        <w:t>a</w:t>
      </w:r>
      <w:r w:rsidRPr="00DD0ADB">
        <w:rPr>
          <w:rFonts w:ascii="Garamond" w:hAnsi="Garamond" w:cs="Garamond"/>
          <w:sz w:val="22"/>
          <w:szCs w:val="22"/>
        </w:rPr>
        <w:t>tát. A használat megkezdésének legalább a megjelölés Licencvevőhöz köthető vizuális arculat elemeként történő felhasználása minősül. Licencadó kérésére Licencvevő köteles igazolni a használat megkezdését.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4.2.</w:t>
      </w:r>
      <w:r w:rsidRPr="00DD0ADB">
        <w:rPr>
          <w:rFonts w:ascii="Garamond" w:hAnsi="Garamond" w:cs="Garamond"/>
          <w:sz w:val="22"/>
          <w:szCs w:val="22"/>
        </w:rPr>
        <w:tab/>
        <w:t>Licencvevő köteles a megjelölés alkalmazása és használata során az arculati kézikönyvben és a szabál</w:t>
      </w:r>
      <w:r w:rsidRPr="00DD0ADB">
        <w:rPr>
          <w:rFonts w:ascii="Garamond" w:hAnsi="Garamond" w:cs="Garamond"/>
          <w:sz w:val="22"/>
          <w:szCs w:val="22"/>
        </w:rPr>
        <w:t>y</w:t>
      </w:r>
      <w:r w:rsidRPr="00DD0ADB">
        <w:rPr>
          <w:rFonts w:ascii="Garamond" w:hAnsi="Garamond" w:cs="Garamond"/>
          <w:sz w:val="22"/>
          <w:szCs w:val="22"/>
        </w:rPr>
        <w:t xml:space="preserve">zatban leírt módon eljárni. 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4.3.</w:t>
      </w:r>
      <w:r w:rsidRPr="00DD0ADB">
        <w:rPr>
          <w:rFonts w:ascii="Garamond" w:hAnsi="Garamond" w:cs="Garamond"/>
          <w:sz w:val="22"/>
          <w:szCs w:val="22"/>
        </w:rPr>
        <w:tab/>
        <w:t xml:space="preserve">Licencvevő köteles a védjeggyel megkülönböztetett termékei tekintetében </w:t>
      </w:r>
      <w:r w:rsidRPr="00DD0ADB">
        <w:rPr>
          <w:rFonts w:ascii="Garamond" w:hAnsi="Garamond" w:cs="Garamond"/>
          <w:color w:val="000000"/>
          <w:sz w:val="22"/>
          <w:szCs w:val="22"/>
        </w:rPr>
        <w:t>folyamatosan ellenőrizni a szabályzatban meghatározott minősítési feltételek teljesülését. Licencvevő köteles a Licencadót írásban tájékoztatni, amennyiben a minősítési feltételek teljesülést nem tudja biztosítani.</w:t>
      </w: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b/>
          <w:color w:val="000000"/>
          <w:sz w:val="22"/>
          <w:szCs w:val="22"/>
        </w:rPr>
        <w:t>5. Licencdíj összege, díjfizetési feltételek</w:t>
      </w: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</w:p>
    <w:p w:rsidR="00987C1C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5.1.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 xml:space="preserve">Szerződő felek megállapodnak, hogy Licencvevő licencdíjat fizet Licencadó részére a jelen szerződés szerinti használati jog ellenértékeként. A Licencvevő által fizetendő licencdíj éves díj, melynek összege Licencvevő, tárgyévet megelőző utolsó lezárt üzleti évének </w:t>
      </w:r>
      <w:r w:rsidR="001701F5">
        <w:rPr>
          <w:rFonts w:ascii="Garamond" w:hAnsi="Garamond" w:cs="Garamond"/>
          <w:color w:val="000000"/>
          <w:sz w:val="22"/>
          <w:szCs w:val="22"/>
        </w:rPr>
        <w:t xml:space="preserve">érintett termékekre vonatkozó </w:t>
      </w:r>
      <w:r w:rsidRPr="00DD0ADB">
        <w:rPr>
          <w:rFonts w:ascii="Garamond" w:hAnsi="Garamond" w:cs="Garamond"/>
          <w:color w:val="000000"/>
          <w:sz w:val="22"/>
          <w:szCs w:val="22"/>
        </w:rPr>
        <w:t>árbevétele, és a Licencadó által, az árbevétel arányában meghatározott díjkulcsok alapján kerül meghatározásra. L</w:t>
      </w:r>
      <w:r w:rsidRPr="00DD0ADB">
        <w:rPr>
          <w:rFonts w:ascii="Garamond" w:hAnsi="Garamond" w:cs="Garamond"/>
          <w:color w:val="000000"/>
          <w:sz w:val="22"/>
          <w:szCs w:val="22"/>
        </w:rPr>
        <w:t>i</w:t>
      </w:r>
      <w:r w:rsidRPr="00DD0ADB">
        <w:rPr>
          <w:rFonts w:ascii="Garamond" w:hAnsi="Garamond" w:cs="Garamond"/>
          <w:color w:val="000000"/>
          <w:sz w:val="22"/>
          <w:szCs w:val="22"/>
        </w:rPr>
        <w:t>cencvevő tárgyév június 30. napjáig átadja Licencadó részére a licencdíj számítási alapjának meghatár</w:t>
      </w:r>
      <w:r w:rsidRPr="00DD0ADB">
        <w:rPr>
          <w:rFonts w:ascii="Garamond" w:hAnsi="Garamond" w:cs="Garamond"/>
          <w:color w:val="000000"/>
          <w:sz w:val="22"/>
          <w:szCs w:val="22"/>
        </w:rPr>
        <w:t>o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zásához szükséges, hivatalos számviteli eredmény kimutatását. 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5.2.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Szerződő felek megállapodnak, hogy a Licencvevő által adott évben fizetendő licencdíj összege, a jelen szerződés évente aktualizálásra kerülő mellékletében meghatározottak szerint alakul.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5.3.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 xml:space="preserve">A licencdíjat a törvény szerint általános forgalmi adó terheli. 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5.4.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 xml:space="preserve">Szerződő felek megállapodnak, hogy díjfizetés évente </w:t>
      </w:r>
      <w:r w:rsidR="00736E61">
        <w:rPr>
          <w:rFonts w:ascii="Garamond" w:hAnsi="Garamond" w:cs="Garamond"/>
          <w:color w:val="000000"/>
          <w:sz w:val="22"/>
          <w:szCs w:val="22"/>
        </w:rPr>
        <w:t xml:space="preserve">egy alkalommal </w:t>
      </w:r>
      <w:r w:rsidRPr="00DD0ADB">
        <w:rPr>
          <w:rFonts w:ascii="Garamond" w:hAnsi="Garamond" w:cs="Garamond"/>
          <w:color w:val="000000"/>
          <w:sz w:val="22"/>
          <w:szCs w:val="22"/>
        </w:rPr>
        <w:t>esedékes</w:t>
      </w:r>
      <w:r w:rsidR="00736E61">
        <w:rPr>
          <w:rFonts w:ascii="Garamond" w:hAnsi="Garamond" w:cs="Garamond"/>
          <w:color w:val="000000"/>
          <w:sz w:val="22"/>
          <w:szCs w:val="22"/>
        </w:rPr>
        <w:t xml:space="preserve">, erre </w:t>
      </w:r>
      <w:r w:rsidR="0072503E">
        <w:rPr>
          <w:rFonts w:ascii="Garamond" w:hAnsi="Garamond" w:cs="Garamond"/>
          <w:color w:val="000000"/>
          <w:sz w:val="22"/>
          <w:szCs w:val="22"/>
        </w:rPr>
        <w:t xml:space="preserve">az adatszolgáltatást követő 15 napon belül </w:t>
      </w:r>
      <w:r w:rsidR="006D552D">
        <w:rPr>
          <w:rFonts w:ascii="Garamond" w:hAnsi="Garamond" w:cs="Garamond"/>
          <w:color w:val="000000"/>
          <w:sz w:val="22"/>
          <w:szCs w:val="22"/>
        </w:rPr>
        <w:t xml:space="preserve">sor </w:t>
      </w:r>
      <w:r w:rsidR="0072503E">
        <w:rPr>
          <w:rFonts w:ascii="Garamond" w:hAnsi="Garamond" w:cs="Garamond"/>
          <w:color w:val="000000"/>
          <w:sz w:val="22"/>
          <w:szCs w:val="22"/>
        </w:rPr>
        <w:t>kerül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. </w:t>
      </w:r>
      <w:r w:rsidR="007E169B">
        <w:rPr>
          <w:rFonts w:ascii="Garamond" w:hAnsi="Garamond" w:cs="Garamond"/>
          <w:color w:val="000000"/>
          <w:sz w:val="22"/>
          <w:szCs w:val="22"/>
        </w:rPr>
        <w:t>Szerződő felek megállapodnak továbbá, hogy amennyiben Licencvevő a szerződést a 8.1 pon</w:t>
      </w:r>
      <w:r w:rsidR="006D552D">
        <w:rPr>
          <w:rFonts w:ascii="Garamond" w:hAnsi="Garamond" w:cs="Garamond"/>
          <w:color w:val="000000"/>
          <w:sz w:val="22"/>
          <w:szCs w:val="22"/>
        </w:rPr>
        <w:t>t</w:t>
      </w:r>
      <w:r w:rsidR="007E169B">
        <w:rPr>
          <w:rFonts w:ascii="Garamond" w:hAnsi="Garamond" w:cs="Garamond"/>
          <w:color w:val="000000"/>
          <w:sz w:val="22"/>
          <w:szCs w:val="22"/>
        </w:rPr>
        <w:t xml:space="preserve">ban meghatározott határidő lejártát követően nem hosszabbítja meg, </w:t>
      </w:r>
      <w:proofErr w:type="spellStart"/>
      <w:r w:rsidR="007E169B">
        <w:rPr>
          <w:rFonts w:ascii="Garamond" w:hAnsi="Garamond" w:cs="Garamond"/>
          <w:color w:val="000000"/>
          <w:sz w:val="22"/>
          <w:szCs w:val="22"/>
        </w:rPr>
        <w:t>Licencvevevő</w:t>
      </w:r>
      <w:proofErr w:type="spellEnd"/>
      <w:r w:rsidR="007E169B">
        <w:rPr>
          <w:rFonts w:ascii="Garamond" w:hAnsi="Garamond" w:cs="Garamond"/>
          <w:color w:val="000000"/>
          <w:sz w:val="22"/>
          <w:szCs w:val="22"/>
        </w:rPr>
        <w:t xml:space="preserve"> vállalja, hogy a szerződés megszűn</w:t>
      </w:r>
      <w:r w:rsidR="006D552D">
        <w:rPr>
          <w:rFonts w:ascii="Garamond" w:hAnsi="Garamond" w:cs="Garamond"/>
          <w:color w:val="000000"/>
          <w:sz w:val="22"/>
          <w:szCs w:val="22"/>
        </w:rPr>
        <w:t>é</w:t>
      </w:r>
      <w:r w:rsidR="007E169B">
        <w:rPr>
          <w:rFonts w:ascii="Garamond" w:hAnsi="Garamond" w:cs="Garamond"/>
          <w:color w:val="000000"/>
          <w:sz w:val="22"/>
          <w:szCs w:val="22"/>
        </w:rPr>
        <w:t>s</w:t>
      </w:r>
      <w:r w:rsidR="006D552D">
        <w:rPr>
          <w:rFonts w:ascii="Garamond" w:hAnsi="Garamond" w:cs="Garamond"/>
          <w:color w:val="000000"/>
          <w:sz w:val="22"/>
          <w:szCs w:val="22"/>
        </w:rPr>
        <w:t>é</w:t>
      </w:r>
      <w:r w:rsidR="007E169B">
        <w:rPr>
          <w:rFonts w:ascii="Garamond" w:hAnsi="Garamond" w:cs="Garamond"/>
          <w:color w:val="000000"/>
          <w:sz w:val="22"/>
          <w:szCs w:val="22"/>
        </w:rPr>
        <w:t xml:space="preserve">t követő </w:t>
      </w:r>
      <w:r w:rsidR="00987C1C">
        <w:rPr>
          <w:rFonts w:ascii="Garamond" w:hAnsi="Garamond" w:cs="Garamond"/>
          <w:color w:val="000000"/>
          <w:sz w:val="22"/>
          <w:szCs w:val="22"/>
        </w:rPr>
        <w:t>15</w:t>
      </w:r>
      <w:r w:rsidR="007E169B">
        <w:rPr>
          <w:rFonts w:ascii="Garamond" w:hAnsi="Garamond" w:cs="Garamond"/>
          <w:color w:val="000000"/>
          <w:sz w:val="22"/>
          <w:szCs w:val="22"/>
        </w:rPr>
        <w:t xml:space="preserve"> napon belül adatot </w:t>
      </w:r>
      <w:proofErr w:type="gramStart"/>
      <w:r w:rsidR="007E169B">
        <w:rPr>
          <w:rFonts w:ascii="Garamond" w:hAnsi="Garamond" w:cs="Garamond"/>
          <w:color w:val="000000"/>
          <w:sz w:val="22"/>
          <w:szCs w:val="22"/>
        </w:rPr>
        <w:t>szolgáltat  a</w:t>
      </w:r>
      <w:proofErr w:type="gramEnd"/>
      <w:r w:rsidR="007E169B">
        <w:rPr>
          <w:rFonts w:ascii="Garamond" w:hAnsi="Garamond" w:cs="Garamond"/>
          <w:color w:val="000000"/>
          <w:sz w:val="22"/>
          <w:szCs w:val="22"/>
        </w:rPr>
        <w:t xml:space="preserve"> Licence díj összegének megállapításához.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 Licencadó számlát bocsát ki Licencvevő részére az aktuális díjfizeté</w:t>
      </w:r>
      <w:r w:rsidRPr="00DD0ADB">
        <w:rPr>
          <w:rFonts w:ascii="Garamond" w:hAnsi="Garamond" w:cs="Garamond"/>
          <w:color w:val="000000"/>
          <w:sz w:val="22"/>
          <w:szCs w:val="22"/>
        </w:rPr>
        <w:t>s</w:t>
      </w:r>
      <w:r w:rsidRPr="00DD0ADB">
        <w:rPr>
          <w:rFonts w:ascii="Garamond" w:hAnsi="Garamond" w:cs="Garamond"/>
          <w:color w:val="000000"/>
          <w:sz w:val="22"/>
          <w:szCs w:val="22"/>
        </w:rPr>
        <w:t>ről. Szerződő felek az ÁFA törvény 58. paragrafusa szerint határozott időre szóló elszámolásban áll</w:t>
      </w:r>
      <w:r w:rsidRPr="00DD0ADB">
        <w:rPr>
          <w:rFonts w:ascii="Garamond" w:hAnsi="Garamond" w:cs="Garamond"/>
          <w:color w:val="000000"/>
          <w:sz w:val="22"/>
          <w:szCs w:val="22"/>
        </w:rPr>
        <w:t>a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podnak meg, mely esetben az ÁFA törvény szerinti teljesítés ideje </w:t>
      </w:r>
      <w:r w:rsidR="0072503E">
        <w:rPr>
          <w:rFonts w:ascii="Garamond" w:hAnsi="Garamond" w:cs="Garamond"/>
          <w:color w:val="000000"/>
          <w:sz w:val="22"/>
          <w:szCs w:val="22"/>
        </w:rPr>
        <w:t>az elszámolási időszak utolsó napja</w:t>
      </w:r>
      <w:r w:rsidRPr="00DD0ADB">
        <w:rPr>
          <w:rFonts w:ascii="Garamond" w:hAnsi="Garamond" w:cs="Garamond"/>
          <w:color w:val="000000"/>
          <w:sz w:val="22"/>
          <w:szCs w:val="22"/>
        </w:rPr>
        <w:t>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5.5.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 xml:space="preserve">Szerződő felek megállapodnak, hogy az új Licencvevők első alkalommal, a szerződéskötés időpontjától függetlenül, minden esetben kötelesek a szerződéskötés által érintett </w:t>
      </w:r>
      <w:r w:rsidR="0052563B">
        <w:rPr>
          <w:rFonts w:ascii="Garamond" w:hAnsi="Garamond" w:cs="Garamond"/>
          <w:color w:val="000000"/>
          <w:sz w:val="22"/>
          <w:szCs w:val="22"/>
        </w:rPr>
        <w:t>első éves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 teljes licencdíjat </w:t>
      </w:r>
      <w:r w:rsidR="002915BE">
        <w:rPr>
          <w:rFonts w:ascii="Garamond" w:hAnsi="Garamond" w:cs="Garamond"/>
          <w:color w:val="000000"/>
          <w:sz w:val="22"/>
          <w:szCs w:val="22"/>
        </w:rPr>
        <w:t>– időar</w:t>
      </w:r>
      <w:r w:rsidR="002915BE">
        <w:rPr>
          <w:rFonts w:ascii="Garamond" w:hAnsi="Garamond" w:cs="Garamond"/>
          <w:color w:val="000000"/>
          <w:sz w:val="22"/>
          <w:szCs w:val="22"/>
        </w:rPr>
        <w:t>á</w:t>
      </w:r>
      <w:r w:rsidR="002915BE">
        <w:rPr>
          <w:rFonts w:ascii="Garamond" w:hAnsi="Garamond" w:cs="Garamond"/>
          <w:color w:val="000000"/>
          <w:sz w:val="22"/>
          <w:szCs w:val="22"/>
        </w:rPr>
        <w:t xml:space="preserve">nyosítva – 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megfizetni. </w:t>
      </w:r>
      <w:r w:rsidR="002915BE" w:rsidRPr="00DD0ADB">
        <w:rPr>
          <w:rFonts w:ascii="Garamond" w:hAnsi="Garamond" w:cs="Garamond"/>
          <w:color w:val="000000"/>
          <w:sz w:val="22"/>
          <w:szCs w:val="22"/>
        </w:rPr>
        <w:t>Szerződő felek megállapodnak, hogy az időarányosítás során legkisebb elszámol</w:t>
      </w:r>
      <w:r w:rsidR="002915BE" w:rsidRPr="00DD0ADB">
        <w:rPr>
          <w:rFonts w:ascii="Garamond" w:hAnsi="Garamond" w:cs="Garamond"/>
          <w:color w:val="000000"/>
          <w:sz w:val="22"/>
          <w:szCs w:val="22"/>
        </w:rPr>
        <w:t>á</w:t>
      </w:r>
      <w:r w:rsidR="002915BE" w:rsidRPr="00DD0ADB">
        <w:rPr>
          <w:rFonts w:ascii="Garamond" w:hAnsi="Garamond" w:cs="Garamond"/>
          <w:color w:val="000000"/>
          <w:sz w:val="22"/>
          <w:szCs w:val="22"/>
        </w:rPr>
        <w:t>si egységnek a negyedévet tekintik.</w:t>
      </w:r>
      <w:r w:rsidR="00BD4FD6">
        <w:rPr>
          <w:rFonts w:ascii="Garamond" w:hAnsi="Garamond" w:cs="Garamond"/>
          <w:color w:val="000000"/>
          <w:sz w:val="22"/>
          <w:szCs w:val="22"/>
        </w:rPr>
        <w:t xml:space="preserve"> Az elszámolás az 5.1-5.4 pontokban meghatározottak szerint tört</w:t>
      </w:r>
      <w:r w:rsidR="00BD4FD6">
        <w:rPr>
          <w:rFonts w:ascii="Garamond" w:hAnsi="Garamond" w:cs="Garamond"/>
          <w:color w:val="000000"/>
          <w:sz w:val="22"/>
          <w:szCs w:val="22"/>
        </w:rPr>
        <w:t>é</w:t>
      </w:r>
      <w:r w:rsidR="00BD4FD6">
        <w:rPr>
          <w:rFonts w:ascii="Garamond" w:hAnsi="Garamond" w:cs="Garamond"/>
          <w:color w:val="000000"/>
          <w:sz w:val="22"/>
          <w:szCs w:val="22"/>
        </w:rPr>
        <w:t>nik.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5.6.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A fizetés módja átutalás. A fizetési határidő 15 naptári nap.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5.7.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Szerződő felek megállapodnak, hogy a szerződés bármely okból történő megszűnése esetén elszámo</w:t>
      </w:r>
      <w:r w:rsidRPr="00DD0ADB">
        <w:rPr>
          <w:rFonts w:ascii="Garamond" w:hAnsi="Garamond" w:cs="Garamond"/>
          <w:color w:val="000000"/>
          <w:sz w:val="22"/>
          <w:szCs w:val="22"/>
        </w:rPr>
        <w:t>l</w:t>
      </w:r>
      <w:r w:rsidRPr="00DD0ADB">
        <w:rPr>
          <w:rFonts w:ascii="Garamond" w:hAnsi="Garamond" w:cs="Garamond"/>
          <w:color w:val="000000"/>
          <w:sz w:val="22"/>
          <w:szCs w:val="22"/>
        </w:rPr>
        <w:t>nak, a megszűnésig még el nem számolt licencdíjjal. A díj a még el nem számolt időszaknak megfelelően időarányosan kerül meghatározásra. Szerződő felek megállapodnak, hogy az időarányosítás során legk</w:t>
      </w:r>
      <w:r w:rsidRPr="00DD0ADB">
        <w:rPr>
          <w:rFonts w:ascii="Garamond" w:hAnsi="Garamond" w:cs="Garamond"/>
          <w:color w:val="000000"/>
          <w:sz w:val="22"/>
          <w:szCs w:val="22"/>
        </w:rPr>
        <w:t>i</w:t>
      </w:r>
      <w:r w:rsidRPr="00DD0ADB">
        <w:rPr>
          <w:rFonts w:ascii="Garamond" w:hAnsi="Garamond" w:cs="Garamond"/>
          <w:color w:val="000000"/>
          <w:sz w:val="22"/>
          <w:szCs w:val="22"/>
        </w:rPr>
        <w:t>sebb elszámolási egységnek a negyedévet tekintik. Licencadó számlát állít ki Licencvevő részére.</w:t>
      </w: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b/>
          <w:color w:val="000000"/>
          <w:sz w:val="22"/>
          <w:szCs w:val="22"/>
        </w:rPr>
        <w:t>6. Szavatosságok meghatározása</w:t>
      </w: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color w:val="000000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6.1.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Licencadó kijelenti, hogy a megjelölés megvalósítható lesz az előírt módon a dokumentáció és a betan</w:t>
      </w:r>
      <w:r w:rsidRPr="00DD0ADB">
        <w:rPr>
          <w:rFonts w:ascii="Garamond" w:hAnsi="Garamond" w:cs="Garamond"/>
          <w:color w:val="000000"/>
          <w:sz w:val="22"/>
          <w:szCs w:val="22"/>
        </w:rPr>
        <w:t>í</w:t>
      </w:r>
      <w:r w:rsidRPr="00DD0ADB">
        <w:rPr>
          <w:rFonts w:ascii="Garamond" w:hAnsi="Garamond" w:cs="Garamond"/>
          <w:color w:val="000000"/>
          <w:sz w:val="22"/>
          <w:szCs w:val="22"/>
        </w:rPr>
        <w:t xml:space="preserve">tás alapján. 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color w:val="000000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6.2.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Licencadó kijelenti, hogy a megjelölésre vonatkozó iparjogvédelmi jogok fennállnak a szerződés hatálya alatt.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color w:val="000000"/>
          <w:sz w:val="22"/>
          <w:szCs w:val="22"/>
        </w:rPr>
        <w:t>6.3.</w:t>
      </w:r>
      <w:r w:rsidRPr="00DD0ADB">
        <w:rPr>
          <w:rFonts w:ascii="Garamond" w:hAnsi="Garamond" w:cs="Garamond"/>
          <w:color w:val="000000"/>
          <w:sz w:val="22"/>
          <w:szCs w:val="22"/>
        </w:rPr>
        <w:tab/>
        <w:t>Licencadó kijelenti, h</w:t>
      </w:r>
      <w:r w:rsidRPr="00DD0ADB">
        <w:rPr>
          <w:rFonts w:ascii="Garamond" w:hAnsi="Garamond" w:cs="Garamond"/>
          <w:sz w:val="22"/>
          <w:szCs w:val="22"/>
        </w:rPr>
        <w:t>ogy a szerződés aláírásának időpontjában, a szerződés tárgyát képező megjelölés tekintetében, harmadik személyt megillető, Licencvevőt korlátozó jogok előtte nem ismertek. Szerződő felek megállapodnak, hogy Licencadó a szabályzat szerinti feltételek teljesítése esetén jogosult, jelen szerződés szerinti nem kizárólagos hasznosítási jogot adni harmadik személynek, Licencvevő terméke</w:t>
      </w:r>
      <w:r w:rsidRPr="00DD0ADB">
        <w:rPr>
          <w:rFonts w:ascii="Garamond" w:hAnsi="Garamond" w:cs="Garamond"/>
          <w:sz w:val="22"/>
          <w:szCs w:val="22"/>
        </w:rPr>
        <w:t>i</w:t>
      </w:r>
      <w:r w:rsidRPr="00DD0ADB">
        <w:rPr>
          <w:rFonts w:ascii="Garamond" w:hAnsi="Garamond" w:cs="Garamond"/>
          <w:sz w:val="22"/>
          <w:szCs w:val="22"/>
        </w:rPr>
        <w:t>vel azonos termékekre is. Az így létrejövő párhuzamos, nem kizárólag hasznosítási jogok, nem korláto</w:t>
      </w:r>
      <w:r w:rsidRPr="00DD0ADB">
        <w:rPr>
          <w:rFonts w:ascii="Garamond" w:hAnsi="Garamond" w:cs="Garamond"/>
          <w:sz w:val="22"/>
          <w:szCs w:val="22"/>
        </w:rPr>
        <w:t>z</w:t>
      </w:r>
      <w:r w:rsidRPr="00DD0ADB">
        <w:rPr>
          <w:rFonts w:ascii="Garamond" w:hAnsi="Garamond" w:cs="Garamond"/>
          <w:sz w:val="22"/>
          <w:szCs w:val="22"/>
        </w:rPr>
        <w:t>zák egymást.</w:t>
      </w:r>
    </w:p>
    <w:p w:rsidR="00B43F5B" w:rsidRPr="00DD0ADB" w:rsidRDefault="00B43F5B">
      <w:pPr>
        <w:pStyle w:val="Szvegtrzsbehzssal"/>
        <w:tabs>
          <w:tab w:val="clear" w:pos="540"/>
        </w:tabs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7. Titoktartási és tájékoztatási feltételek meghatározása</w:t>
      </w: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lastRenderedPageBreak/>
        <w:t>7.1.</w:t>
      </w:r>
      <w:r w:rsidRPr="00DD0ADB">
        <w:rPr>
          <w:rFonts w:ascii="Garamond" w:hAnsi="Garamond" w:cs="Garamond"/>
          <w:sz w:val="22"/>
          <w:szCs w:val="22"/>
        </w:rPr>
        <w:tab/>
        <w:t>Licencvevő köteles Licencadóról, a más Licencvevőkről és tevékenységükről tudomásra jutott inform</w:t>
      </w:r>
      <w:r w:rsidRPr="00DD0ADB">
        <w:rPr>
          <w:rFonts w:ascii="Garamond" w:hAnsi="Garamond" w:cs="Garamond"/>
          <w:sz w:val="22"/>
          <w:szCs w:val="22"/>
        </w:rPr>
        <w:t>á</w:t>
      </w:r>
      <w:r w:rsidRPr="00DD0ADB">
        <w:rPr>
          <w:rFonts w:ascii="Garamond" w:hAnsi="Garamond" w:cs="Garamond"/>
          <w:sz w:val="22"/>
          <w:szCs w:val="22"/>
        </w:rPr>
        <w:t xml:space="preserve">ciókat bizalmasan kezelni, gondoskodni arról, </w:t>
      </w:r>
      <w:proofErr w:type="gramStart"/>
      <w:r w:rsidRPr="00DD0ADB">
        <w:rPr>
          <w:rFonts w:ascii="Garamond" w:hAnsi="Garamond" w:cs="Garamond"/>
          <w:sz w:val="22"/>
          <w:szCs w:val="22"/>
        </w:rPr>
        <w:t>hogy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azok illetéktelenek tudomására ne jussanak. Licen</w:t>
      </w:r>
      <w:r w:rsidRPr="00DD0ADB">
        <w:rPr>
          <w:rFonts w:ascii="Garamond" w:hAnsi="Garamond" w:cs="Garamond"/>
          <w:sz w:val="22"/>
          <w:szCs w:val="22"/>
        </w:rPr>
        <w:t>c</w:t>
      </w:r>
      <w:r w:rsidRPr="00DD0ADB">
        <w:rPr>
          <w:rFonts w:ascii="Garamond" w:hAnsi="Garamond" w:cs="Garamond"/>
          <w:sz w:val="22"/>
          <w:szCs w:val="22"/>
        </w:rPr>
        <w:t>vevő köteles a megjelölés hasznosításával kapcsolatban igénybe vett együttműködő partnerei tekintet</w:t>
      </w:r>
      <w:r w:rsidRPr="00DD0ADB">
        <w:rPr>
          <w:rFonts w:ascii="Garamond" w:hAnsi="Garamond" w:cs="Garamond"/>
          <w:sz w:val="22"/>
          <w:szCs w:val="22"/>
        </w:rPr>
        <w:t>é</w:t>
      </w:r>
      <w:r w:rsidRPr="00DD0ADB">
        <w:rPr>
          <w:rFonts w:ascii="Garamond" w:hAnsi="Garamond" w:cs="Garamond"/>
          <w:sz w:val="22"/>
          <w:szCs w:val="22"/>
        </w:rPr>
        <w:t>ben is olyan megállapodást létrehozni, amely biztosítja a jelen szerződés szerinti bizalmas információk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zelést.</w:t>
      </w:r>
    </w:p>
    <w:p w:rsidR="00F361F0" w:rsidRPr="00DD0ADB" w:rsidRDefault="00F361F0">
      <w:pPr>
        <w:pStyle w:val="Szvegtrzsbehzssal"/>
        <w:numPr>
          <w:ilvl w:val="1"/>
          <w:numId w:val="3"/>
        </w:numPr>
        <w:tabs>
          <w:tab w:val="clear" w:pos="540"/>
          <w:tab w:val="left" w:pos="426"/>
        </w:tabs>
        <w:ind w:left="426" w:hanging="426"/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Szerződő Felek megállapodnak, hogy egymást haladéktalanul tájékoztatják minden olyan tudomásukra jutott tényről és körülményről, amely jelen szerződés teljesítését, vagy bármelyik fél érdekét sértheti. Ezek közé sorolják különösen a megjelölés jogosulatlan felhasználását, a megjelölés jó-hírnevének cso</w:t>
      </w:r>
      <w:r w:rsidRPr="00DD0ADB">
        <w:rPr>
          <w:rFonts w:ascii="Garamond" w:hAnsi="Garamond" w:cs="Garamond"/>
          <w:sz w:val="22"/>
          <w:szCs w:val="22"/>
        </w:rPr>
        <w:t>r</w:t>
      </w:r>
      <w:r w:rsidRPr="00DD0ADB">
        <w:rPr>
          <w:rFonts w:ascii="Garamond" w:hAnsi="Garamond" w:cs="Garamond"/>
          <w:sz w:val="22"/>
          <w:szCs w:val="22"/>
        </w:rPr>
        <w:t>bítását. Szerződő felek megállapodnak, hogy minden esetben Licencadó lép fel hivatalosan, a jogosula</w:t>
      </w:r>
      <w:r w:rsidRPr="00DD0ADB">
        <w:rPr>
          <w:rFonts w:ascii="Garamond" w:hAnsi="Garamond" w:cs="Garamond"/>
          <w:sz w:val="22"/>
          <w:szCs w:val="22"/>
        </w:rPr>
        <w:t>t</w:t>
      </w:r>
      <w:r w:rsidRPr="00DD0ADB">
        <w:rPr>
          <w:rFonts w:ascii="Garamond" w:hAnsi="Garamond" w:cs="Garamond"/>
          <w:sz w:val="22"/>
          <w:szCs w:val="22"/>
        </w:rPr>
        <w:t>lan felhasználás esetén.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hanging="567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8. A szerződés időtartama, megszűnése, meghosszabbítása</w:t>
      </w: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hanging="567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8.1.</w:t>
      </w:r>
      <w:r w:rsidRPr="00DD0ADB">
        <w:rPr>
          <w:rFonts w:ascii="Garamond" w:hAnsi="Garamond" w:cs="Garamond"/>
          <w:sz w:val="22"/>
          <w:szCs w:val="22"/>
        </w:rPr>
        <w:tab/>
        <w:t xml:space="preserve">Jelen szerződés </w:t>
      </w:r>
      <w:r w:rsidR="007E169B">
        <w:rPr>
          <w:rFonts w:ascii="Garamond" w:hAnsi="Garamond" w:cs="Garamond"/>
          <w:sz w:val="22"/>
          <w:szCs w:val="22"/>
        </w:rPr>
        <w:t>aláírása napján lép hatályba</w:t>
      </w:r>
      <w:r w:rsidRPr="00DD0ADB">
        <w:rPr>
          <w:rFonts w:ascii="Garamond" w:hAnsi="Garamond" w:cs="Garamond"/>
          <w:sz w:val="22"/>
          <w:szCs w:val="22"/>
        </w:rPr>
        <w:t xml:space="preserve">, és </w:t>
      </w:r>
      <w:r w:rsidR="007E169B">
        <w:rPr>
          <w:rFonts w:ascii="Garamond" w:hAnsi="Garamond" w:cs="Garamond"/>
          <w:sz w:val="22"/>
          <w:szCs w:val="22"/>
        </w:rPr>
        <w:t xml:space="preserve">3 </w:t>
      </w:r>
      <w:proofErr w:type="gramStart"/>
      <w:r w:rsidR="007E169B">
        <w:rPr>
          <w:rFonts w:ascii="Garamond" w:hAnsi="Garamond" w:cs="Garamond"/>
          <w:sz w:val="22"/>
          <w:szCs w:val="22"/>
        </w:rPr>
        <w:t xml:space="preserve">év </w:t>
      </w:r>
      <w:r w:rsidRPr="00DD0ADB">
        <w:rPr>
          <w:rFonts w:ascii="Garamond" w:hAnsi="Garamond" w:cs="Garamond"/>
          <w:sz w:val="22"/>
          <w:szCs w:val="22"/>
        </w:rPr>
        <w:t xml:space="preserve"> határozott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időtartamra szól. A szerződés hatályba lépésével valamennyi, a Licencvevővel kötött és a szerződéssel azonos tárgyú korábbi szerződés, megá</w:t>
      </w:r>
      <w:r w:rsidRPr="00DD0ADB">
        <w:rPr>
          <w:rFonts w:ascii="Garamond" w:hAnsi="Garamond" w:cs="Garamond"/>
          <w:sz w:val="22"/>
          <w:szCs w:val="22"/>
        </w:rPr>
        <w:t>l</w:t>
      </w:r>
      <w:r w:rsidRPr="00DD0ADB">
        <w:rPr>
          <w:rFonts w:ascii="Garamond" w:hAnsi="Garamond" w:cs="Garamond"/>
          <w:sz w:val="22"/>
          <w:szCs w:val="22"/>
        </w:rPr>
        <w:t>lapodás hatályát veszíti.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8.2.</w:t>
      </w:r>
      <w:r w:rsidRPr="00DD0ADB">
        <w:rPr>
          <w:rFonts w:ascii="Garamond" w:hAnsi="Garamond" w:cs="Garamond"/>
          <w:sz w:val="22"/>
          <w:szCs w:val="22"/>
        </w:rPr>
        <w:tab/>
        <w:t>Jelen szerződés meghosszabbítására automatikusan nincs lehetőség. Jelen szerződés meghosszabbítás</w:t>
      </w:r>
      <w:r w:rsidRPr="00DD0ADB">
        <w:rPr>
          <w:rFonts w:ascii="Garamond" w:hAnsi="Garamond" w:cs="Garamond"/>
          <w:sz w:val="22"/>
          <w:szCs w:val="22"/>
        </w:rPr>
        <w:t>á</w:t>
      </w:r>
      <w:r w:rsidRPr="00DD0ADB">
        <w:rPr>
          <w:rFonts w:ascii="Garamond" w:hAnsi="Garamond" w:cs="Garamond"/>
          <w:sz w:val="22"/>
          <w:szCs w:val="22"/>
        </w:rPr>
        <w:t>nak feltétele a szerződés elválaszthatatlan mellékletét képező, évente aktualizálásra kerülő, adott évre vonatkozó díjfizetési megállapodás Szerződő Felek által történő aláírása.</w:t>
      </w:r>
    </w:p>
    <w:p w:rsidR="00A156CF" w:rsidRDefault="00F361F0">
      <w:pPr>
        <w:pStyle w:val="Szvegtrzsbehzssal"/>
        <w:tabs>
          <w:tab w:val="clear" w:pos="540"/>
          <w:tab w:val="left" w:pos="2482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8.3.</w:t>
      </w:r>
      <w:r w:rsidRPr="00DD0ADB">
        <w:rPr>
          <w:rFonts w:ascii="Garamond" w:hAnsi="Garamond" w:cs="Garamond"/>
          <w:sz w:val="22"/>
          <w:szCs w:val="22"/>
        </w:rPr>
        <w:tab/>
        <w:t xml:space="preserve">Jelen szerződés </w:t>
      </w:r>
      <w:r w:rsidR="00194868">
        <w:rPr>
          <w:rFonts w:ascii="Garamond" w:hAnsi="Garamond" w:cs="Garamond"/>
          <w:sz w:val="22"/>
          <w:szCs w:val="22"/>
        </w:rPr>
        <w:t xml:space="preserve">hatályba lépését követő 181. napon </w:t>
      </w:r>
      <w:r w:rsidRPr="00DD0ADB">
        <w:rPr>
          <w:rFonts w:ascii="Garamond" w:hAnsi="Garamond" w:cs="Garamond"/>
          <w:sz w:val="22"/>
          <w:szCs w:val="22"/>
        </w:rPr>
        <w:t>automatikusan megszűnik, amennyiben Licencvevő a szerződés hatálybalépését követő 6 hónapon belül nem kezdi meg a megjelölés hasznosítását jelen szerződés 4.1. pontja szerinti feltételekkel.</w:t>
      </w:r>
      <w:r w:rsidR="000D5B4C">
        <w:rPr>
          <w:rFonts w:ascii="Garamond" w:hAnsi="Garamond" w:cs="Garamond"/>
          <w:sz w:val="22"/>
          <w:szCs w:val="22"/>
        </w:rPr>
        <w:t xml:space="preserve"> </w:t>
      </w:r>
      <w:bookmarkStart w:id="0" w:name="_GoBack"/>
      <w:bookmarkEnd w:id="0"/>
      <w:r w:rsidRPr="00DD0ADB">
        <w:rPr>
          <w:rFonts w:ascii="Garamond" w:hAnsi="Garamond" w:cs="Garamond"/>
          <w:sz w:val="22"/>
          <w:szCs w:val="22"/>
        </w:rPr>
        <w:t>Szerződő felek megállapodnak, hogy</w:t>
      </w:r>
      <w:r w:rsidR="00031DEC">
        <w:rPr>
          <w:rFonts w:ascii="Garamond" w:hAnsi="Garamond" w:cs="Garamond"/>
          <w:sz w:val="22"/>
          <w:szCs w:val="22"/>
        </w:rPr>
        <w:t xml:space="preserve"> ebben az esetben</w:t>
      </w:r>
      <w:r w:rsidRPr="00DD0ADB">
        <w:rPr>
          <w:rFonts w:ascii="Garamond" w:hAnsi="Garamond" w:cs="Garamond"/>
          <w:sz w:val="22"/>
          <w:szCs w:val="22"/>
        </w:rPr>
        <w:t xml:space="preserve"> </w:t>
      </w:r>
      <w:r w:rsidR="00031DEC">
        <w:rPr>
          <w:rFonts w:ascii="Garamond" w:hAnsi="Garamond" w:cs="Garamond"/>
          <w:sz w:val="22"/>
          <w:szCs w:val="22"/>
        </w:rPr>
        <w:t>a</w:t>
      </w:r>
      <w:r w:rsidR="004C29D7">
        <w:rPr>
          <w:rFonts w:ascii="Garamond" w:hAnsi="Garamond" w:cs="Garamond"/>
          <w:sz w:val="22"/>
          <w:szCs w:val="22"/>
        </w:rPr>
        <w:t xml:space="preserve"> </w:t>
      </w:r>
      <w:r w:rsidR="00031DEC" w:rsidRPr="00DD0ADB">
        <w:rPr>
          <w:rFonts w:ascii="Garamond" w:hAnsi="Garamond" w:cs="Garamond"/>
          <w:sz w:val="22"/>
          <w:szCs w:val="22"/>
        </w:rPr>
        <w:t>L</w:t>
      </w:r>
      <w:r w:rsidR="00031DEC" w:rsidRPr="00DD0ADB">
        <w:rPr>
          <w:rFonts w:ascii="Garamond" w:hAnsi="Garamond" w:cs="Garamond"/>
          <w:sz w:val="22"/>
          <w:szCs w:val="22"/>
        </w:rPr>
        <w:t>i</w:t>
      </w:r>
      <w:r w:rsidR="00031DEC" w:rsidRPr="00DD0ADB">
        <w:rPr>
          <w:rFonts w:ascii="Garamond" w:hAnsi="Garamond" w:cs="Garamond"/>
          <w:sz w:val="22"/>
          <w:szCs w:val="22"/>
        </w:rPr>
        <w:t>cenc</w:t>
      </w:r>
      <w:r w:rsidR="00031DEC">
        <w:rPr>
          <w:rFonts w:ascii="Garamond" w:hAnsi="Garamond" w:cs="Garamond"/>
          <w:sz w:val="22"/>
          <w:szCs w:val="22"/>
        </w:rPr>
        <w:t>adó erre irányuló felszólítását követő 30. napon szűnik meg a szerződés.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8.5.</w:t>
      </w:r>
      <w:r w:rsidRPr="00DD0ADB">
        <w:rPr>
          <w:rFonts w:ascii="Garamond" w:hAnsi="Garamond" w:cs="Garamond"/>
          <w:sz w:val="22"/>
          <w:szCs w:val="22"/>
        </w:rPr>
        <w:tab/>
        <w:t>Súlyos szerződésszegés esetén, a másik felet megilleti az azonnali felmondás joga. Súlyos szerződéssz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gésnek minősül a megjelölés jogosulatlan hasznosításának engedélyezése, a védjeggyel megkülönbözt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tett termékek tekintetében, a minősítési feltételek nagymértékben történő megsértése, a licencdíj fizetési kötelezettség teljesítésének elmaradása, vagy Licencvevő tisztességtelen piaci magatartása, amely vesz</w:t>
      </w:r>
      <w:r w:rsidRPr="00DD0ADB">
        <w:rPr>
          <w:rFonts w:ascii="Garamond" w:hAnsi="Garamond" w:cs="Garamond"/>
          <w:sz w:val="22"/>
          <w:szCs w:val="22"/>
        </w:rPr>
        <w:t>é</w:t>
      </w:r>
      <w:r w:rsidRPr="00DD0ADB">
        <w:rPr>
          <w:rFonts w:ascii="Garamond" w:hAnsi="Garamond" w:cs="Garamond"/>
          <w:sz w:val="22"/>
          <w:szCs w:val="22"/>
        </w:rPr>
        <w:t>lyezteti a megjelölés jó-hírnevét.</w:t>
      </w: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hanging="567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hanging="567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9. Vegyes rendelkezések</w:t>
      </w:r>
    </w:p>
    <w:p w:rsidR="00F361F0" w:rsidRPr="00DD0ADB" w:rsidRDefault="00F361F0">
      <w:pPr>
        <w:pStyle w:val="Szvegtrzsbehzssal"/>
        <w:tabs>
          <w:tab w:val="clear" w:pos="540"/>
          <w:tab w:val="left" w:pos="567"/>
        </w:tabs>
        <w:ind w:left="567" w:hanging="567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9.1.</w:t>
      </w:r>
      <w:r w:rsidRPr="00DD0ADB">
        <w:rPr>
          <w:rFonts w:ascii="Garamond" w:hAnsi="Garamond" w:cs="Garamond"/>
          <w:sz w:val="22"/>
          <w:szCs w:val="22"/>
        </w:rPr>
        <w:tab/>
        <w:t>Jelen szerződés módosítása, kiegészítése csak írásban lehetséges és érvényes. A szerződésben szabály</w:t>
      </w:r>
      <w:r w:rsidRPr="00DD0ADB">
        <w:rPr>
          <w:rFonts w:ascii="Garamond" w:hAnsi="Garamond" w:cs="Garamond"/>
          <w:sz w:val="22"/>
          <w:szCs w:val="22"/>
        </w:rPr>
        <w:t>o</w:t>
      </w:r>
      <w:r w:rsidRPr="00DD0ADB">
        <w:rPr>
          <w:rFonts w:ascii="Garamond" w:hAnsi="Garamond" w:cs="Garamond"/>
          <w:sz w:val="22"/>
          <w:szCs w:val="22"/>
        </w:rPr>
        <w:t xml:space="preserve">zott nyilatkozatok csak írásban, ajánlott levélként történő elküldéssel hatályosak. 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9.2.</w:t>
      </w:r>
      <w:r w:rsidRPr="00DD0ADB">
        <w:rPr>
          <w:rFonts w:ascii="Garamond" w:hAnsi="Garamond" w:cs="Garamond"/>
          <w:sz w:val="22"/>
          <w:szCs w:val="22"/>
        </w:rPr>
        <w:tab/>
        <w:t>Szerződő felek megállapodnak, hogy jelen szerződést bevezetik a megjelölésekre vonatkozó hivatalos, valamint a Licencadó által vezetett nyilvántartásokba. A hivatalos eljárások költségei Licencvevőt terh</w:t>
      </w:r>
      <w:r w:rsidRPr="00DD0ADB">
        <w:rPr>
          <w:rFonts w:ascii="Garamond" w:hAnsi="Garamond" w:cs="Garamond"/>
          <w:sz w:val="22"/>
          <w:szCs w:val="22"/>
        </w:rPr>
        <w:t>e</w:t>
      </w:r>
      <w:r w:rsidRPr="00DD0ADB">
        <w:rPr>
          <w:rFonts w:ascii="Garamond" w:hAnsi="Garamond" w:cs="Garamond"/>
          <w:sz w:val="22"/>
          <w:szCs w:val="22"/>
        </w:rPr>
        <w:t>lik.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 xml:space="preserve">9.3. </w:t>
      </w:r>
      <w:r w:rsidRPr="00DD0ADB">
        <w:rPr>
          <w:rFonts w:ascii="Garamond" w:hAnsi="Garamond" w:cs="Garamond"/>
          <w:sz w:val="22"/>
          <w:szCs w:val="22"/>
        </w:rPr>
        <w:tab/>
        <w:t>Szerződő Felek a jelen szerződésben vállalt kötelezettségeik megsértése esetén a Polgári Jog általános szabályai szerint tartoznak felelősséggel.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9.4.</w:t>
      </w:r>
      <w:r w:rsidRPr="00DD0ADB">
        <w:rPr>
          <w:rFonts w:ascii="Garamond" w:hAnsi="Garamond" w:cs="Garamond"/>
          <w:sz w:val="22"/>
          <w:szCs w:val="22"/>
        </w:rPr>
        <w:tab/>
        <w:t>Felek megállapodnak, hogy jelen szerződésre, annak értelmezésére, valamint a szerződésben nem szab</w:t>
      </w:r>
      <w:r w:rsidRPr="00DD0ADB">
        <w:rPr>
          <w:rFonts w:ascii="Garamond" w:hAnsi="Garamond" w:cs="Garamond"/>
          <w:sz w:val="22"/>
          <w:szCs w:val="22"/>
        </w:rPr>
        <w:t>á</w:t>
      </w:r>
      <w:r w:rsidRPr="00DD0ADB">
        <w:rPr>
          <w:rFonts w:ascii="Garamond" w:hAnsi="Garamond" w:cs="Garamond"/>
          <w:sz w:val="22"/>
          <w:szCs w:val="22"/>
        </w:rPr>
        <w:t>lyozott kérdésekre Magyarország joga, így különösen a mindenkor hatályos Polgári Törvénykönyv re</w:t>
      </w:r>
      <w:r w:rsidRPr="00DD0ADB">
        <w:rPr>
          <w:rFonts w:ascii="Garamond" w:hAnsi="Garamond" w:cs="Garamond"/>
          <w:sz w:val="22"/>
          <w:szCs w:val="22"/>
        </w:rPr>
        <w:t>n</w:t>
      </w:r>
      <w:r w:rsidRPr="00DD0ADB">
        <w:rPr>
          <w:rFonts w:ascii="Garamond" w:hAnsi="Garamond" w:cs="Garamond"/>
          <w:sz w:val="22"/>
          <w:szCs w:val="22"/>
        </w:rPr>
        <w:t>delkezései, valamint a magyar iparjogvédelmi jogszabályok irányadók.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9.5.</w:t>
      </w:r>
      <w:r w:rsidRPr="00DD0ADB">
        <w:rPr>
          <w:rFonts w:ascii="Garamond" w:hAnsi="Garamond" w:cs="Garamond"/>
          <w:sz w:val="22"/>
          <w:szCs w:val="22"/>
        </w:rPr>
        <w:tab/>
        <w:t>Jelen szerződés 3 számozott oldalt és 1 mellékletet tartalmaz. Jelen szerződés 3 példányban készült el.</w:t>
      </w:r>
    </w:p>
    <w:p w:rsidR="00F361F0" w:rsidRPr="00DD0ADB" w:rsidRDefault="00F361F0">
      <w:pPr>
        <w:pStyle w:val="Szvegtrzsbehzssal"/>
        <w:tabs>
          <w:tab w:val="clear" w:pos="540"/>
        </w:tabs>
        <w:ind w:left="360" w:hanging="36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i/>
          <w:iCs/>
          <w:sz w:val="22"/>
          <w:szCs w:val="22"/>
        </w:rPr>
        <w:t>Szerződő felek a szerződést elolvasták és megértették, mint akaratukkal megegyezőt, helyben hagyóan aláírták.</w:t>
      </w:r>
    </w:p>
    <w:p w:rsidR="00F361F0" w:rsidRPr="00DD0ADB" w:rsidRDefault="00F361F0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752B98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Kaposvár, dátum</w:t>
      </w:r>
      <w:r w:rsidR="00F361F0" w:rsidRPr="00DD0ADB">
        <w:rPr>
          <w:rFonts w:ascii="Garamond" w:hAnsi="Garamond" w:cs="Garamond"/>
          <w:sz w:val="22"/>
          <w:szCs w:val="22"/>
        </w:rPr>
        <w:t xml:space="preserve"> 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Default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Pr="00DD0ADB" w:rsidRDefault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ab/>
        <w:t>Licencadó</w:t>
      </w:r>
      <w:r w:rsidR="00227AF7">
        <w:rPr>
          <w:rFonts w:ascii="Garamond" w:hAnsi="Garamond" w:cs="Garamond"/>
          <w:sz w:val="22"/>
          <w:szCs w:val="22"/>
        </w:rPr>
        <w:t xml:space="preserve"> megbízásából eljárva</w:t>
      </w:r>
      <w:r w:rsidRPr="00DD0ADB">
        <w:rPr>
          <w:rFonts w:ascii="Garamond" w:hAnsi="Garamond" w:cs="Garamond"/>
          <w:sz w:val="22"/>
          <w:szCs w:val="22"/>
        </w:rPr>
        <w:tab/>
        <w:t>Licencvevő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ab/>
      </w:r>
      <w:r w:rsidRPr="00DD0ADB">
        <w:rPr>
          <w:rFonts w:ascii="Garamond" w:hAnsi="Garamond" w:cs="Garamond"/>
          <w:sz w:val="22"/>
          <w:szCs w:val="22"/>
        </w:rPr>
        <w:tab/>
      </w:r>
      <w:r w:rsidR="00D2366A">
        <w:rPr>
          <w:rFonts w:ascii="Garamond" w:hAnsi="Garamond" w:cs="Garamond"/>
          <w:sz w:val="22"/>
          <w:szCs w:val="22"/>
        </w:rPr>
        <w:t>…………………….</w:t>
      </w:r>
      <w:r w:rsidRPr="00DD0ADB">
        <w:rPr>
          <w:rFonts w:ascii="Garamond" w:hAnsi="Garamond" w:cs="Garamond"/>
          <w:sz w:val="22"/>
          <w:szCs w:val="22"/>
        </w:rPr>
        <w:tab/>
      </w:r>
      <w:r w:rsidRPr="00DD0ADB">
        <w:rPr>
          <w:rFonts w:ascii="Garamond" w:hAnsi="Garamond" w:cs="Garamond"/>
          <w:sz w:val="22"/>
          <w:szCs w:val="22"/>
        </w:rPr>
        <w:tab/>
      </w:r>
    </w:p>
    <w:p w:rsidR="00F361F0" w:rsidRPr="00DD0ADB" w:rsidRDefault="00F361F0">
      <w:pPr>
        <w:tabs>
          <w:tab w:val="left" w:pos="5201"/>
        </w:tabs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/>
          <w:sz w:val="22"/>
          <w:szCs w:val="22"/>
        </w:rPr>
        <w:tab/>
      </w:r>
    </w:p>
    <w:p w:rsidR="00F361F0" w:rsidRPr="00DD0ADB" w:rsidRDefault="00F361F0">
      <w:pPr>
        <w:pStyle w:val="Cm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lastRenderedPageBreak/>
        <w:t>Díj megállapítására irányuló melléklet használati szerződéshez</w:t>
      </w:r>
    </w:p>
    <w:p w:rsidR="00F361F0" w:rsidRPr="00DD0ADB" w:rsidRDefault="00F361F0">
      <w:pPr>
        <w:rPr>
          <w:rFonts w:ascii="Garamond" w:hAnsi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 xml:space="preserve">Jelen melléklet az egyrészről </w:t>
      </w:r>
      <w:proofErr w:type="gramStart"/>
      <w:r w:rsidRPr="00DD0ADB">
        <w:rPr>
          <w:rFonts w:ascii="Garamond" w:hAnsi="Garamond" w:cs="Garamond"/>
          <w:sz w:val="22"/>
          <w:szCs w:val="22"/>
        </w:rPr>
        <w:t>a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736E61" w:rsidRPr="00DD0ADB" w:rsidRDefault="00D2366A" w:rsidP="00736E61">
      <w:pPr>
        <w:ind w:left="284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……………………</w:t>
      </w:r>
      <w:r w:rsidR="00227AF7">
        <w:rPr>
          <w:rFonts w:ascii="Garamond" w:hAnsi="Garamond" w:cs="Garamond"/>
          <w:sz w:val="22"/>
          <w:szCs w:val="22"/>
        </w:rPr>
        <w:t>, mint Ügyvivő Szervezet (Kaposvár Megyei Jogú Város Önkormányzata megbízás</w:t>
      </w:r>
      <w:r w:rsidR="00227AF7">
        <w:rPr>
          <w:rFonts w:ascii="Garamond" w:hAnsi="Garamond" w:cs="Garamond"/>
          <w:sz w:val="22"/>
          <w:szCs w:val="22"/>
        </w:rPr>
        <w:t>á</w:t>
      </w:r>
      <w:r w:rsidR="00227AF7">
        <w:rPr>
          <w:rFonts w:ascii="Garamond" w:hAnsi="Garamond" w:cs="Garamond"/>
          <w:sz w:val="22"/>
          <w:szCs w:val="22"/>
        </w:rPr>
        <w:t xml:space="preserve">ból eljárva) </w:t>
      </w:r>
      <w:r w:rsidR="00736E61" w:rsidRPr="00DD0ADB">
        <w:rPr>
          <w:rFonts w:ascii="Garamond" w:hAnsi="Garamond" w:cs="Garamond"/>
          <w:sz w:val="22"/>
          <w:szCs w:val="22"/>
        </w:rPr>
        <w:t>(cím:</w:t>
      </w:r>
      <w:r w:rsidR="00736E61">
        <w:rPr>
          <w:rFonts w:ascii="Garamond" w:hAnsi="Garamond" w:cs="Garamond"/>
          <w:sz w:val="22"/>
          <w:szCs w:val="22"/>
        </w:rPr>
        <w:t>………………………</w:t>
      </w:r>
      <w:r w:rsidR="00736E61" w:rsidRPr="00DD0ADB">
        <w:rPr>
          <w:rFonts w:ascii="Garamond" w:hAnsi="Garamond" w:cs="Garamond"/>
          <w:sz w:val="22"/>
          <w:szCs w:val="22"/>
        </w:rPr>
        <w:t xml:space="preserve">., cégjegyzékszám: </w:t>
      </w:r>
      <w:r w:rsidR="00736E61">
        <w:rPr>
          <w:rFonts w:ascii="Garamond" w:hAnsi="Garamond" w:cs="Garamond"/>
          <w:sz w:val="22"/>
          <w:szCs w:val="22"/>
        </w:rPr>
        <w:t>………………………</w:t>
      </w:r>
      <w:r w:rsidR="00736E61" w:rsidRPr="00DD0ADB">
        <w:rPr>
          <w:rFonts w:ascii="Garamond" w:hAnsi="Garamond" w:cs="Garamond"/>
          <w:sz w:val="22"/>
          <w:szCs w:val="22"/>
        </w:rPr>
        <w:t xml:space="preserve">, képviseli: </w:t>
      </w:r>
      <w:r w:rsidR="00736E61">
        <w:rPr>
          <w:rFonts w:ascii="Garamond" w:hAnsi="Garamond" w:cs="Garamond"/>
          <w:sz w:val="22"/>
          <w:szCs w:val="22"/>
        </w:rPr>
        <w:t>…………………………….</w:t>
      </w:r>
      <w:r w:rsidR="00736E61" w:rsidRPr="00DD0ADB">
        <w:rPr>
          <w:rFonts w:ascii="Garamond" w:hAnsi="Garamond" w:cs="Garamond"/>
          <w:sz w:val="22"/>
          <w:szCs w:val="22"/>
        </w:rPr>
        <w:t>), mint használatba adó (a továbbiakban: Licencadó) és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 xml:space="preserve">másrészről </w:t>
      </w:r>
      <w:proofErr w:type="gramStart"/>
      <w:r w:rsidRPr="00DD0ADB">
        <w:rPr>
          <w:rFonts w:ascii="Garamond" w:hAnsi="Garamond" w:cs="Garamond"/>
          <w:sz w:val="22"/>
          <w:szCs w:val="22"/>
        </w:rPr>
        <w:t>a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Cégszerű elnevezés: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Székhely: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Cégjegyzékszám: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Adószám:</w:t>
      </w:r>
    </w:p>
    <w:p w:rsidR="00F361F0" w:rsidRPr="00DD0ADB" w:rsidRDefault="00F361F0">
      <w:pPr>
        <w:ind w:left="284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Képviseli: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proofErr w:type="gramStart"/>
      <w:r w:rsidRPr="00DD0ADB">
        <w:rPr>
          <w:rFonts w:ascii="Garamond" w:hAnsi="Garamond" w:cs="Garamond"/>
          <w:sz w:val="22"/>
          <w:szCs w:val="22"/>
        </w:rPr>
        <w:t>mint</w:t>
      </w:r>
      <w:proofErr w:type="gramEnd"/>
      <w:r w:rsidRPr="00DD0ADB">
        <w:rPr>
          <w:rFonts w:ascii="Garamond" w:hAnsi="Garamond" w:cs="Garamond"/>
          <w:sz w:val="22"/>
          <w:szCs w:val="22"/>
        </w:rPr>
        <w:t xml:space="preserve"> használatba vevő (a továbbiakban: Licencvevő) között létrejött licencszerződés elválaszthatatlan mellé</w:t>
      </w:r>
      <w:r w:rsidRPr="00DD0ADB">
        <w:rPr>
          <w:rFonts w:ascii="Garamond" w:hAnsi="Garamond" w:cs="Garamond"/>
          <w:sz w:val="22"/>
          <w:szCs w:val="22"/>
        </w:rPr>
        <w:t>k</w:t>
      </w:r>
      <w:r w:rsidRPr="00DD0ADB">
        <w:rPr>
          <w:rFonts w:ascii="Garamond" w:hAnsi="Garamond" w:cs="Garamond"/>
          <w:sz w:val="22"/>
          <w:szCs w:val="22"/>
        </w:rPr>
        <w:t>lete.</w:t>
      </w: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A továbbiakban Licencadó és Licencvevő közös megnevezése: Szerződő felek.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1. Melléklet célja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Jelen melléklet célja a Szerződő felek között létrejött használati szerződés alapján fizetendő tárgyévi licencdíj összegének meghatározása, valamint a licencszerződés hatálybalépéséhez és/vagy meghosszabbításához szükséges nyilatkozat megtétele.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2. Licencdíj összegének meghatározása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Tárgyév: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Díjszámítás alapját képező év: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Díjszámítás alapjául vett éves nettó árbevétel</w:t>
      </w:r>
      <w:r w:rsidR="00736E61">
        <w:rPr>
          <w:rFonts w:ascii="Garamond" w:hAnsi="Garamond" w:cs="Garamond"/>
          <w:sz w:val="22"/>
          <w:szCs w:val="22"/>
        </w:rPr>
        <w:t xml:space="preserve"> az adott termékcsaládnál (több termékcsalád esetén ezeknél együttesen)</w:t>
      </w:r>
      <w:proofErr w:type="gramStart"/>
      <w:r w:rsidR="00736E61">
        <w:rPr>
          <w:rFonts w:ascii="Garamond" w:hAnsi="Garamond" w:cs="Garamond"/>
          <w:sz w:val="22"/>
          <w:szCs w:val="22"/>
        </w:rPr>
        <w:t>:………………………………..</w:t>
      </w:r>
      <w:proofErr w:type="gramEnd"/>
      <w:r w:rsidRPr="00DD0ADB">
        <w:rPr>
          <w:rFonts w:ascii="Garamond" w:hAnsi="Garamond" w:cs="Garamond"/>
          <w:sz w:val="22"/>
          <w:szCs w:val="22"/>
        </w:rPr>
        <w:t>Ft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Díj meghatározásához alkalmazott díjkulcs:</w:t>
      </w:r>
      <w:r w:rsidR="00736E61">
        <w:rPr>
          <w:rFonts w:ascii="Garamond" w:hAnsi="Garamond" w:cs="Garamond"/>
          <w:sz w:val="22"/>
          <w:szCs w:val="22"/>
        </w:rPr>
        <w:t xml:space="preserve"> a nettó árbevétel 0,1%-a + ÁFA.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Díj összege</w:t>
      </w:r>
      <w:r w:rsidR="00736E61">
        <w:rPr>
          <w:rFonts w:ascii="Garamond" w:hAnsi="Garamond" w:cs="Garamond"/>
          <w:sz w:val="22"/>
          <w:szCs w:val="22"/>
        </w:rPr>
        <w:t xml:space="preserve"> ezek alapján</w:t>
      </w:r>
      <w:proofErr w:type="gramStart"/>
      <w:r w:rsidRPr="00DD0ADB">
        <w:rPr>
          <w:rFonts w:ascii="Garamond" w:hAnsi="Garamond" w:cs="Garamond"/>
          <w:sz w:val="22"/>
          <w:szCs w:val="22"/>
        </w:rPr>
        <w:t xml:space="preserve">:                </w:t>
      </w:r>
      <w:r w:rsidR="00736E61">
        <w:rPr>
          <w:rFonts w:ascii="Garamond" w:hAnsi="Garamond" w:cs="Garamond"/>
          <w:sz w:val="22"/>
          <w:szCs w:val="22"/>
        </w:rPr>
        <w:t xml:space="preserve">       Ft</w:t>
      </w:r>
      <w:proofErr w:type="gramEnd"/>
      <w:r w:rsidR="00736E61">
        <w:rPr>
          <w:rFonts w:ascii="Garamond" w:hAnsi="Garamond" w:cs="Garamond"/>
          <w:sz w:val="22"/>
          <w:szCs w:val="22"/>
        </w:rPr>
        <w:t>/</w:t>
      </w:r>
      <w:r w:rsidRPr="00DD0ADB">
        <w:rPr>
          <w:rFonts w:ascii="Garamond" w:hAnsi="Garamond" w:cs="Garamond"/>
          <w:sz w:val="22"/>
          <w:szCs w:val="22"/>
        </w:rPr>
        <w:t>év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b/>
          <w:sz w:val="22"/>
          <w:szCs w:val="22"/>
        </w:rPr>
        <w:t>3. Nyilatkozatok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  <w:tab w:val="left" w:pos="426"/>
          <w:tab w:val="center" w:pos="2340"/>
          <w:tab w:val="center" w:pos="6660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3.1.</w:t>
      </w:r>
      <w:r w:rsidRPr="00DD0ADB">
        <w:rPr>
          <w:rFonts w:ascii="Garamond" w:hAnsi="Garamond" w:cs="Garamond"/>
          <w:sz w:val="22"/>
          <w:szCs w:val="22"/>
        </w:rPr>
        <w:tab/>
        <w:t>Szerződő felek nyilatkoznak, hogy a 2. pontban meghatározott díj összegét elfogadják, és a tárgyévre érvényesnek tekintik.</w:t>
      </w:r>
    </w:p>
    <w:p w:rsidR="00F361F0" w:rsidRPr="00DD0ADB" w:rsidRDefault="00F361F0">
      <w:pPr>
        <w:pStyle w:val="Szvegtrzsbehzssal"/>
        <w:tabs>
          <w:tab w:val="clear" w:pos="540"/>
          <w:tab w:val="left" w:pos="426"/>
          <w:tab w:val="center" w:pos="2340"/>
          <w:tab w:val="center" w:pos="6660"/>
        </w:tabs>
        <w:ind w:left="426" w:hanging="426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>3.2.</w:t>
      </w:r>
      <w:r w:rsidRPr="00DD0ADB">
        <w:rPr>
          <w:rFonts w:ascii="Garamond" w:hAnsi="Garamond" w:cs="Garamond"/>
          <w:sz w:val="22"/>
          <w:szCs w:val="22"/>
        </w:rPr>
        <w:tab/>
        <w:t>Szerződő felek megállapodnak, hogy jelen nyilatkozat aláírásával a használati szerződés hatályba lép, vagy 1 éves határozott időtartamra meghosszabbításra kerül.</w:t>
      </w:r>
    </w:p>
    <w:p w:rsidR="00F361F0" w:rsidRPr="00DD0ADB" w:rsidRDefault="00F361F0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F361F0" w:rsidRPr="00DD0ADB" w:rsidRDefault="00F361F0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i/>
          <w:iCs/>
          <w:sz w:val="22"/>
          <w:szCs w:val="22"/>
        </w:rPr>
        <w:t>Szerződő felek a díj meghatározási mellékletet elolvasták és megértették, mint akaratukkal megegyezőt, helyben hagyóan aláí</w:t>
      </w:r>
      <w:r w:rsidRPr="00DD0ADB">
        <w:rPr>
          <w:rFonts w:ascii="Garamond" w:hAnsi="Garamond" w:cs="Garamond"/>
          <w:i/>
          <w:iCs/>
          <w:sz w:val="22"/>
          <w:szCs w:val="22"/>
        </w:rPr>
        <w:t>r</w:t>
      </w:r>
      <w:r w:rsidRPr="00DD0ADB">
        <w:rPr>
          <w:rFonts w:ascii="Garamond" w:hAnsi="Garamond" w:cs="Garamond"/>
          <w:i/>
          <w:iCs/>
          <w:sz w:val="22"/>
          <w:szCs w:val="22"/>
        </w:rPr>
        <w:t>ták.</w:t>
      </w:r>
    </w:p>
    <w:p w:rsidR="00F361F0" w:rsidRPr="00DD0ADB" w:rsidRDefault="00F361F0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Pr="00DD0ADB" w:rsidRDefault="00B43F5B" w:rsidP="00B43F5B">
      <w:pPr>
        <w:pStyle w:val="Szvegtrzsbehzssal"/>
        <w:tabs>
          <w:tab w:val="clear" w:pos="540"/>
        </w:tabs>
        <w:ind w:left="0" w:firstLine="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Kaposvár, dátum</w:t>
      </w:r>
      <w:r w:rsidRPr="00DD0ADB">
        <w:rPr>
          <w:rFonts w:ascii="Garamond" w:hAnsi="Garamond" w:cs="Garamond"/>
          <w:sz w:val="22"/>
          <w:szCs w:val="22"/>
        </w:rPr>
        <w:t xml:space="preserve"> </w:t>
      </w:r>
    </w:p>
    <w:p w:rsidR="00B43F5B" w:rsidRPr="00DD0AD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Pr="00DD0AD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</w:p>
    <w:p w:rsidR="00B43F5B" w:rsidRPr="00DD0AD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Garamond" w:hAnsi="Garamond" w:cs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ab/>
        <w:t>Licencadó</w:t>
      </w:r>
      <w:r w:rsidR="008829CA">
        <w:rPr>
          <w:rFonts w:ascii="Garamond" w:hAnsi="Garamond" w:cs="Garamond"/>
          <w:sz w:val="22"/>
          <w:szCs w:val="22"/>
        </w:rPr>
        <w:t xml:space="preserve"> megbízásából eljárva</w:t>
      </w:r>
      <w:r w:rsidRPr="00DD0ADB">
        <w:rPr>
          <w:rFonts w:ascii="Garamond" w:hAnsi="Garamond" w:cs="Garamond"/>
          <w:sz w:val="22"/>
          <w:szCs w:val="22"/>
        </w:rPr>
        <w:tab/>
        <w:t>Licencvevő</w:t>
      </w:r>
    </w:p>
    <w:p w:rsidR="00B43F5B" w:rsidRPr="00DD0ADB" w:rsidRDefault="00B43F5B" w:rsidP="00B43F5B">
      <w:pPr>
        <w:pStyle w:val="Szvegtrzsbehzssal"/>
        <w:tabs>
          <w:tab w:val="clear" w:pos="540"/>
          <w:tab w:val="center" w:pos="2340"/>
          <w:tab w:val="center" w:pos="6660"/>
        </w:tabs>
        <w:ind w:left="360" w:hanging="360"/>
        <w:rPr>
          <w:rFonts w:ascii="Garamond" w:hAnsi="Garamond"/>
          <w:sz w:val="22"/>
          <w:szCs w:val="22"/>
        </w:rPr>
      </w:pPr>
      <w:r w:rsidRPr="00DD0ADB">
        <w:rPr>
          <w:rFonts w:ascii="Garamond" w:hAnsi="Garamond" w:cs="Garamond"/>
          <w:sz w:val="22"/>
          <w:szCs w:val="22"/>
        </w:rPr>
        <w:tab/>
      </w:r>
      <w:r w:rsidRPr="00DD0ADB">
        <w:rPr>
          <w:rFonts w:ascii="Garamond" w:hAnsi="Garamond" w:cs="Garamond"/>
          <w:sz w:val="22"/>
          <w:szCs w:val="22"/>
        </w:rPr>
        <w:tab/>
      </w:r>
      <w:r w:rsidR="00D2366A">
        <w:rPr>
          <w:rFonts w:ascii="Garamond" w:hAnsi="Garamond" w:cs="Garamond"/>
          <w:sz w:val="22"/>
          <w:szCs w:val="22"/>
        </w:rPr>
        <w:t>……………………..</w:t>
      </w:r>
      <w:r w:rsidRPr="00DD0ADB">
        <w:rPr>
          <w:rFonts w:ascii="Garamond" w:hAnsi="Garamond" w:cs="Garamond"/>
          <w:sz w:val="22"/>
          <w:szCs w:val="22"/>
        </w:rPr>
        <w:tab/>
      </w:r>
      <w:r w:rsidRPr="00DD0ADB">
        <w:rPr>
          <w:rFonts w:ascii="Garamond" w:hAnsi="Garamond" w:cs="Garamond"/>
          <w:sz w:val="22"/>
          <w:szCs w:val="22"/>
        </w:rPr>
        <w:tab/>
      </w:r>
    </w:p>
    <w:p w:rsidR="00F361F0" w:rsidRPr="00DD0ADB" w:rsidRDefault="00F361F0" w:rsidP="00B43F5B">
      <w:pPr>
        <w:pStyle w:val="Szvegtrzsbehzssal"/>
        <w:tabs>
          <w:tab w:val="clear" w:pos="540"/>
        </w:tabs>
        <w:ind w:left="0" w:firstLine="0"/>
      </w:pPr>
    </w:p>
    <w:sectPr w:rsidR="00F361F0" w:rsidRPr="00DD0ADB" w:rsidSect="001B41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A0" w:rsidRDefault="002328A0">
      <w:r>
        <w:separator/>
      </w:r>
    </w:p>
  </w:endnote>
  <w:endnote w:type="continuationSeparator" w:id="0">
    <w:p w:rsidR="002328A0" w:rsidRDefault="00232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1C" w:rsidRDefault="00987C1C">
    <w:pPr>
      <w:pStyle w:val="llb"/>
      <w:pBdr>
        <w:top w:val="single" w:sz="4" w:space="1" w:color="000000"/>
      </w:pBdr>
      <w:jc w:val="center"/>
    </w:pPr>
  </w:p>
  <w:p w:rsidR="00987C1C" w:rsidRDefault="00987C1C">
    <w:pPr>
      <w:pStyle w:val="llb"/>
      <w:pBdr>
        <w:top w:val="single" w:sz="4" w:space="1" w:color="000000"/>
      </w:pBdr>
      <w:jc w:val="center"/>
    </w:pPr>
    <w:r>
      <w:rPr>
        <w:rStyle w:val="Oldalszm"/>
        <w:rFonts w:ascii="Garamond" w:hAnsi="Garamond" w:cs="Garamond"/>
        <w:sz w:val="16"/>
        <w:szCs w:val="16"/>
      </w:rPr>
      <w:t>Licencadó szignó</w:t>
    </w:r>
    <w:r>
      <w:rPr>
        <w:rStyle w:val="Oldalszm"/>
        <w:rFonts w:ascii="Garamond" w:hAnsi="Garamond" w:cs="Garamond"/>
      </w:rPr>
      <w:tab/>
    </w:r>
    <w:r w:rsidR="0010183A">
      <w:rPr>
        <w:rStyle w:val="Oldalszm"/>
        <w:rFonts w:cs="Garamond"/>
        <w:sz w:val="20"/>
      </w:rPr>
      <w:fldChar w:fldCharType="begin"/>
    </w:r>
    <w:r>
      <w:rPr>
        <w:rStyle w:val="Oldalszm"/>
        <w:rFonts w:cs="Garamond"/>
        <w:sz w:val="20"/>
      </w:rPr>
      <w:instrText xml:space="preserve"> PAGE </w:instrText>
    </w:r>
    <w:r w:rsidR="0010183A">
      <w:rPr>
        <w:rStyle w:val="Oldalszm"/>
        <w:rFonts w:cs="Garamond"/>
        <w:sz w:val="20"/>
      </w:rPr>
      <w:fldChar w:fldCharType="separate"/>
    </w:r>
    <w:r w:rsidR="00D2366A">
      <w:rPr>
        <w:rStyle w:val="Oldalszm"/>
        <w:rFonts w:cs="Garamond"/>
        <w:noProof/>
        <w:sz w:val="20"/>
      </w:rPr>
      <w:t>4</w:t>
    </w:r>
    <w:r w:rsidR="0010183A">
      <w:rPr>
        <w:rStyle w:val="Oldalszm"/>
        <w:rFonts w:cs="Garamond"/>
        <w:sz w:val="20"/>
      </w:rPr>
      <w:fldChar w:fldCharType="end"/>
    </w:r>
    <w:r>
      <w:rPr>
        <w:rStyle w:val="Oldalszm"/>
        <w:rFonts w:ascii="Garamond" w:hAnsi="Garamond" w:cs="Garamond"/>
      </w:rPr>
      <w:tab/>
    </w:r>
    <w:r>
      <w:rPr>
        <w:rStyle w:val="Oldalszm"/>
        <w:rFonts w:ascii="Garamond" w:hAnsi="Garamond" w:cs="Garamond"/>
        <w:sz w:val="16"/>
        <w:szCs w:val="16"/>
      </w:rPr>
      <w:t>Licencvevő szignó</w:t>
    </w:r>
  </w:p>
  <w:p w:rsidR="00987C1C" w:rsidRDefault="00987C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1C" w:rsidRDefault="00987C1C">
    <w:pPr>
      <w:pStyle w:val="llb"/>
      <w:pBdr>
        <w:top w:val="single" w:sz="4" w:space="1" w:color="000000"/>
      </w:pBdr>
      <w:jc w:val="center"/>
    </w:pPr>
  </w:p>
  <w:p w:rsidR="00987C1C" w:rsidRDefault="00987C1C">
    <w:pPr>
      <w:pStyle w:val="llb"/>
      <w:pBdr>
        <w:top w:val="single" w:sz="4" w:space="1" w:color="000000"/>
      </w:pBdr>
      <w:jc w:val="center"/>
    </w:pPr>
    <w:r>
      <w:rPr>
        <w:rStyle w:val="Oldalszm"/>
        <w:rFonts w:ascii="Garamond" w:hAnsi="Garamond" w:cs="Garamond"/>
        <w:sz w:val="16"/>
        <w:szCs w:val="16"/>
      </w:rPr>
      <w:t>Licencadó szignó</w:t>
    </w:r>
    <w:r>
      <w:rPr>
        <w:rStyle w:val="Oldalszm"/>
        <w:rFonts w:ascii="Garamond" w:hAnsi="Garamond" w:cs="Garamond"/>
      </w:rPr>
      <w:tab/>
    </w:r>
    <w:r w:rsidR="0010183A">
      <w:rPr>
        <w:rStyle w:val="Oldalszm"/>
        <w:rFonts w:cs="Garamond"/>
        <w:sz w:val="20"/>
      </w:rPr>
      <w:fldChar w:fldCharType="begin"/>
    </w:r>
    <w:r>
      <w:rPr>
        <w:rStyle w:val="Oldalszm"/>
        <w:rFonts w:cs="Garamond"/>
        <w:sz w:val="20"/>
      </w:rPr>
      <w:instrText xml:space="preserve"> PAGE </w:instrText>
    </w:r>
    <w:r w:rsidR="0010183A">
      <w:rPr>
        <w:rStyle w:val="Oldalszm"/>
        <w:rFonts w:cs="Garamond"/>
        <w:sz w:val="20"/>
      </w:rPr>
      <w:fldChar w:fldCharType="separate"/>
    </w:r>
    <w:r w:rsidR="00D2366A">
      <w:rPr>
        <w:rStyle w:val="Oldalszm"/>
        <w:rFonts w:cs="Garamond"/>
        <w:noProof/>
        <w:sz w:val="20"/>
      </w:rPr>
      <w:t>3</w:t>
    </w:r>
    <w:r w:rsidR="0010183A">
      <w:rPr>
        <w:rStyle w:val="Oldalszm"/>
        <w:rFonts w:cs="Garamond"/>
        <w:sz w:val="20"/>
      </w:rPr>
      <w:fldChar w:fldCharType="end"/>
    </w:r>
    <w:r>
      <w:rPr>
        <w:rStyle w:val="Oldalszm"/>
        <w:rFonts w:ascii="Garamond" w:hAnsi="Garamond" w:cs="Garamond"/>
      </w:rPr>
      <w:tab/>
    </w:r>
    <w:r>
      <w:rPr>
        <w:rStyle w:val="Oldalszm"/>
        <w:rFonts w:ascii="Garamond" w:hAnsi="Garamond" w:cs="Garamond"/>
        <w:sz w:val="16"/>
        <w:szCs w:val="16"/>
      </w:rPr>
      <w:t>Licencvevő szignó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A0" w:rsidRDefault="002328A0">
      <w:r>
        <w:separator/>
      </w:r>
    </w:p>
  </w:footnote>
  <w:footnote w:type="continuationSeparator" w:id="0">
    <w:p w:rsidR="002328A0" w:rsidRDefault="00232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1C" w:rsidRDefault="00987C1C">
    <w:pPr>
      <w:pStyle w:val="lfej"/>
      <w:pBdr>
        <w:bottom w:val="single" w:sz="4" w:space="1" w:color="000000"/>
      </w:pBdr>
      <w:rPr>
        <w:sz w:val="16"/>
        <w:szCs w:val="16"/>
      </w:rPr>
    </w:pPr>
  </w:p>
  <w:p w:rsidR="00987C1C" w:rsidRDefault="00987C1C">
    <w:pPr>
      <w:pStyle w:val="lfej"/>
      <w:pBdr>
        <w:bottom w:val="single" w:sz="4" w:space="1" w:color="000000"/>
      </w:pBdr>
      <w:tabs>
        <w:tab w:val="clear" w:pos="9072"/>
        <w:tab w:val="right" w:pos="9356"/>
      </w:tabs>
      <w:rPr>
        <w:sz w:val="16"/>
        <w:szCs w:val="16"/>
      </w:rPr>
    </w:pPr>
    <w:r>
      <w:rPr>
        <w:rFonts w:ascii="Garamond" w:hAnsi="Garamond" w:cs="Garamond"/>
        <w:sz w:val="16"/>
        <w:szCs w:val="16"/>
      </w:rPr>
      <w:t>Használati szerződés</w:t>
    </w:r>
    <w:r>
      <w:rPr>
        <w:rFonts w:ascii="Garamond" w:hAnsi="Garamond" w:cs="Garamond"/>
        <w:sz w:val="16"/>
        <w:szCs w:val="16"/>
      </w:rPr>
      <w:tab/>
    </w:r>
    <w:r>
      <w:rPr>
        <w:rFonts w:ascii="Garamond" w:hAnsi="Garamond" w:cs="Garamond"/>
        <w:sz w:val="16"/>
        <w:szCs w:val="16"/>
      </w:rPr>
      <w:tab/>
      <w:t>„Hazai Termék” tanúsító megjelölés</w:t>
    </w:r>
  </w:p>
  <w:p w:rsidR="00987C1C" w:rsidRDefault="00987C1C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1C" w:rsidRDefault="00987C1C">
    <w:pPr>
      <w:pStyle w:val="lfej"/>
      <w:pBdr>
        <w:bottom w:val="single" w:sz="4" w:space="1" w:color="000000"/>
      </w:pBdr>
      <w:rPr>
        <w:sz w:val="16"/>
        <w:szCs w:val="16"/>
      </w:rPr>
    </w:pPr>
  </w:p>
  <w:p w:rsidR="00987C1C" w:rsidRDefault="00987C1C">
    <w:pPr>
      <w:pStyle w:val="lfej"/>
      <w:pBdr>
        <w:bottom w:val="single" w:sz="4" w:space="1" w:color="000000"/>
      </w:pBdr>
      <w:tabs>
        <w:tab w:val="clear" w:pos="9072"/>
        <w:tab w:val="right" w:pos="9327"/>
      </w:tabs>
      <w:rPr>
        <w:sz w:val="16"/>
        <w:szCs w:val="16"/>
      </w:rPr>
    </w:pPr>
    <w:r>
      <w:rPr>
        <w:rFonts w:ascii="Garamond" w:hAnsi="Garamond" w:cs="Garamond"/>
        <w:sz w:val="16"/>
        <w:szCs w:val="16"/>
      </w:rPr>
      <w:t>Használati szerződés</w:t>
    </w:r>
    <w:r>
      <w:rPr>
        <w:rFonts w:ascii="Garamond" w:hAnsi="Garamond" w:cs="Garamond"/>
        <w:sz w:val="16"/>
        <w:szCs w:val="16"/>
      </w:rPr>
      <w:tab/>
    </w:r>
    <w:r>
      <w:rPr>
        <w:rFonts w:ascii="Garamond" w:hAnsi="Garamond" w:cs="Garamond"/>
        <w:sz w:val="16"/>
        <w:szCs w:val="16"/>
      </w:rPr>
      <w:tab/>
    </w:r>
    <w:r w:rsidRPr="004C29D7">
      <w:rPr>
        <w:rFonts w:ascii="Garamond" w:hAnsi="Garamond" w:cs="Garamond"/>
        <w:sz w:val="16"/>
        <w:szCs w:val="16"/>
      </w:rPr>
      <w:t>„Kaposvár kincse”</w:t>
    </w:r>
    <w:r>
      <w:rPr>
        <w:rFonts w:ascii="Garamond" w:hAnsi="Garamond" w:cs="Garamond"/>
        <w:sz w:val="16"/>
        <w:szCs w:val="16"/>
      </w:rPr>
      <w:t xml:space="preserve"> tanúsító megjelölés</w:t>
    </w:r>
  </w:p>
  <w:p w:rsidR="00987C1C" w:rsidRDefault="00987C1C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trackRevisions/>
  <w:defaultTabStop w:val="709"/>
  <w:autoHyphenation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77D"/>
    <w:rsid w:val="00000AB5"/>
    <w:rsid w:val="00031DEC"/>
    <w:rsid w:val="000B2A95"/>
    <w:rsid w:val="000D5B4C"/>
    <w:rsid w:val="0010183A"/>
    <w:rsid w:val="001701F5"/>
    <w:rsid w:val="00194868"/>
    <w:rsid w:val="001B015D"/>
    <w:rsid w:val="001B41E9"/>
    <w:rsid w:val="00220ADB"/>
    <w:rsid w:val="00227AF7"/>
    <w:rsid w:val="002328A0"/>
    <w:rsid w:val="002915BE"/>
    <w:rsid w:val="00297B24"/>
    <w:rsid w:val="003973C3"/>
    <w:rsid w:val="004C29D7"/>
    <w:rsid w:val="0052563B"/>
    <w:rsid w:val="0055043E"/>
    <w:rsid w:val="00694E82"/>
    <w:rsid w:val="006D552D"/>
    <w:rsid w:val="00712FBB"/>
    <w:rsid w:val="0072503E"/>
    <w:rsid w:val="00736E61"/>
    <w:rsid w:val="00752B98"/>
    <w:rsid w:val="0075327C"/>
    <w:rsid w:val="007E169B"/>
    <w:rsid w:val="008718AE"/>
    <w:rsid w:val="008829CA"/>
    <w:rsid w:val="008E3A7D"/>
    <w:rsid w:val="0097177D"/>
    <w:rsid w:val="00987C1C"/>
    <w:rsid w:val="00A156CF"/>
    <w:rsid w:val="00AC5FC1"/>
    <w:rsid w:val="00B43F5B"/>
    <w:rsid w:val="00B77E9B"/>
    <w:rsid w:val="00BD4FD6"/>
    <w:rsid w:val="00C00FD8"/>
    <w:rsid w:val="00C813FC"/>
    <w:rsid w:val="00D2366A"/>
    <w:rsid w:val="00DD0ADB"/>
    <w:rsid w:val="00DE4A94"/>
    <w:rsid w:val="00DE4AF7"/>
    <w:rsid w:val="00DF500B"/>
    <w:rsid w:val="00E216A7"/>
    <w:rsid w:val="00E927EF"/>
    <w:rsid w:val="00E93A16"/>
    <w:rsid w:val="00E9470D"/>
    <w:rsid w:val="00F12CFD"/>
    <w:rsid w:val="00F3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5043E"/>
    <w:pPr>
      <w:jc w:val="both"/>
    </w:pPr>
    <w:rPr>
      <w:bCs/>
      <w:sz w:val="24"/>
      <w:lang w:eastAsia="ar-SA"/>
    </w:rPr>
  </w:style>
  <w:style w:type="paragraph" w:styleId="Cmsor1">
    <w:name w:val="heading 1"/>
    <w:basedOn w:val="Norml"/>
    <w:next w:val="Norml"/>
    <w:qFormat/>
    <w:rsid w:val="0055043E"/>
    <w:pPr>
      <w:keepNext/>
      <w:numPr>
        <w:numId w:val="1"/>
      </w:numPr>
      <w:jc w:val="left"/>
      <w:outlineLvl w:val="0"/>
    </w:pPr>
    <w:rPr>
      <w:rFonts w:cs="Arial"/>
      <w:b/>
      <w:sz w:val="28"/>
      <w:szCs w:val="32"/>
    </w:rPr>
  </w:style>
  <w:style w:type="paragraph" w:styleId="Cmsor2">
    <w:name w:val="heading 2"/>
    <w:basedOn w:val="Norml"/>
    <w:next w:val="Norml"/>
    <w:qFormat/>
    <w:rsid w:val="0055043E"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Cmsor3">
    <w:name w:val="heading 3"/>
    <w:basedOn w:val="Cmsor2"/>
    <w:next w:val="Norml"/>
    <w:qFormat/>
    <w:rsid w:val="0055043E"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5">
    <w:name w:val="Bekezdés alapbetűtípusa5"/>
    <w:rsid w:val="0055043E"/>
  </w:style>
  <w:style w:type="character" w:customStyle="1" w:styleId="Absatz-Standardschriftart">
    <w:name w:val="Absatz-Standardschriftart"/>
    <w:rsid w:val="0055043E"/>
  </w:style>
  <w:style w:type="character" w:customStyle="1" w:styleId="WW-Absatz-Standardschriftart">
    <w:name w:val="WW-Absatz-Standardschriftart"/>
    <w:rsid w:val="0055043E"/>
  </w:style>
  <w:style w:type="character" w:customStyle="1" w:styleId="WW-Absatz-Standardschriftart1">
    <w:name w:val="WW-Absatz-Standardschriftart1"/>
    <w:rsid w:val="0055043E"/>
  </w:style>
  <w:style w:type="character" w:customStyle="1" w:styleId="WW-Absatz-Standardschriftart11">
    <w:name w:val="WW-Absatz-Standardschriftart11"/>
    <w:rsid w:val="0055043E"/>
  </w:style>
  <w:style w:type="character" w:customStyle="1" w:styleId="WW-Absatz-Standardschriftart111">
    <w:name w:val="WW-Absatz-Standardschriftart111"/>
    <w:rsid w:val="0055043E"/>
  </w:style>
  <w:style w:type="character" w:customStyle="1" w:styleId="WW-Absatz-Standardschriftart1111">
    <w:name w:val="WW-Absatz-Standardschriftart1111"/>
    <w:rsid w:val="0055043E"/>
  </w:style>
  <w:style w:type="character" w:customStyle="1" w:styleId="WW-Absatz-Standardschriftart11111">
    <w:name w:val="WW-Absatz-Standardschriftart11111"/>
    <w:rsid w:val="0055043E"/>
  </w:style>
  <w:style w:type="character" w:customStyle="1" w:styleId="WW-Absatz-Standardschriftart111111">
    <w:name w:val="WW-Absatz-Standardschriftart111111"/>
    <w:rsid w:val="0055043E"/>
  </w:style>
  <w:style w:type="character" w:customStyle="1" w:styleId="WW-Absatz-Standardschriftart1111111">
    <w:name w:val="WW-Absatz-Standardschriftart1111111"/>
    <w:rsid w:val="0055043E"/>
  </w:style>
  <w:style w:type="character" w:customStyle="1" w:styleId="WW-Absatz-Standardschriftart11111111">
    <w:name w:val="WW-Absatz-Standardschriftart11111111"/>
    <w:rsid w:val="0055043E"/>
  </w:style>
  <w:style w:type="character" w:customStyle="1" w:styleId="WW-Absatz-Standardschriftart111111111">
    <w:name w:val="WW-Absatz-Standardschriftart111111111"/>
    <w:rsid w:val="0055043E"/>
  </w:style>
  <w:style w:type="character" w:customStyle="1" w:styleId="Bekezdsalapbettpusa4">
    <w:name w:val="Bekezdés alapbetűtípusa4"/>
    <w:rsid w:val="0055043E"/>
  </w:style>
  <w:style w:type="character" w:customStyle="1" w:styleId="Bekezdsalapbettpusa3">
    <w:name w:val="Bekezdés alapbetűtípusa3"/>
    <w:rsid w:val="0055043E"/>
  </w:style>
  <w:style w:type="character" w:customStyle="1" w:styleId="WW-Absatz-Standardschriftart1111111111">
    <w:name w:val="WW-Absatz-Standardschriftart1111111111"/>
    <w:rsid w:val="0055043E"/>
  </w:style>
  <w:style w:type="character" w:customStyle="1" w:styleId="WW-Absatz-Standardschriftart11111111111">
    <w:name w:val="WW-Absatz-Standardschriftart11111111111"/>
    <w:rsid w:val="0055043E"/>
  </w:style>
  <w:style w:type="character" w:customStyle="1" w:styleId="Bekezdsalapbettpusa2">
    <w:name w:val="Bekezdés alapbetűtípusa2"/>
    <w:rsid w:val="0055043E"/>
  </w:style>
  <w:style w:type="character" w:customStyle="1" w:styleId="WW-Absatz-Standardschriftart111111111111">
    <w:name w:val="WW-Absatz-Standardschriftart111111111111"/>
    <w:rsid w:val="0055043E"/>
  </w:style>
  <w:style w:type="character" w:customStyle="1" w:styleId="WW8Num1z0">
    <w:name w:val="WW8Num1z0"/>
    <w:rsid w:val="0055043E"/>
    <w:rPr>
      <w:rFonts w:ascii="Arial" w:hAnsi="Arial" w:cs="Arial"/>
      <w:b/>
      <w:i w:val="0"/>
      <w:sz w:val="32"/>
      <w:szCs w:val="32"/>
    </w:rPr>
  </w:style>
  <w:style w:type="character" w:customStyle="1" w:styleId="WW8Num1z2">
    <w:name w:val="WW8Num1z2"/>
    <w:rsid w:val="0055043E"/>
    <w:rPr>
      <w:b/>
    </w:rPr>
  </w:style>
  <w:style w:type="character" w:customStyle="1" w:styleId="Bekezdsalapbettpusa1">
    <w:name w:val="Bekezdés alapbetűtípusa1"/>
    <w:rsid w:val="0055043E"/>
  </w:style>
  <w:style w:type="character" w:styleId="Oldalszm">
    <w:name w:val="page number"/>
    <w:basedOn w:val="Bekezdsalapbettpusa1"/>
    <w:rsid w:val="0055043E"/>
  </w:style>
  <w:style w:type="character" w:customStyle="1" w:styleId="Szmozsjelek">
    <w:name w:val="Számozásjelek"/>
    <w:rsid w:val="0055043E"/>
  </w:style>
  <w:style w:type="paragraph" w:customStyle="1" w:styleId="Cmsor">
    <w:name w:val="Címsor"/>
    <w:basedOn w:val="Norml"/>
    <w:next w:val="Szvegtrzs"/>
    <w:rsid w:val="0055043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55043E"/>
    <w:pPr>
      <w:spacing w:after="120"/>
    </w:pPr>
  </w:style>
  <w:style w:type="paragraph" w:styleId="Lista">
    <w:name w:val="List"/>
    <w:basedOn w:val="Szvegtrzs"/>
    <w:rsid w:val="0055043E"/>
    <w:rPr>
      <w:rFonts w:cs="Mangal"/>
    </w:rPr>
  </w:style>
  <w:style w:type="paragraph" w:customStyle="1" w:styleId="Felirat">
    <w:name w:val="Felirat"/>
    <w:basedOn w:val="Norml"/>
    <w:rsid w:val="0055043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55043E"/>
    <w:pPr>
      <w:suppressLineNumbers/>
    </w:pPr>
    <w:rPr>
      <w:rFonts w:cs="Mangal"/>
    </w:rPr>
  </w:style>
  <w:style w:type="paragraph" w:styleId="Szvegtrzsbehzssal">
    <w:name w:val="Body Text Indent"/>
    <w:basedOn w:val="Norml"/>
    <w:rsid w:val="0055043E"/>
    <w:pPr>
      <w:tabs>
        <w:tab w:val="left" w:pos="540"/>
      </w:tabs>
      <w:ind w:left="540" w:hanging="540"/>
    </w:pPr>
  </w:style>
  <w:style w:type="paragraph" w:styleId="lfej">
    <w:name w:val="header"/>
    <w:basedOn w:val="Norml"/>
    <w:rsid w:val="0055043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5043E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rsid w:val="0055043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 w:val="0"/>
    </w:rPr>
  </w:style>
  <w:style w:type="paragraph" w:styleId="Alcm">
    <w:name w:val="Subtitle"/>
    <w:basedOn w:val="Cmsor"/>
    <w:next w:val="Szvegtrzs"/>
    <w:qFormat/>
    <w:rsid w:val="0055043E"/>
    <w:pPr>
      <w:jc w:val="center"/>
    </w:pPr>
    <w:rPr>
      <w:i/>
      <w:iCs/>
    </w:rPr>
  </w:style>
  <w:style w:type="paragraph" w:customStyle="1" w:styleId="Listatartalom">
    <w:name w:val="Listatartalom"/>
    <w:basedOn w:val="Norml"/>
    <w:rsid w:val="0055043E"/>
    <w:pPr>
      <w:ind w:left="567"/>
    </w:pPr>
  </w:style>
  <w:style w:type="paragraph" w:customStyle="1" w:styleId="Listafejlc">
    <w:name w:val="Listafejléc"/>
    <w:basedOn w:val="Norml"/>
    <w:next w:val="Listatartalom"/>
    <w:rsid w:val="0055043E"/>
  </w:style>
  <w:style w:type="paragraph" w:customStyle="1" w:styleId="Tblzattartalom">
    <w:name w:val="Táblázattartalom"/>
    <w:basedOn w:val="Norml"/>
    <w:rsid w:val="0055043E"/>
    <w:pPr>
      <w:suppressLineNumbers/>
    </w:pPr>
  </w:style>
  <w:style w:type="paragraph" w:customStyle="1" w:styleId="Tblzatfejlc">
    <w:name w:val="Táblázatfejléc"/>
    <w:basedOn w:val="Tblzattartalom"/>
    <w:rsid w:val="0055043E"/>
    <w:pPr>
      <w:jc w:val="center"/>
    </w:pPr>
    <w:rPr>
      <w:b/>
    </w:rPr>
  </w:style>
  <w:style w:type="character" w:styleId="Jegyzethivatkozs">
    <w:name w:val="annotation reference"/>
    <w:basedOn w:val="Bekezdsalapbettpusa"/>
    <w:rsid w:val="0019486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9486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94868"/>
    <w:rPr>
      <w:bCs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194868"/>
    <w:rPr>
      <w:b/>
    </w:rPr>
  </w:style>
  <w:style w:type="character" w:customStyle="1" w:styleId="MegjegyzstrgyaChar">
    <w:name w:val="Megjegyzés tárgya Char"/>
    <w:basedOn w:val="JegyzetszvegChar"/>
    <w:link w:val="Megjegyzstrgya"/>
    <w:rsid w:val="00194868"/>
    <w:rPr>
      <w:b/>
      <w:bCs/>
      <w:lang w:eastAsia="ar-SA"/>
    </w:rPr>
  </w:style>
  <w:style w:type="paragraph" w:styleId="Buborkszveg">
    <w:name w:val="Balloon Text"/>
    <w:basedOn w:val="Norml"/>
    <w:link w:val="BuborkszvegChar"/>
    <w:rsid w:val="001948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4868"/>
    <w:rPr>
      <w:rFonts w:ascii="Tahoma" w:hAnsi="Tahoma" w:cs="Tahoma"/>
      <w:bCs/>
      <w:sz w:val="16"/>
      <w:szCs w:val="16"/>
      <w:lang w:eastAsia="ar-SA"/>
    </w:rPr>
  </w:style>
  <w:style w:type="paragraph" w:styleId="Vltozat">
    <w:name w:val="Revision"/>
    <w:hidden/>
    <w:uiPriority w:val="99"/>
    <w:semiHidden/>
    <w:rsid w:val="00AC5FC1"/>
    <w:rPr>
      <w:bCs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jc w:val="both"/>
    </w:pPr>
    <w:rPr>
      <w:bCs/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left"/>
      <w:outlineLvl w:val="0"/>
    </w:pPr>
    <w:rPr>
      <w:rFonts w:cs="Arial"/>
      <w:b/>
      <w:sz w:val="28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Cmsor3">
    <w:name w:val="heading 3"/>
    <w:basedOn w:val="Cmsor2"/>
    <w:next w:val="Norml"/>
    <w:qFormat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5">
    <w:name w:val="Bekezdés alapbetűtípusa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Bekezdsalapbettpusa2">
    <w:name w:val="Bekezdés alapbetűtípusa2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Arial" w:hAnsi="Arial" w:cs="Arial"/>
      <w:b/>
      <w:i w:val="0"/>
      <w:sz w:val="32"/>
      <w:szCs w:val="32"/>
    </w:rPr>
  </w:style>
  <w:style w:type="character" w:customStyle="1" w:styleId="WW8Num1z2">
    <w:name w:val="WW8Num1z2"/>
    <w:rPr>
      <w:b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tabs>
        <w:tab w:val="left" w:pos="540"/>
      </w:tabs>
      <w:ind w:left="540" w:hanging="54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 w:val="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Listatartalom">
    <w:name w:val="Listatartalom"/>
    <w:basedOn w:val="Norml"/>
    <w:pPr>
      <w:ind w:left="567"/>
    </w:pPr>
  </w:style>
  <w:style w:type="paragraph" w:customStyle="1" w:styleId="Listafejlc">
    <w:name w:val="Listafejléc"/>
    <w:basedOn w:val="Norml"/>
    <w:next w:val="Listatartalom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</w:rPr>
  </w:style>
  <w:style w:type="character" w:styleId="Jegyzethivatkozs">
    <w:name w:val="annotation reference"/>
    <w:basedOn w:val="Bekezdsalapbettpusa"/>
    <w:rsid w:val="0019486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9486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94868"/>
    <w:rPr>
      <w:bCs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194868"/>
    <w:rPr>
      <w:b/>
    </w:rPr>
  </w:style>
  <w:style w:type="character" w:customStyle="1" w:styleId="MegjegyzstrgyaChar">
    <w:name w:val="Megjegyzés tárgya Char"/>
    <w:basedOn w:val="JegyzetszvegChar"/>
    <w:link w:val="Megjegyzstrgya"/>
    <w:rsid w:val="00194868"/>
    <w:rPr>
      <w:b/>
      <w:bCs/>
      <w:lang w:eastAsia="ar-SA"/>
    </w:rPr>
  </w:style>
  <w:style w:type="paragraph" w:styleId="Buborkszveg">
    <w:name w:val="Balloon Text"/>
    <w:basedOn w:val="Norml"/>
    <w:link w:val="BuborkszvegChar"/>
    <w:rsid w:val="001948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94868"/>
    <w:rPr>
      <w:rFonts w:ascii="Tahoma" w:hAnsi="Tahoma" w:cs="Tahoma"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58B1-45A7-43AC-914C-E1CD0ABF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1561</Words>
  <Characters>10772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Hasznosítási szerződés</vt:lpstr>
    </vt:vector>
  </TitlesOfParts>
  <Company>KE</Company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Hasznosítási szerződés</dc:title>
  <dc:creator>KJJ-2</dc:creator>
  <cp:lastModifiedBy>Nagy Mariann Réka</cp:lastModifiedBy>
  <cp:revision>5</cp:revision>
  <cp:lastPrinted>2012-08-31T13:59:00Z</cp:lastPrinted>
  <dcterms:created xsi:type="dcterms:W3CDTF">2014-05-20T15:56:00Z</dcterms:created>
  <dcterms:modified xsi:type="dcterms:W3CDTF">2014-05-28T09:38:00Z</dcterms:modified>
</cp:coreProperties>
</file>