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F" w:rsidRDefault="00D35BAF" w:rsidP="00D35BAF">
      <w:pPr>
        <w:spacing w:line="360" w:lineRule="auto"/>
        <w:jc w:val="both"/>
        <w:rPr>
          <w:b/>
        </w:rPr>
      </w:pPr>
      <w:r w:rsidRPr="00A622D2">
        <w:rPr>
          <w:b/>
        </w:rPr>
        <w:t>TELEPÜLÉSKÉPI BEJELENTÉSI ELJÁRÁS</w:t>
      </w:r>
    </w:p>
    <w:p w:rsidR="00D35BAF" w:rsidRPr="00A622D2" w:rsidRDefault="00D35BAF" w:rsidP="00D35BAF">
      <w:pPr>
        <w:spacing w:line="360" w:lineRule="auto"/>
        <w:jc w:val="both"/>
        <w:rPr>
          <w:b/>
        </w:rPr>
      </w:pPr>
    </w:p>
    <w:p w:rsidR="00D35BAF" w:rsidRPr="00A622D2" w:rsidRDefault="00D35BAF" w:rsidP="00D35BA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kern w:val="1"/>
          <w:lang w:eastAsia="ar-SA"/>
        </w:rPr>
        <w:t xml:space="preserve">Kaposvár Megyei Jogú Város Önkormányzatának </w:t>
      </w:r>
      <w:r w:rsidRPr="00A622D2">
        <w:rPr>
          <w:rFonts w:eastAsia="Calibri"/>
          <w:b/>
          <w:lang w:eastAsia="en-US"/>
        </w:rPr>
        <w:t xml:space="preserve">49/2017. (XII. 13.) </w:t>
      </w:r>
      <w:r w:rsidRPr="00A622D2">
        <w:rPr>
          <w:bCs/>
          <w:kern w:val="1"/>
          <w:lang w:eastAsia="ar-SA"/>
        </w:rPr>
        <w:t xml:space="preserve">önkormányzati rendelete (továbbiakban: </w:t>
      </w:r>
      <w:proofErr w:type="spellStart"/>
      <w:r w:rsidRPr="00A622D2">
        <w:rPr>
          <w:bCs/>
          <w:kern w:val="1"/>
          <w:lang w:eastAsia="ar-SA"/>
        </w:rPr>
        <w:t>Ör</w:t>
      </w:r>
      <w:proofErr w:type="spellEnd"/>
      <w:r w:rsidRPr="00A622D2">
        <w:rPr>
          <w:bCs/>
          <w:kern w:val="1"/>
          <w:lang w:eastAsia="ar-SA"/>
        </w:rPr>
        <w:t>.) rendelkezik Kaposvár megyei jogú város településképi védelméről.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Ennek értelmében – és a vonatkozó egyéb jogszabályok értelmében – egyes </w:t>
      </w:r>
      <w:r w:rsidRPr="00A622D2">
        <w:rPr>
          <w:b/>
          <w:bCs/>
          <w:kern w:val="1"/>
          <w:lang w:eastAsia="ar-SA"/>
        </w:rPr>
        <w:t>hatósági engedélyhez nem kötött</w:t>
      </w:r>
      <w:r w:rsidRPr="00A622D2">
        <w:rPr>
          <w:bCs/>
          <w:kern w:val="1"/>
          <w:lang w:eastAsia="ar-SA"/>
        </w:rPr>
        <w:t xml:space="preserve"> tevékenységek, valamint reklámelhelyezések, rendeltetésváltoztatások tekintetében t</w:t>
      </w:r>
      <w:r w:rsidRPr="00A622D2">
        <w:rPr>
          <w:kern w:val="1"/>
          <w:lang w:eastAsia="ar-SA"/>
        </w:rPr>
        <w:t>elepülésképi bejelentési eljárást kell lefolytatni</w:t>
      </w:r>
      <w:r w:rsidRPr="00A622D2">
        <w:rPr>
          <w:bCs/>
          <w:kern w:val="1"/>
          <w:lang w:eastAsia="ar-SA"/>
        </w:rPr>
        <w:t xml:space="preserve"> </w:t>
      </w:r>
      <w:r w:rsidRPr="00A622D2">
        <w:rPr>
          <w:kern w:val="1"/>
          <w:lang w:eastAsia="ar-SA"/>
        </w:rPr>
        <w:t xml:space="preserve">az </w:t>
      </w:r>
      <w:proofErr w:type="spellStart"/>
      <w:r w:rsidRPr="00A622D2">
        <w:rPr>
          <w:kern w:val="1"/>
          <w:lang w:eastAsia="ar-SA"/>
        </w:rPr>
        <w:t>Ör</w:t>
      </w:r>
      <w:proofErr w:type="spellEnd"/>
      <w:r w:rsidRPr="00A622D2">
        <w:rPr>
          <w:kern w:val="1"/>
          <w:lang w:eastAsia="ar-SA"/>
        </w:rPr>
        <w:t>. 39. §</w:t>
      </w:r>
      <w:proofErr w:type="spellStart"/>
      <w:r w:rsidRPr="00A622D2">
        <w:rPr>
          <w:kern w:val="1"/>
          <w:lang w:eastAsia="ar-SA"/>
        </w:rPr>
        <w:t>-</w:t>
      </w:r>
      <w:proofErr w:type="gramStart"/>
      <w:r w:rsidRPr="00A622D2">
        <w:rPr>
          <w:kern w:val="1"/>
          <w:lang w:eastAsia="ar-SA"/>
        </w:rPr>
        <w:t>a</w:t>
      </w:r>
      <w:proofErr w:type="spellEnd"/>
      <w:proofErr w:type="gramEnd"/>
      <w:r w:rsidRPr="00A622D2">
        <w:rPr>
          <w:kern w:val="1"/>
          <w:lang w:eastAsia="ar-SA"/>
        </w:rPr>
        <w:t xml:space="preserve"> alapján a 8. melléklet 3. fejezetében meghatározott esetekben.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A településképi bejelentési eljárás </w:t>
      </w:r>
      <w:r w:rsidRPr="00A622D2">
        <w:rPr>
          <w:b/>
          <w:bCs/>
          <w:kern w:val="1"/>
          <w:lang w:eastAsia="ar-SA"/>
        </w:rPr>
        <w:t>illetékmentes</w:t>
      </w:r>
      <w:r w:rsidRPr="00A622D2">
        <w:rPr>
          <w:bCs/>
          <w:kern w:val="1"/>
          <w:lang w:eastAsia="ar-SA"/>
        </w:rPr>
        <w:t>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>A kérelmet papíralapon, eredeti aláírással kell benyújtani az erre a célra rendszeresített formanyomtatványon.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A bejelentéshez 2 </w:t>
      </w:r>
      <w:proofErr w:type="gramStart"/>
      <w:r w:rsidRPr="00A622D2">
        <w:rPr>
          <w:bCs/>
          <w:kern w:val="1"/>
          <w:lang w:eastAsia="ar-SA"/>
        </w:rPr>
        <w:t xml:space="preserve">példány </w:t>
      </w:r>
      <w:r w:rsidRPr="00A622D2">
        <w:rPr>
          <w:bCs/>
          <w:kern w:val="1"/>
          <w:lang w:eastAsia="ar-SA"/>
        </w:rPr>
        <w:softHyphen/>
        <w:t xml:space="preserve"> a</w:t>
      </w:r>
      <w:proofErr w:type="gramEnd"/>
      <w:r w:rsidRPr="00A622D2">
        <w:rPr>
          <w:bCs/>
          <w:kern w:val="1"/>
          <w:lang w:eastAsia="ar-SA"/>
        </w:rPr>
        <w:t xml:space="preserve"> kérelem tárgyának megfelelő </w:t>
      </w:r>
      <w:r w:rsidRPr="00A622D2">
        <w:rPr>
          <w:bCs/>
          <w:kern w:val="1"/>
          <w:lang w:eastAsia="ar-SA"/>
        </w:rPr>
        <w:softHyphen/>
        <w:t xml:space="preserve"> papíralapú dokumentációt kell csatolni, melyből egy példányt a bejelentő a döntéssel együtt visszakap.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A polgármester a </w:t>
      </w:r>
      <w:r w:rsidRPr="00A622D2">
        <w:rPr>
          <w:bCs/>
          <w:iCs/>
          <w:kern w:val="1"/>
          <w:lang w:eastAsia="ar-SA"/>
        </w:rPr>
        <w:t xml:space="preserve">tervezett tevékenység </w:t>
      </w:r>
      <w:r w:rsidRPr="00A622D2">
        <w:rPr>
          <w:bCs/>
          <w:kern w:val="1"/>
          <w:lang w:eastAsia="ar-SA"/>
        </w:rPr>
        <w:t xml:space="preserve">tudomásulvételéről vagy a tevékenység megtiltásáról a bejelentés beérkezésétől számított </w:t>
      </w:r>
      <w:r w:rsidRPr="00A622D2">
        <w:rPr>
          <w:b/>
          <w:bCs/>
          <w:kern w:val="1"/>
          <w:lang w:eastAsia="ar-SA"/>
        </w:rPr>
        <w:t>15 napon belül</w:t>
      </w:r>
      <w:r w:rsidRPr="00A622D2">
        <w:rPr>
          <w:bCs/>
          <w:kern w:val="1"/>
          <w:lang w:eastAsia="ar-SA"/>
        </w:rPr>
        <w:t xml:space="preserve"> döntést hoz.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Az igazolás érvényességi ideje: </w:t>
      </w:r>
      <w:r w:rsidR="00DA1628">
        <w:rPr>
          <w:bCs/>
          <w:kern w:val="1"/>
          <w:lang w:eastAsia="ar-SA"/>
        </w:rPr>
        <w:t>6 hónap.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>A bejelentés szerinti tevékenység a bejelentés alapján megkezdhető, ha ahhoz más hatósági engedély nem szükséges, és a polgármester a tevékenység végzését a bejelentést követő 15 napon belül nem tiltja meg.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/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 xml:space="preserve">A bejelentés elmulasztása, vagy a polgármester döntésének megszegése esetén a magatartás megszegőjével szemben </w:t>
      </w:r>
      <w:r w:rsidRPr="00A622D2">
        <w:rPr>
          <w:b/>
          <w:bCs/>
          <w:kern w:val="1"/>
          <w:lang w:eastAsia="ar-SA"/>
        </w:rPr>
        <w:t>100.000 forint</w:t>
      </w:r>
      <w:r w:rsidR="00DA1628">
        <w:rPr>
          <w:b/>
          <w:bCs/>
          <w:kern w:val="1"/>
          <w:lang w:eastAsia="ar-SA"/>
        </w:rPr>
        <w:t>tól</w:t>
      </w:r>
      <w:r w:rsidRPr="00A622D2">
        <w:rPr>
          <w:bCs/>
          <w:kern w:val="1"/>
          <w:lang w:eastAsia="ar-SA"/>
        </w:rPr>
        <w:t xml:space="preserve"> terjedő pénzbírság szabható ki</w:t>
      </w:r>
      <w:r w:rsidRPr="00A622D2">
        <w:rPr>
          <w:b/>
          <w:bCs/>
          <w:kern w:val="1"/>
          <w:lang w:eastAsia="ar-SA"/>
        </w:rPr>
        <w:t>.</w:t>
      </w:r>
    </w:p>
    <w:p w:rsidR="00D35BAF" w:rsidRPr="00A622D2" w:rsidRDefault="00D35BAF" w:rsidP="00D35BAF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360" w:lineRule="auto"/>
        <w:ind w:left="0" w:firstLine="0"/>
        <w:contextualSpacing/>
        <w:jc w:val="both"/>
        <w:rPr>
          <w:bCs/>
          <w:kern w:val="1"/>
          <w:lang w:eastAsia="ar-SA"/>
        </w:rPr>
      </w:pPr>
      <w:r w:rsidRPr="00A622D2">
        <w:rPr>
          <w:bCs/>
          <w:kern w:val="1"/>
          <w:lang w:eastAsia="ar-SA"/>
        </w:rPr>
        <w:t>A polgármester döntésével szemben Kaposvár Megyei Jogú Város Önkormányzatának Közgyűléséhez lehet fellebbezni. Az írásos fellebbezés a Főépítészi Irodán nyújtható be.</w:t>
      </w:r>
    </w:p>
    <w:p w:rsidR="00EB729B" w:rsidRDefault="00EB729B">
      <w:bookmarkStart w:id="0" w:name="_GoBack"/>
      <w:bookmarkEnd w:id="0"/>
    </w:p>
    <w:sectPr w:rsidR="00E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05BF7"/>
    <w:multiLevelType w:val="hybridMultilevel"/>
    <w:tmpl w:val="5928DDB0"/>
    <w:lvl w:ilvl="0" w:tplc="4E80E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F"/>
    <w:rsid w:val="00D35BAF"/>
    <w:rsid w:val="00DA1628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316A-96D7-4DDA-ACA0-CD057A0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vargaviktoria</cp:lastModifiedBy>
  <cp:revision>2</cp:revision>
  <dcterms:created xsi:type="dcterms:W3CDTF">2023-01-10T14:58:00Z</dcterms:created>
  <dcterms:modified xsi:type="dcterms:W3CDTF">2023-01-10T14:58:00Z</dcterms:modified>
</cp:coreProperties>
</file>