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DADAA" w14:textId="77777777" w:rsidR="00C70A8F" w:rsidRPr="00F77B96" w:rsidRDefault="00C70A8F" w:rsidP="003F7385">
      <w:pPr>
        <w:pStyle w:val="Szvegtrzsbehzssal"/>
        <w:pageBreakBefore/>
        <w:numPr>
          <w:ilvl w:val="0"/>
          <w:numId w:val="14"/>
        </w:numPr>
        <w:jc w:val="both"/>
        <w:rPr>
          <w:rFonts w:cs="Times New Roman"/>
          <w:sz w:val="24"/>
          <w:szCs w:val="24"/>
          <w:lang w:val="hu-HU"/>
        </w:rPr>
      </w:pPr>
      <w:r w:rsidRPr="00F77B96">
        <w:rPr>
          <w:rFonts w:cs="Times New Roman"/>
          <w:sz w:val="24"/>
          <w:szCs w:val="24"/>
          <w:lang w:val="hu-HU"/>
        </w:rPr>
        <w:t>számú melléklet</w:t>
      </w:r>
    </w:p>
    <w:p w14:paraId="4A0C081B" w14:textId="77777777" w:rsidR="00C70A8F" w:rsidRPr="00F77B96" w:rsidRDefault="00C70A8F">
      <w:pPr>
        <w:ind w:left="7080" w:hanging="7080"/>
        <w:jc w:val="center"/>
        <w:rPr>
          <w:rFonts w:cs="Times New Roman"/>
          <w:b/>
        </w:rPr>
      </w:pPr>
    </w:p>
    <w:p w14:paraId="4A9FDA3C" w14:textId="77777777" w:rsidR="00C70A8F" w:rsidRPr="00F77B96" w:rsidRDefault="00C70A8F">
      <w:pPr>
        <w:ind w:left="7080" w:hanging="7080"/>
        <w:jc w:val="center"/>
        <w:rPr>
          <w:rFonts w:cs="Times New Roman"/>
          <w:b/>
        </w:rPr>
      </w:pPr>
    </w:p>
    <w:p w14:paraId="7184153F" w14:textId="77777777" w:rsidR="00C70A8F" w:rsidRPr="00F77B96" w:rsidRDefault="00C70A8F">
      <w:pPr>
        <w:ind w:left="7080" w:hanging="7080"/>
        <w:jc w:val="center"/>
        <w:rPr>
          <w:rFonts w:cs="Times New Roman"/>
          <w:b/>
        </w:rPr>
      </w:pPr>
      <w:r w:rsidRPr="00F77B96">
        <w:rPr>
          <w:rFonts w:cs="Times New Roman"/>
          <w:b/>
        </w:rPr>
        <w:t>Ajánlattételi nyilatkozat</w:t>
      </w:r>
    </w:p>
    <w:p w14:paraId="73300FD7" w14:textId="77777777" w:rsidR="00C70A8F" w:rsidRPr="00F77B96" w:rsidRDefault="00C70A8F">
      <w:pPr>
        <w:ind w:left="7080" w:hanging="7080"/>
        <w:jc w:val="center"/>
        <w:rPr>
          <w:rFonts w:cs="Times New Roman"/>
          <w:b/>
        </w:rPr>
      </w:pPr>
    </w:p>
    <w:p w14:paraId="15DC91FC" w14:textId="77777777" w:rsidR="00C70A8F" w:rsidRPr="00F77B96" w:rsidRDefault="00C70A8F">
      <w:pPr>
        <w:ind w:left="7080" w:hanging="7080"/>
        <w:jc w:val="both"/>
        <w:rPr>
          <w:rFonts w:cs="Times New Roman"/>
          <w:b/>
        </w:rPr>
      </w:pPr>
    </w:p>
    <w:p w14:paraId="49D93328" w14:textId="4B68902C" w:rsidR="00C70A8F" w:rsidRPr="00F77B96" w:rsidRDefault="00C70A8F">
      <w:pPr>
        <w:jc w:val="both"/>
        <w:rPr>
          <w:rFonts w:cs="Times New Roman"/>
        </w:rPr>
      </w:pPr>
      <w:r w:rsidRPr="00F77B96">
        <w:rPr>
          <w:rFonts w:cs="Times New Roman"/>
        </w:rPr>
        <w:t>Miután az</w:t>
      </w:r>
      <w:r w:rsidR="00A152C1" w:rsidRPr="00F77B96">
        <w:rPr>
          <w:rFonts w:cs="Times New Roman"/>
        </w:rPr>
        <w:t xml:space="preserve"> Önök Ajánlattételi felhívását és az abban meghatározott</w:t>
      </w:r>
      <w:r w:rsidRPr="00F77B96">
        <w:rPr>
          <w:rFonts w:cs="Times New Roman"/>
        </w:rPr>
        <w:t xml:space="preserve"> feltételeket megvizsgáltuk - azok elfogadását ezennel visszaigazoljuk. Így tesszük meg a</w:t>
      </w:r>
      <w:r w:rsidR="00011C27">
        <w:rPr>
          <w:rFonts w:cs="Times New Roman"/>
        </w:rPr>
        <w:t xml:space="preserve"> </w:t>
      </w:r>
      <w:r w:rsidR="005F6686" w:rsidRPr="00011C27">
        <w:rPr>
          <w:rFonts w:cs="Times New Roman"/>
          <w:b/>
          <w:color w:val="000000"/>
        </w:rPr>
        <w:t>„</w:t>
      </w:r>
      <w:r w:rsidR="005F6686">
        <w:rPr>
          <w:rFonts w:cs="Times New Roman"/>
          <w:b/>
          <w:color w:val="000000"/>
        </w:rPr>
        <w:t>Kaposmenti depóniagázkút kivitelezése 2026</w:t>
      </w:r>
      <w:r w:rsidR="005F6686" w:rsidRPr="00011C27">
        <w:rPr>
          <w:rFonts w:cs="Times New Roman"/>
          <w:b/>
          <w:color w:val="000000"/>
        </w:rPr>
        <w:t>”</w:t>
      </w:r>
      <w:r w:rsidR="00324AAB" w:rsidRPr="00324AAB">
        <w:rPr>
          <w:rFonts w:cs="Times New Roman"/>
        </w:rPr>
        <w:t xml:space="preserve"> </w:t>
      </w:r>
      <w:r w:rsidRPr="00F77B96">
        <w:rPr>
          <w:rFonts w:cs="Times New Roman"/>
        </w:rPr>
        <w:t>tárgyában ajánlatunkat, az abban rögzített feltételek mellett.</w:t>
      </w:r>
    </w:p>
    <w:p w14:paraId="2C8C71BB" w14:textId="77777777" w:rsidR="00C70A8F" w:rsidRPr="00F77B96" w:rsidRDefault="00C70A8F">
      <w:pPr>
        <w:jc w:val="both"/>
        <w:rPr>
          <w:rFonts w:cs="Times New Roman"/>
        </w:rPr>
      </w:pPr>
    </w:p>
    <w:p w14:paraId="22F3D180" w14:textId="77777777" w:rsidR="00C70A8F" w:rsidRPr="00F77B96" w:rsidRDefault="00C70A8F">
      <w:pPr>
        <w:jc w:val="both"/>
        <w:rPr>
          <w:rFonts w:cs="Times New Roman"/>
        </w:rPr>
      </w:pPr>
      <w:r w:rsidRPr="00F77B96">
        <w:rPr>
          <w:rFonts w:cs="Times New Roman"/>
        </w:rPr>
        <w:t>Az ajánlati árunk a feladat teljes megoldására vonatkozik, és tartalmazza az összes járulékos költséget is.</w:t>
      </w:r>
    </w:p>
    <w:p w14:paraId="7EB8E8AC" w14:textId="77777777" w:rsidR="00C70A8F" w:rsidRPr="00F77B96" w:rsidRDefault="00C70A8F">
      <w:pPr>
        <w:jc w:val="both"/>
        <w:rPr>
          <w:rFonts w:cs="Times New Roman"/>
        </w:rPr>
      </w:pPr>
    </w:p>
    <w:p w14:paraId="16C31223" w14:textId="77777777" w:rsidR="00C70A8F" w:rsidRPr="00F77B96" w:rsidRDefault="00C70A8F">
      <w:pPr>
        <w:jc w:val="both"/>
        <w:rPr>
          <w:rFonts w:cs="Times New Roman"/>
        </w:rPr>
      </w:pPr>
      <w:r w:rsidRPr="00F77B96">
        <w:rPr>
          <w:rFonts w:cs="Times New Roman"/>
        </w:rPr>
        <w:t>Ajánlatunk elfogadása esetén vállaljuk a felhívásban meghatározott feladat ellátását továbbá azt, hogy a teljesítésünk megfelel a felhívásban meghatározottaknak.</w:t>
      </w:r>
    </w:p>
    <w:p w14:paraId="549B81BC" w14:textId="77777777" w:rsidR="00C70A8F" w:rsidRPr="00F77B96" w:rsidRDefault="00C70A8F">
      <w:pPr>
        <w:jc w:val="both"/>
        <w:rPr>
          <w:rFonts w:cs="Times New Roman"/>
        </w:rPr>
      </w:pPr>
    </w:p>
    <w:p w14:paraId="6CCCEBE6" w14:textId="77777777" w:rsidR="00C70A8F" w:rsidRPr="00F77B96" w:rsidRDefault="00C70A8F">
      <w:pPr>
        <w:jc w:val="both"/>
        <w:rPr>
          <w:rFonts w:cs="Times New Roman"/>
        </w:rPr>
      </w:pPr>
    </w:p>
    <w:p w14:paraId="0C82D842" w14:textId="77777777" w:rsidR="00C70A8F" w:rsidRPr="00F77B96" w:rsidRDefault="00C70A8F">
      <w:pPr>
        <w:jc w:val="both"/>
        <w:rPr>
          <w:rFonts w:cs="Times New Roman"/>
        </w:rPr>
      </w:pPr>
      <w:r w:rsidRPr="00F77B96">
        <w:rPr>
          <w:rFonts w:cs="Times New Roman"/>
        </w:rPr>
        <w:t>Az ajánlattételi határidő lejártától számított 60 napig tartjuk az ajánlatunkat, az addig ránk nézve kötelező érvényű; ezen időszak lejárta előtt bármikor elfogadható.</w:t>
      </w:r>
    </w:p>
    <w:p w14:paraId="12AF1FA4" w14:textId="77777777" w:rsidR="00C70A8F" w:rsidRPr="00F77B96" w:rsidRDefault="00C70A8F">
      <w:pPr>
        <w:jc w:val="both"/>
        <w:rPr>
          <w:rFonts w:cs="Times New Roman"/>
        </w:rPr>
      </w:pPr>
    </w:p>
    <w:p w14:paraId="635D8AE0" w14:textId="77777777" w:rsidR="00C70A8F" w:rsidRPr="00F77B96" w:rsidRDefault="00C70A8F">
      <w:pPr>
        <w:jc w:val="both"/>
        <w:rPr>
          <w:rFonts w:cs="Times New Roman"/>
        </w:rPr>
      </w:pPr>
    </w:p>
    <w:p w14:paraId="16A5AB57" w14:textId="77777777" w:rsidR="00C70A8F" w:rsidRPr="00F77B96" w:rsidRDefault="00C70A8F">
      <w:pPr>
        <w:jc w:val="both"/>
        <w:rPr>
          <w:rFonts w:cs="Times New Roman"/>
        </w:rPr>
      </w:pPr>
      <w:r w:rsidRPr="00F77B96">
        <w:rPr>
          <w:rFonts w:cs="Times New Roman"/>
        </w:rPr>
        <w:t xml:space="preserve">[Keltezés] </w:t>
      </w:r>
    </w:p>
    <w:p w14:paraId="6CAAD4A9" w14:textId="77777777" w:rsidR="00C70A8F" w:rsidRPr="00F77B96" w:rsidRDefault="00C70A8F">
      <w:pPr>
        <w:jc w:val="both"/>
        <w:rPr>
          <w:rFonts w:cs="Times New Roman"/>
        </w:rPr>
      </w:pPr>
    </w:p>
    <w:p w14:paraId="70AD501A" w14:textId="77777777" w:rsidR="00C70A8F" w:rsidRPr="00F77B96" w:rsidRDefault="00C70A8F">
      <w:pPr>
        <w:jc w:val="both"/>
        <w:rPr>
          <w:rFonts w:cs="Times New Roman"/>
        </w:rPr>
      </w:pPr>
    </w:p>
    <w:p w14:paraId="43E6E743" w14:textId="77777777" w:rsidR="00C70A8F" w:rsidRPr="00F77B96" w:rsidRDefault="00C70A8F">
      <w:pPr>
        <w:jc w:val="both"/>
        <w:rPr>
          <w:rFonts w:cs="Times New Roman"/>
        </w:rPr>
      </w:pPr>
    </w:p>
    <w:p w14:paraId="0C42CBE3" w14:textId="77777777" w:rsidR="00C70A8F" w:rsidRPr="00F77B96" w:rsidRDefault="00C70A8F">
      <w:pPr>
        <w:jc w:val="both"/>
        <w:rPr>
          <w:rFonts w:cs="Times New Roman"/>
        </w:rPr>
      </w:pPr>
      <w:r w:rsidRPr="00F77B96">
        <w:rPr>
          <w:rFonts w:cs="Times New Roman"/>
        </w:rPr>
        <w:tab/>
      </w:r>
      <w:r w:rsidRPr="00F77B96">
        <w:rPr>
          <w:rFonts w:cs="Times New Roman"/>
        </w:rPr>
        <w:tab/>
      </w:r>
      <w:r w:rsidRPr="00F77B96">
        <w:rPr>
          <w:rFonts w:cs="Times New Roman"/>
        </w:rPr>
        <w:tab/>
      </w:r>
      <w:r w:rsidRPr="00F77B96">
        <w:rPr>
          <w:rFonts w:cs="Times New Roman"/>
        </w:rPr>
        <w:tab/>
      </w:r>
      <w:r w:rsidRPr="00F77B96">
        <w:rPr>
          <w:rFonts w:cs="Times New Roman"/>
        </w:rPr>
        <w:tab/>
      </w:r>
      <w:r w:rsidRPr="00F77B96">
        <w:rPr>
          <w:rFonts w:cs="Times New Roman"/>
        </w:rPr>
        <w:tab/>
        <w:t>………………………………</w:t>
      </w:r>
    </w:p>
    <w:p w14:paraId="79946F12" w14:textId="77777777" w:rsidR="00C70A8F" w:rsidRPr="00F77B96" w:rsidRDefault="00C70A8F">
      <w:pPr>
        <w:jc w:val="both"/>
        <w:rPr>
          <w:rFonts w:cs="Times New Roman"/>
        </w:rPr>
      </w:pPr>
      <w:r w:rsidRPr="00F77B96">
        <w:rPr>
          <w:rFonts w:cs="Times New Roman"/>
        </w:rPr>
        <w:tab/>
      </w:r>
      <w:r w:rsidRPr="00F77B96">
        <w:rPr>
          <w:rFonts w:cs="Times New Roman"/>
        </w:rPr>
        <w:tab/>
      </w:r>
      <w:r w:rsidRPr="00F77B96">
        <w:rPr>
          <w:rFonts w:cs="Times New Roman"/>
        </w:rPr>
        <w:tab/>
      </w:r>
      <w:r w:rsidRPr="00F77B96">
        <w:rPr>
          <w:rFonts w:cs="Times New Roman"/>
        </w:rPr>
        <w:tab/>
      </w:r>
      <w:r w:rsidRPr="00F77B96">
        <w:rPr>
          <w:rFonts w:cs="Times New Roman"/>
        </w:rPr>
        <w:tab/>
      </w:r>
      <w:r w:rsidRPr="00F77B96">
        <w:rPr>
          <w:rFonts w:cs="Times New Roman"/>
        </w:rPr>
        <w:tab/>
      </w:r>
      <w:r w:rsidRPr="00F77B96">
        <w:rPr>
          <w:rFonts w:cs="Times New Roman"/>
        </w:rPr>
        <w:tab/>
        <w:t>[cégszerű aláírás]</w:t>
      </w:r>
    </w:p>
    <w:p w14:paraId="4E75FACD" w14:textId="77777777" w:rsidR="00C70A8F" w:rsidRPr="00F77B96" w:rsidRDefault="00C70A8F">
      <w:pPr>
        <w:jc w:val="both"/>
        <w:rPr>
          <w:rFonts w:cs="Times New Roman"/>
        </w:rPr>
      </w:pPr>
    </w:p>
    <w:p w14:paraId="1F236EA7" w14:textId="77777777" w:rsidR="00C70A8F" w:rsidRPr="00F77B96" w:rsidRDefault="00C70A8F" w:rsidP="003F7385">
      <w:pPr>
        <w:pStyle w:val="Szvegtrzsbehzssal"/>
        <w:pageBreakBefore/>
        <w:numPr>
          <w:ilvl w:val="0"/>
          <w:numId w:val="14"/>
        </w:numPr>
        <w:jc w:val="both"/>
        <w:rPr>
          <w:rFonts w:cs="Times New Roman"/>
          <w:sz w:val="24"/>
          <w:szCs w:val="24"/>
          <w:lang w:val="hu-HU"/>
        </w:rPr>
      </w:pPr>
      <w:r w:rsidRPr="00F77B96">
        <w:rPr>
          <w:rFonts w:cs="Times New Roman"/>
          <w:sz w:val="24"/>
          <w:szCs w:val="24"/>
          <w:lang w:val="hu-HU"/>
        </w:rPr>
        <w:lastRenderedPageBreak/>
        <w:t>számú melléklet</w:t>
      </w:r>
    </w:p>
    <w:p w14:paraId="2D58D0E4" w14:textId="77777777" w:rsidR="00C70A8F" w:rsidRPr="00F77B96" w:rsidRDefault="00C70A8F">
      <w:pPr>
        <w:autoSpaceDE w:val="0"/>
        <w:jc w:val="center"/>
        <w:rPr>
          <w:rFonts w:cs="Times New Roman"/>
          <w:b/>
          <w:bCs/>
          <w:color w:val="000000"/>
        </w:rPr>
      </w:pPr>
      <w:r w:rsidRPr="00F77B96">
        <w:rPr>
          <w:rFonts w:cs="Times New Roman"/>
          <w:b/>
          <w:bCs/>
          <w:color w:val="000000"/>
        </w:rPr>
        <w:t>Felolvasólap</w:t>
      </w:r>
    </w:p>
    <w:p w14:paraId="43527499" w14:textId="77777777" w:rsidR="00C70A8F" w:rsidRPr="00F77B96" w:rsidRDefault="00C70A8F">
      <w:pPr>
        <w:autoSpaceDE w:val="0"/>
        <w:jc w:val="center"/>
        <w:rPr>
          <w:rFonts w:cs="Times New Roman"/>
          <w:b/>
          <w:bCs/>
          <w:color w:val="000000"/>
        </w:rPr>
      </w:pPr>
    </w:p>
    <w:p w14:paraId="4D4FED25" w14:textId="6E1D5534" w:rsidR="00C70A8F" w:rsidRPr="00F77B96" w:rsidRDefault="005F6686" w:rsidP="00613D87">
      <w:pPr>
        <w:autoSpaceDE w:val="0"/>
        <w:jc w:val="both"/>
        <w:rPr>
          <w:rFonts w:cs="Times New Roman"/>
          <w:b/>
          <w:bCs/>
          <w:color w:val="000000"/>
        </w:rPr>
      </w:pPr>
      <w:r w:rsidRPr="00011C27">
        <w:rPr>
          <w:rFonts w:cs="Times New Roman"/>
          <w:b/>
          <w:color w:val="000000"/>
        </w:rPr>
        <w:t>„</w:t>
      </w:r>
      <w:r>
        <w:rPr>
          <w:rFonts w:cs="Times New Roman"/>
          <w:b/>
          <w:color w:val="000000"/>
        </w:rPr>
        <w:t>Kaposmenti depóniagázkút kivitelezése 2026</w:t>
      </w:r>
      <w:r w:rsidRPr="00011C27">
        <w:rPr>
          <w:rFonts w:cs="Times New Roman"/>
          <w:b/>
          <w:color w:val="000000"/>
        </w:rPr>
        <w:t>”</w:t>
      </w:r>
      <w:r>
        <w:rPr>
          <w:rFonts w:cs="Times New Roman"/>
          <w:b/>
          <w:color w:val="000000"/>
        </w:rPr>
        <w:t xml:space="preserve"> </w:t>
      </w:r>
      <w:r w:rsidR="00FD0B1F" w:rsidRPr="00F77B96">
        <w:rPr>
          <w:rFonts w:cs="Times New Roman"/>
        </w:rPr>
        <w:t>t</w:t>
      </w:r>
      <w:r w:rsidR="00613D87" w:rsidRPr="00F77B96">
        <w:rPr>
          <w:rFonts w:cs="Times New Roman"/>
        </w:rPr>
        <w:t>árgyában</w:t>
      </w:r>
      <w:r w:rsidR="00CB0492" w:rsidRPr="00F77B96">
        <w:rPr>
          <w:rFonts w:cs="Times New Roman"/>
        </w:rPr>
        <w:t>.</w:t>
      </w:r>
    </w:p>
    <w:p w14:paraId="0E497CEF" w14:textId="77777777" w:rsidR="00C70A8F" w:rsidRPr="00F77B96" w:rsidRDefault="00C70A8F">
      <w:pPr>
        <w:autoSpaceDE w:val="0"/>
        <w:jc w:val="center"/>
        <w:rPr>
          <w:rFonts w:cs="Times New Roman"/>
          <w:b/>
          <w:bCs/>
          <w:color w:val="000000"/>
        </w:rPr>
      </w:pPr>
    </w:p>
    <w:p w14:paraId="344AA428" w14:textId="77777777" w:rsidR="00C70A8F" w:rsidRPr="00F77B96" w:rsidRDefault="00C70A8F">
      <w:pPr>
        <w:autoSpaceDE w:val="0"/>
        <w:rPr>
          <w:rFonts w:cs="Times New Roman"/>
          <w:b/>
          <w:bCs/>
          <w:color w:val="000000"/>
        </w:rPr>
      </w:pPr>
    </w:p>
    <w:tbl>
      <w:tblPr>
        <w:tblW w:w="0" w:type="auto"/>
        <w:tblLayout w:type="fixed"/>
        <w:tblLook w:val="0000" w:firstRow="0" w:lastRow="0" w:firstColumn="0" w:lastColumn="0" w:noHBand="0" w:noVBand="0"/>
      </w:tblPr>
      <w:tblGrid>
        <w:gridCol w:w="3888"/>
        <w:gridCol w:w="239"/>
        <w:gridCol w:w="5085"/>
      </w:tblGrid>
      <w:tr w:rsidR="00C70A8F" w:rsidRPr="00F77B96" w14:paraId="1B8D5A80" w14:textId="77777777">
        <w:tc>
          <w:tcPr>
            <w:tcW w:w="3888" w:type="dxa"/>
          </w:tcPr>
          <w:p w14:paraId="2E886960" w14:textId="77777777" w:rsidR="00C70A8F" w:rsidRPr="00F77B96" w:rsidRDefault="00C70A8F">
            <w:pPr>
              <w:autoSpaceDE w:val="0"/>
              <w:snapToGrid w:val="0"/>
              <w:rPr>
                <w:rFonts w:cs="Times New Roman"/>
                <w:bCs/>
                <w:color w:val="000000"/>
              </w:rPr>
            </w:pPr>
            <w:r w:rsidRPr="00F77B96">
              <w:rPr>
                <w:rFonts w:cs="Times New Roman"/>
                <w:bCs/>
                <w:color w:val="000000"/>
              </w:rPr>
              <w:t xml:space="preserve">Ajánlattevő neve: </w:t>
            </w:r>
          </w:p>
          <w:p w14:paraId="423F4F5B" w14:textId="77777777" w:rsidR="00C70A8F" w:rsidRPr="00F77B96" w:rsidRDefault="00C70A8F">
            <w:pPr>
              <w:autoSpaceDE w:val="0"/>
              <w:rPr>
                <w:rFonts w:cs="Times New Roman"/>
                <w:bCs/>
                <w:color w:val="000000"/>
              </w:rPr>
            </w:pPr>
          </w:p>
        </w:tc>
        <w:tc>
          <w:tcPr>
            <w:tcW w:w="239" w:type="dxa"/>
          </w:tcPr>
          <w:p w14:paraId="11D43AD7" w14:textId="77777777" w:rsidR="00C70A8F" w:rsidRPr="00F77B96" w:rsidRDefault="00C70A8F">
            <w:pPr>
              <w:autoSpaceDE w:val="0"/>
              <w:snapToGrid w:val="0"/>
              <w:rPr>
                <w:rFonts w:cs="Times New Roman"/>
                <w:bCs/>
                <w:color w:val="000000"/>
              </w:rPr>
            </w:pPr>
          </w:p>
        </w:tc>
        <w:tc>
          <w:tcPr>
            <w:tcW w:w="5085" w:type="dxa"/>
          </w:tcPr>
          <w:p w14:paraId="15E20959" w14:textId="77777777" w:rsidR="00C70A8F" w:rsidRPr="00F77B96" w:rsidRDefault="00C70A8F">
            <w:pPr>
              <w:autoSpaceDE w:val="0"/>
              <w:snapToGrid w:val="0"/>
              <w:rPr>
                <w:rFonts w:cs="Times New Roman"/>
                <w:bCs/>
                <w:color w:val="000000"/>
              </w:rPr>
            </w:pPr>
          </w:p>
        </w:tc>
      </w:tr>
      <w:tr w:rsidR="00C70A8F" w:rsidRPr="00F77B96" w14:paraId="6310B41F" w14:textId="77777777">
        <w:tc>
          <w:tcPr>
            <w:tcW w:w="3888" w:type="dxa"/>
          </w:tcPr>
          <w:p w14:paraId="18D598B3" w14:textId="77777777" w:rsidR="00C70A8F" w:rsidRPr="00F77B96" w:rsidRDefault="00C70A8F">
            <w:pPr>
              <w:autoSpaceDE w:val="0"/>
              <w:snapToGrid w:val="0"/>
              <w:rPr>
                <w:rFonts w:cs="Times New Roman"/>
                <w:bCs/>
                <w:color w:val="000000"/>
              </w:rPr>
            </w:pPr>
            <w:r w:rsidRPr="00F77B96">
              <w:rPr>
                <w:rFonts w:cs="Times New Roman"/>
                <w:bCs/>
                <w:color w:val="000000"/>
              </w:rPr>
              <w:t xml:space="preserve">Ajánlattevő székhelye: </w:t>
            </w:r>
          </w:p>
          <w:p w14:paraId="554FC758" w14:textId="77777777" w:rsidR="00C70A8F" w:rsidRPr="00F77B96" w:rsidRDefault="00C70A8F">
            <w:pPr>
              <w:autoSpaceDE w:val="0"/>
              <w:rPr>
                <w:rFonts w:cs="Times New Roman"/>
                <w:bCs/>
                <w:color w:val="000000"/>
              </w:rPr>
            </w:pPr>
          </w:p>
        </w:tc>
        <w:tc>
          <w:tcPr>
            <w:tcW w:w="239" w:type="dxa"/>
          </w:tcPr>
          <w:p w14:paraId="709F5D46" w14:textId="77777777" w:rsidR="00C70A8F" w:rsidRPr="00F77B96" w:rsidRDefault="00C70A8F">
            <w:pPr>
              <w:autoSpaceDE w:val="0"/>
              <w:snapToGrid w:val="0"/>
              <w:rPr>
                <w:rFonts w:cs="Times New Roman"/>
                <w:bCs/>
                <w:color w:val="000000"/>
              </w:rPr>
            </w:pPr>
          </w:p>
        </w:tc>
        <w:tc>
          <w:tcPr>
            <w:tcW w:w="5085" w:type="dxa"/>
          </w:tcPr>
          <w:p w14:paraId="2CCA2C42" w14:textId="77777777" w:rsidR="00C70A8F" w:rsidRPr="00F77B96" w:rsidRDefault="00C70A8F">
            <w:pPr>
              <w:autoSpaceDE w:val="0"/>
              <w:snapToGrid w:val="0"/>
              <w:rPr>
                <w:rFonts w:cs="Times New Roman"/>
                <w:bCs/>
                <w:color w:val="000000"/>
              </w:rPr>
            </w:pPr>
          </w:p>
        </w:tc>
      </w:tr>
      <w:tr w:rsidR="00C70A8F" w:rsidRPr="00F77B96" w14:paraId="3AFF9A9B" w14:textId="77777777">
        <w:tc>
          <w:tcPr>
            <w:tcW w:w="3888" w:type="dxa"/>
          </w:tcPr>
          <w:p w14:paraId="12DAE26E" w14:textId="77777777" w:rsidR="00C70A8F" w:rsidRPr="00F77B96" w:rsidRDefault="00C70A8F">
            <w:pPr>
              <w:autoSpaceDE w:val="0"/>
              <w:snapToGrid w:val="0"/>
              <w:rPr>
                <w:rFonts w:cs="Times New Roman"/>
                <w:bCs/>
                <w:color w:val="000000"/>
              </w:rPr>
            </w:pPr>
            <w:r w:rsidRPr="00F77B96">
              <w:rPr>
                <w:rFonts w:cs="Times New Roman"/>
                <w:bCs/>
                <w:color w:val="000000"/>
              </w:rPr>
              <w:t xml:space="preserve">Telefon: </w:t>
            </w:r>
          </w:p>
          <w:p w14:paraId="722D4F47" w14:textId="77777777" w:rsidR="00C70A8F" w:rsidRPr="00F77B96" w:rsidRDefault="00C70A8F">
            <w:pPr>
              <w:autoSpaceDE w:val="0"/>
              <w:rPr>
                <w:rFonts w:cs="Times New Roman"/>
                <w:bCs/>
                <w:color w:val="000000"/>
              </w:rPr>
            </w:pPr>
          </w:p>
        </w:tc>
        <w:tc>
          <w:tcPr>
            <w:tcW w:w="239" w:type="dxa"/>
          </w:tcPr>
          <w:p w14:paraId="4F475545" w14:textId="77777777" w:rsidR="00C70A8F" w:rsidRPr="00F77B96" w:rsidRDefault="00C70A8F">
            <w:pPr>
              <w:autoSpaceDE w:val="0"/>
              <w:snapToGrid w:val="0"/>
              <w:rPr>
                <w:rFonts w:cs="Times New Roman"/>
                <w:bCs/>
                <w:color w:val="000000"/>
              </w:rPr>
            </w:pPr>
          </w:p>
        </w:tc>
        <w:tc>
          <w:tcPr>
            <w:tcW w:w="5085" w:type="dxa"/>
          </w:tcPr>
          <w:p w14:paraId="7E9F2948" w14:textId="77777777" w:rsidR="00C70A8F" w:rsidRPr="00F77B96" w:rsidRDefault="00C70A8F">
            <w:pPr>
              <w:autoSpaceDE w:val="0"/>
              <w:snapToGrid w:val="0"/>
              <w:rPr>
                <w:rFonts w:cs="Times New Roman"/>
                <w:bCs/>
                <w:color w:val="000000"/>
              </w:rPr>
            </w:pPr>
          </w:p>
        </w:tc>
      </w:tr>
      <w:tr w:rsidR="00C70A8F" w:rsidRPr="00F77B96" w14:paraId="6088FA9C" w14:textId="77777777">
        <w:tc>
          <w:tcPr>
            <w:tcW w:w="3888" w:type="dxa"/>
          </w:tcPr>
          <w:p w14:paraId="7ADAF210" w14:textId="77777777" w:rsidR="00C70A8F" w:rsidRPr="00F77B96" w:rsidRDefault="00C70A8F">
            <w:pPr>
              <w:autoSpaceDE w:val="0"/>
              <w:snapToGrid w:val="0"/>
              <w:rPr>
                <w:rFonts w:cs="Times New Roman"/>
                <w:bCs/>
                <w:color w:val="000000"/>
              </w:rPr>
            </w:pPr>
            <w:r w:rsidRPr="00F77B96">
              <w:rPr>
                <w:rFonts w:cs="Times New Roman"/>
                <w:bCs/>
                <w:color w:val="000000"/>
              </w:rPr>
              <w:t xml:space="preserve">Telefax: </w:t>
            </w:r>
          </w:p>
          <w:p w14:paraId="3C855423" w14:textId="77777777" w:rsidR="00C70A8F" w:rsidRPr="00F77B96" w:rsidRDefault="00C70A8F">
            <w:pPr>
              <w:autoSpaceDE w:val="0"/>
              <w:rPr>
                <w:rFonts w:cs="Times New Roman"/>
                <w:bCs/>
                <w:color w:val="000000"/>
              </w:rPr>
            </w:pPr>
          </w:p>
        </w:tc>
        <w:tc>
          <w:tcPr>
            <w:tcW w:w="239" w:type="dxa"/>
          </w:tcPr>
          <w:p w14:paraId="61F99429" w14:textId="77777777" w:rsidR="00C70A8F" w:rsidRPr="00F77B96" w:rsidRDefault="00C70A8F">
            <w:pPr>
              <w:autoSpaceDE w:val="0"/>
              <w:snapToGrid w:val="0"/>
              <w:rPr>
                <w:rFonts w:cs="Times New Roman"/>
                <w:bCs/>
                <w:color w:val="000000"/>
              </w:rPr>
            </w:pPr>
          </w:p>
        </w:tc>
        <w:tc>
          <w:tcPr>
            <w:tcW w:w="5085" w:type="dxa"/>
          </w:tcPr>
          <w:p w14:paraId="3EB5D3BE" w14:textId="77777777" w:rsidR="00C70A8F" w:rsidRPr="00F77B96" w:rsidRDefault="00C70A8F">
            <w:pPr>
              <w:autoSpaceDE w:val="0"/>
              <w:snapToGrid w:val="0"/>
              <w:rPr>
                <w:rFonts w:cs="Times New Roman"/>
                <w:bCs/>
                <w:color w:val="000000"/>
              </w:rPr>
            </w:pPr>
          </w:p>
        </w:tc>
      </w:tr>
      <w:tr w:rsidR="00C70A8F" w:rsidRPr="00F77B96" w14:paraId="1C50A7F7" w14:textId="77777777">
        <w:tc>
          <w:tcPr>
            <w:tcW w:w="3888" w:type="dxa"/>
          </w:tcPr>
          <w:p w14:paraId="020323AB" w14:textId="77777777" w:rsidR="00C70A8F" w:rsidRPr="00F77B96" w:rsidRDefault="00C70A8F">
            <w:pPr>
              <w:autoSpaceDE w:val="0"/>
              <w:snapToGrid w:val="0"/>
              <w:rPr>
                <w:rFonts w:cs="Times New Roman"/>
                <w:bCs/>
                <w:color w:val="000000"/>
              </w:rPr>
            </w:pPr>
            <w:r w:rsidRPr="00F77B96">
              <w:rPr>
                <w:rFonts w:cs="Times New Roman"/>
                <w:bCs/>
                <w:color w:val="000000"/>
              </w:rPr>
              <w:t xml:space="preserve">E-mail: </w:t>
            </w:r>
          </w:p>
          <w:p w14:paraId="4D7C074D" w14:textId="77777777" w:rsidR="00C70A8F" w:rsidRPr="00F77B96" w:rsidRDefault="00C70A8F">
            <w:pPr>
              <w:autoSpaceDE w:val="0"/>
              <w:rPr>
                <w:rFonts w:cs="Times New Roman"/>
                <w:bCs/>
                <w:color w:val="000000"/>
              </w:rPr>
            </w:pPr>
          </w:p>
        </w:tc>
        <w:tc>
          <w:tcPr>
            <w:tcW w:w="239" w:type="dxa"/>
          </w:tcPr>
          <w:p w14:paraId="2A30E6F3" w14:textId="77777777" w:rsidR="00C70A8F" w:rsidRPr="00F77B96" w:rsidRDefault="00C70A8F">
            <w:pPr>
              <w:autoSpaceDE w:val="0"/>
              <w:snapToGrid w:val="0"/>
              <w:rPr>
                <w:rFonts w:cs="Times New Roman"/>
                <w:bCs/>
                <w:color w:val="000000"/>
              </w:rPr>
            </w:pPr>
          </w:p>
        </w:tc>
        <w:tc>
          <w:tcPr>
            <w:tcW w:w="5085" w:type="dxa"/>
          </w:tcPr>
          <w:p w14:paraId="3118B7D1" w14:textId="77777777" w:rsidR="00C70A8F" w:rsidRPr="00F77B96" w:rsidRDefault="00C70A8F">
            <w:pPr>
              <w:autoSpaceDE w:val="0"/>
              <w:snapToGrid w:val="0"/>
              <w:rPr>
                <w:rFonts w:cs="Times New Roman"/>
                <w:bCs/>
                <w:color w:val="000000"/>
              </w:rPr>
            </w:pPr>
          </w:p>
        </w:tc>
      </w:tr>
      <w:tr w:rsidR="00C70A8F" w:rsidRPr="00F77B96" w14:paraId="721A76F5" w14:textId="77777777">
        <w:tc>
          <w:tcPr>
            <w:tcW w:w="3888" w:type="dxa"/>
          </w:tcPr>
          <w:p w14:paraId="5D487CCE" w14:textId="77777777" w:rsidR="00C70A8F" w:rsidRPr="00F77B96" w:rsidRDefault="00C70A8F">
            <w:pPr>
              <w:autoSpaceDE w:val="0"/>
              <w:snapToGrid w:val="0"/>
              <w:rPr>
                <w:rFonts w:cs="Times New Roman"/>
                <w:bCs/>
                <w:color w:val="000000"/>
              </w:rPr>
            </w:pPr>
            <w:r w:rsidRPr="00F77B96">
              <w:rPr>
                <w:rFonts w:cs="Times New Roman"/>
                <w:bCs/>
                <w:color w:val="000000"/>
              </w:rPr>
              <w:t>Kijelölt kapcsolattartó:</w:t>
            </w:r>
          </w:p>
          <w:p w14:paraId="40E8CF04" w14:textId="77777777" w:rsidR="00C70A8F" w:rsidRPr="00F77B96" w:rsidRDefault="00C70A8F">
            <w:pPr>
              <w:autoSpaceDE w:val="0"/>
              <w:rPr>
                <w:rFonts w:cs="Times New Roman"/>
                <w:bCs/>
                <w:color w:val="000000"/>
              </w:rPr>
            </w:pPr>
          </w:p>
        </w:tc>
        <w:tc>
          <w:tcPr>
            <w:tcW w:w="239" w:type="dxa"/>
          </w:tcPr>
          <w:p w14:paraId="3E5AA0AC" w14:textId="77777777" w:rsidR="00C70A8F" w:rsidRPr="00F77B96" w:rsidRDefault="00C70A8F">
            <w:pPr>
              <w:autoSpaceDE w:val="0"/>
              <w:snapToGrid w:val="0"/>
              <w:rPr>
                <w:rFonts w:cs="Times New Roman"/>
                <w:bCs/>
                <w:color w:val="000000"/>
              </w:rPr>
            </w:pPr>
          </w:p>
        </w:tc>
        <w:tc>
          <w:tcPr>
            <w:tcW w:w="5085" w:type="dxa"/>
          </w:tcPr>
          <w:p w14:paraId="35D2C69E" w14:textId="77777777" w:rsidR="00C70A8F" w:rsidRPr="00F77B96" w:rsidRDefault="00C70A8F">
            <w:pPr>
              <w:autoSpaceDE w:val="0"/>
              <w:snapToGrid w:val="0"/>
              <w:rPr>
                <w:rFonts w:cs="Times New Roman"/>
                <w:bCs/>
                <w:color w:val="000000"/>
              </w:rPr>
            </w:pPr>
          </w:p>
        </w:tc>
      </w:tr>
      <w:tr w:rsidR="00C70A8F" w:rsidRPr="00F77B96" w14:paraId="0D2C076C" w14:textId="77777777">
        <w:tc>
          <w:tcPr>
            <w:tcW w:w="3888" w:type="dxa"/>
          </w:tcPr>
          <w:p w14:paraId="7C5293DB" w14:textId="77777777" w:rsidR="00C70A8F" w:rsidRPr="00F77B96" w:rsidRDefault="00C70A8F">
            <w:pPr>
              <w:autoSpaceDE w:val="0"/>
              <w:snapToGrid w:val="0"/>
              <w:rPr>
                <w:rFonts w:cs="Times New Roman"/>
                <w:bCs/>
                <w:color w:val="000000"/>
              </w:rPr>
            </w:pPr>
            <w:r w:rsidRPr="00F77B96">
              <w:rPr>
                <w:rFonts w:cs="Times New Roman"/>
                <w:bCs/>
                <w:color w:val="000000"/>
              </w:rPr>
              <w:t>Kijelölt kapcsolattartó elérhetősége (telefon, fax, e-mail):</w:t>
            </w:r>
          </w:p>
          <w:p w14:paraId="06FF2655" w14:textId="77777777" w:rsidR="00C70A8F" w:rsidRPr="00F77B96" w:rsidRDefault="00C70A8F">
            <w:pPr>
              <w:autoSpaceDE w:val="0"/>
              <w:jc w:val="both"/>
              <w:rPr>
                <w:rFonts w:cs="Times New Roman"/>
                <w:bCs/>
                <w:color w:val="000000"/>
              </w:rPr>
            </w:pPr>
          </w:p>
        </w:tc>
        <w:tc>
          <w:tcPr>
            <w:tcW w:w="239" w:type="dxa"/>
          </w:tcPr>
          <w:p w14:paraId="056E4268" w14:textId="77777777" w:rsidR="00C70A8F" w:rsidRPr="00F77B96" w:rsidRDefault="00C70A8F">
            <w:pPr>
              <w:autoSpaceDE w:val="0"/>
              <w:snapToGrid w:val="0"/>
              <w:rPr>
                <w:rFonts w:cs="Times New Roman"/>
                <w:bCs/>
                <w:color w:val="000000"/>
              </w:rPr>
            </w:pPr>
          </w:p>
        </w:tc>
        <w:tc>
          <w:tcPr>
            <w:tcW w:w="5085" w:type="dxa"/>
          </w:tcPr>
          <w:p w14:paraId="71F633BE" w14:textId="77777777" w:rsidR="00C70A8F" w:rsidRPr="00F77B96" w:rsidRDefault="00C70A8F">
            <w:pPr>
              <w:autoSpaceDE w:val="0"/>
              <w:snapToGrid w:val="0"/>
              <w:rPr>
                <w:rFonts w:cs="Times New Roman"/>
                <w:bCs/>
                <w:color w:val="000000"/>
              </w:rPr>
            </w:pPr>
          </w:p>
        </w:tc>
      </w:tr>
      <w:tr w:rsidR="00C70A8F" w:rsidRPr="00F77B96" w14:paraId="4A3584DE" w14:textId="77777777">
        <w:tc>
          <w:tcPr>
            <w:tcW w:w="3888" w:type="dxa"/>
          </w:tcPr>
          <w:p w14:paraId="6D257666" w14:textId="77777777" w:rsidR="00C70A8F" w:rsidRPr="00F77B96" w:rsidRDefault="00C70A8F">
            <w:pPr>
              <w:autoSpaceDE w:val="0"/>
              <w:snapToGrid w:val="0"/>
              <w:jc w:val="both"/>
              <w:rPr>
                <w:rFonts w:cs="Times New Roman"/>
                <w:bCs/>
                <w:color w:val="000000"/>
              </w:rPr>
            </w:pPr>
            <w:r w:rsidRPr="00F77B96">
              <w:rPr>
                <w:rFonts w:cs="Times New Roman"/>
                <w:bCs/>
                <w:color w:val="000000"/>
              </w:rPr>
              <w:t>Az ajánlattevő által kért ellenszolgáltatás összege (nettó Ft + Áfa = bruttó Ft):</w:t>
            </w:r>
          </w:p>
          <w:p w14:paraId="513C21C9" w14:textId="77777777" w:rsidR="00C70A8F" w:rsidRPr="00F77B96" w:rsidRDefault="00C70A8F">
            <w:pPr>
              <w:autoSpaceDE w:val="0"/>
              <w:jc w:val="both"/>
              <w:rPr>
                <w:rFonts w:cs="Times New Roman"/>
                <w:bCs/>
                <w:color w:val="000000"/>
              </w:rPr>
            </w:pPr>
          </w:p>
        </w:tc>
        <w:tc>
          <w:tcPr>
            <w:tcW w:w="239" w:type="dxa"/>
          </w:tcPr>
          <w:p w14:paraId="0AE90A3E" w14:textId="77777777" w:rsidR="00C70A8F" w:rsidRPr="00F77B96" w:rsidRDefault="00C70A8F">
            <w:pPr>
              <w:autoSpaceDE w:val="0"/>
              <w:snapToGrid w:val="0"/>
              <w:rPr>
                <w:rFonts w:cs="Times New Roman"/>
                <w:bCs/>
                <w:color w:val="000000"/>
              </w:rPr>
            </w:pPr>
          </w:p>
        </w:tc>
        <w:tc>
          <w:tcPr>
            <w:tcW w:w="5085" w:type="dxa"/>
          </w:tcPr>
          <w:p w14:paraId="293AA76B" w14:textId="77777777" w:rsidR="00C70A8F" w:rsidRPr="00F77B96" w:rsidRDefault="00C70A8F" w:rsidP="00FD0B1F">
            <w:pPr>
              <w:jc w:val="both"/>
              <w:rPr>
                <w:rFonts w:cs="Times New Roman"/>
                <w:bCs/>
                <w:color w:val="000000"/>
              </w:rPr>
            </w:pPr>
          </w:p>
        </w:tc>
      </w:tr>
    </w:tbl>
    <w:p w14:paraId="0237200E" w14:textId="77777777" w:rsidR="00C70A8F" w:rsidRPr="00F77B96" w:rsidRDefault="00C70A8F">
      <w:pPr>
        <w:autoSpaceDE w:val="0"/>
        <w:rPr>
          <w:rFonts w:cs="Times New Roman"/>
          <w:bCs/>
          <w:color w:val="000000"/>
        </w:rPr>
      </w:pPr>
    </w:p>
    <w:p w14:paraId="17D55FAD" w14:textId="77777777" w:rsidR="00C70A8F" w:rsidRPr="00F77B96" w:rsidRDefault="00C70A8F">
      <w:pPr>
        <w:autoSpaceDE w:val="0"/>
        <w:rPr>
          <w:rFonts w:cs="Times New Roman"/>
          <w:bCs/>
          <w:color w:val="000000"/>
        </w:rPr>
      </w:pPr>
    </w:p>
    <w:p w14:paraId="6FC4383A" w14:textId="77777777" w:rsidR="00C70A8F" w:rsidRPr="00F77B96" w:rsidRDefault="00C70A8F">
      <w:pPr>
        <w:autoSpaceDE w:val="0"/>
        <w:rPr>
          <w:rFonts w:cs="Times New Roman"/>
          <w:color w:val="000000"/>
        </w:rPr>
      </w:pPr>
    </w:p>
    <w:p w14:paraId="55AE0BBF" w14:textId="77777777" w:rsidR="00C70A8F" w:rsidRPr="00F77B96" w:rsidRDefault="00C70A8F">
      <w:pPr>
        <w:autoSpaceDE w:val="0"/>
        <w:rPr>
          <w:rFonts w:cs="Times New Roman"/>
          <w:color w:val="000000"/>
        </w:rPr>
      </w:pPr>
      <w:r w:rsidRPr="00F77B96">
        <w:rPr>
          <w:rFonts w:cs="Times New Roman"/>
          <w:color w:val="000000"/>
        </w:rPr>
        <w:t>[Keltezés]</w:t>
      </w:r>
    </w:p>
    <w:p w14:paraId="11056FD6" w14:textId="77777777" w:rsidR="00C70A8F" w:rsidRPr="00F77B96" w:rsidRDefault="00C70A8F">
      <w:pPr>
        <w:autoSpaceDE w:val="0"/>
        <w:jc w:val="right"/>
        <w:rPr>
          <w:rFonts w:cs="Times New Roman"/>
          <w:color w:val="000000"/>
        </w:rPr>
      </w:pPr>
      <w:r w:rsidRPr="00F77B96">
        <w:rPr>
          <w:rFonts w:cs="Times New Roman"/>
          <w:color w:val="000000"/>
        </w:rPr>
        <w:t>…...……..………..……………….</w:t>
      </w:r>
    </w:p>
    <w:p w14:paraId="18A0293B" w14:textId="77777777" w:rsidR="00D774EF" w:rsidRPr="00F77B96" w:rsidRDefault="00C70A8F">
      <w:pPr>
        <w:autoSpaceDE w:val="0"/>
        <w:jc w:val="center"/>
        <w:rPr>
          <w:rFonts w:cs="Times New Roman"/>
          <w:color w:val="000000"/>
        </w:rPr>
      </w:pPr>
      <w:r w:rsidRPr="00F77B96">
        <w:rPr>
          <w:rFonts w:cs="Times New Roman"/>
          <w:color w:val="000000"/>
        </w:rPr>
        <w:t xml:space="preserve">                                                                                                     [cégszerű aláírás]</w:t>
      </w:r>
    </w:p>
    <w:p w14:paraId="535A70A8" w14:textId="77777777" w:rsidR="00D774EF" w:rsidRPr="00F77B96" w:rsidRDefault="00D774EF" w:rsidP="003F7385">
      <w:pPr>
        <w:pStyle w:val="Listaszerbekezds"/>
        <w:numPr>
          <w:ilvl w:val="0"/>
          <w:numId w:val="14"/>
        </w:numPr>
        <w:autoSpaceDE w:val="0"/>
        <w:rPr>
          <w:rFonts w:cs="Times New Roman"/>
          <w:color w:val="000000"/>
        </w:rPr>
      </w:pPr>
      <w:r w:rsidRPr="00F77B96">
        <w:rPr>
          <w:rFonts w:cs="Times New Roman"/>
          <w:color w:val="000000"/>
        </w:rPr>
        <w:br w:type="page"/>
      </w:r>
      <w:r w:rsidRPr="00F77B96">
        <w:rPr>
          <w:rFonts w:cs="Times New Roman"/>
          <w:color w:val="000000"/>
        </w:rPr>
        <w:lastRenderedPageBreak/>
        <w:t>számú melléklet</w:t>
      </w:r>
    </w:p>
    <w:p w14:paraId="4FA0CE06" w14:textId="77777777" w:rsidR="00D774EF" w:rsidRPr="00F77B96" w:rsidRDefault="00D774EF" w:rsidP="00D774EF">
      <w:pPr>
        <w:autoSpaceDE w:val="0"/>
        <w:rPr>
          <w:rFonts w:cs="Times New Roman"/>
          <w:color w:val="000000"/>
        </w:rPr>
      </w:pPr>
    </w:p>
    <w:p w14:paraId="670C92B8" w14:textId="77777777" w:rsidR="00D774EF" w:rsidRPr="00F77B96" w:rsidRDefault="00D774EF" w:rsidP="00D774EF">
      <w:pPr>
        <w:jc w:val="center"/>
        <w:rPr>
          <w:rFonts w:cs="Times New Roman"/>
        </w:rPr>
      </w:pPr>
      <w:r w:rsidRPr="00F77B96">
        <w:rPr>
          <w:rFonts w:cs="Times New Roman"/>
        </w:rPr>
        <w:t>ÁTLÁTHATÓSÁGI NYILATKOZAT</w:t>
      </w:r>
    </w:p>
    <w:p w14:paraId="6865952D" w14:textId="77777777" w:rsidR="00D774EF" w:rsidRPr="00F77B96" w:rsidRDefault="00D774EF" w:rsidP="00D774EF">
      <w:pPr>
        <w:jc w:val="both"/>
        <w:rPr>
          <w:rFonts w:cs="Times New Roman"/>
        </w:rPr>
      </w:pPr>
    </w:p>
    <w:p w14:paraId="1C18D49D" w14:textId="77777777" w:rsidR="00D774EF" w:rsidRPr="00F77B96" w:rsidRDefault="00D774EF" w:rsidP="00D774EF">
      <w:pPr>
        <w:jc w:val="both"/>
        <w:rPr>
          <w:rFonts w:cs="Times New Roman"/>
        </w:rPr>
      </w:pPr>
      <w:r w:rsidRPr="00F77B96">
        <w:rPr>
          <w:rFonts w:cs="Times New Roman"/>
        </w:rPr>
        <w:t xml:space="preserve">A                                                           </w:t>
      </w:r>
      <w:proofErr w:type="gramStart"/>
      <w:r w:rsidRPr="00F77B96">
        <w:rPr>
          <w:rFonts w:cs="Times New Roman"/>
        </w:rPr>
        <w:t xml:space="preserve">   (cégnév)   </w:t>
      </w:r>
      <w:proofErr w:type="gramEnd"/>
      <w:r w:rsidRPr="00F77B96">
        <w:rPr>
          <w:rFonts w:cs="Times New Roman"/>
        </w:rPr>
        <w:t xml:space="preserve">                                       </w:t>
      </w:r>
      <w:proofErr w:type="gramStart"/>
      <w:r w:rsidRPr="00F77B96">
        <w:rPr>
          <w:rFonts w:cs="Times New Roman"/>
        </w:rPr>
        <w:t xml:space="preserve">  .székhely</w:t>
      </w:r>
      <w:proofErr w:type="gramEnd"/>
      <w:r w:rsidRPr="00F77B96">
        <w:rPr>
          <w:rFonts w:cs="Times New Roman"/>
        </w:rPr>
        <w:t>,</w:t>
      </w:r>
      <w:r w:rsidRPr="00F77B96">
        <w:rPr>
          <w:rFonts w:cs="Times New Roman"/>
        </w:rPr>
        <w:br/>
        <w:t xml:space="preserve">                                        adószám, képviselőjeként                                                             </w:t>
      </w:r>
      <w:proofErr w:type="gramStart"/>
      <w:r w:rsidRPr="00F77B96">
        <w:rPr>
          <w:rFonts w:cs="Times New Roman"/>
        </w:rPr>
        <w:t xml:space="preserve">   (</w:t>
      </w:r>
      <w:proofErr w:type="gramEnd"/>
      <w:r w:rsidRPr="00F77B96">
        <w:rPr>
          <w:rFonts w:cs="Times New Roman"/>
        </w:rPr>
        <w:t xml:space="preserve">képviselő </w:t>
      </w:r>
      <w:proofErr w:type="gramStart"/>
      <w:r w:rsidRPr="00F77B96">
        <w:rPr>
          <w:rFonts w:cs="Times New Roman"/>
        </w:rPr>
        <w:t>neve)  tudomásul</w:t>
      </w:r>
      <w:proofErr w:type="gramEnd"/>
      <w:r w:rsidRPr="00F77B96">
        <w:rPr>
          <w:rFonts w:cs="Times New Roman"/>
        </w:rPr>
        <w:t xml:space="preserve"> veszem, hogy az államháztartásról szóló 2011. évi CXCV. törvény (Áht.) 41. § (6) </w:t>
      </w:r>
      <w:proofErr w:type="spellStart"/>
      <w:r w:rsidRPr="00F77B96">
        <w:rPr>
          <w:rFonts w:cs="Times New Roman"/>
        </w:rPr>
        <w:t>bek</w:t>
      </w:r>
      <w:proofErr w:type="spellEnd"/>
      <w:r w:rsidRPr="00F77B96">
        <w:rPr>
          <w:rFonts w:cs="Times New Roman"/>
        </w:rPr>
        <w:t>. szerint kiadási előirányzatok terhére olyan jogi személlyel, jogi személyiséggel nem rendelkező szervezettel nem köthető érvényesen visszterhes szerződés, illetve létrejött ilyen szerződés alapján nem teljesíthető kifizetés, amely szervezet nem minősül átlátható szervezetnek.</w:t>
      </w:r>
    </w:p>
    <w:p w14:paraId="7FA148C6" w14:textId="77777777" w:rsidR="00D774EF" w:rsidRPr="00F77B96" w:rsidRDefault="00D774EF" w:rsidP="00D774EF">
      <w:pPr>
        <w:jc w:val="both"/>
        <w:rPr>
          <w:rFonts w:cs="Times New Roman"/>
        </w:rPr>
      </w:pPr>
      <w:r w:rsidRPr="00F77B96">
        <w:rPr>
          <w:rFonts w:cs="Times New Roman"/>
        </w:rPr>
        <w:t>A nemzeti vagyonról szóló 2011. évi CXCVI. törvény (</w:t>
      </w:r>
      <w:proofErr w:type="spellStart"/>
      <w:r w:rsidRPr="00F77B96">
        <w:rPr>
          <w:rFonts w:cs="Times New Roman"/>
        </w:rPr>
        <w:t>Nvt</w:t>
      </w:r>
      <w:proofErr w:type="spellEnd"/>
      <w:r w:rsidRPr="00F77B96">
        <w:rPr>
          <w:rFonts w:cs="Times New Roman"/>
        </w:rPr>
        <w:t xml:space="preserve">.) 3. § (1) bekezdés 1. pontja szerint az általam képviselt szerv </w:t>
      </w:r>
      <w:r w:rsidRPr="00F77B96">
        <w:rPr>
          <w:rFonts w:cs="Times New Roman"/>
          <w:b/>
        </w:rPr>
        <w:t>átlátható szervezetnek minősül</w:t>
      </w:r>
      <w:r w:rsidRPr="00F77B96">
        <w:rPr>
          <w:rFonts w:cs="Times New Roman"/>
        </w:rPr>
        <w:t xml:space="preserve"> az alábbiak szerint: </w:t>
      </w:r>
    </w:p>
    <w:p w14:paraId="6971C78B" w14:textId="77777777" w:rsidR="00D774EF" w:rsidRPr="00F77B96" w:rsidRDefault="00D774EF" w:rsidP="00D774EF">
      <w:pPr>
        <w:jc w:val="both"/>
        <w:rPr>
          <w:rFonts w:cs="Times New Roman"/>
          <w:u w:val="single"/>
        </w:rPr>
      </w:pPr>
      <w:r w:rsidRPr="00F77B96">
        <w:rPr>
          <w:rFonts w:cs="Times New Roman"/>
          <w:u w:val="single"/>
        </w:rPr>
        <w:t>(* = a megfelelőt alá kell húzni!)</w:t>
      </w:r>
    </w:p>
    <w:p w14:paraId="4D0103D3" w14:textId="77777777" w:rsidR="00D774EF" w:rsidRPr="00F77B96" w:rsidRDefault="00D774EF" w:rsidP="00D774EF">
      <w:pPr>
        <w:jc w:val="both"/>
        <w:rPr>
          <w:rFonts w:cs="Times New Roman"/>
          <w:u w:val="single"/>
        </w:rPr>
      </w:pPr>
    </w:p>
    <w:p w14:paraId="3AFC97CF" w14:textId="77777777" w:rsidR="00D774EF" w:rsidRPr="00F77B96" w:rsidRDefault="00D774EF" w:rsidP="00D774EF">
      <w:pPr>
        <w:jc w:val="both"/>
        <w:rPr>
          <w:rFonts w:cs="Times New Roman"/>
          <w:b/>
        </w:rPr>
      </w:pPr>
      <w:r w:rsidRPr="00F77B96">
        <w:rPr>
          <w:rFonts w:cs="Times New Roman"/>
          <w:b/>
        </w:rPr>
        <w:t xml:space="preserve">a) </w:t>
      </w:r>
    </w:p>
    <w:p w14:paraId="0758B818" w14:textId="77777777" w:rsidR="00D774EF" w:rsidRPr="00F77B96" w:rsidRDefault="00D774EF" w:rsidP="00D774EF">
      <w:pPr>
        <w:jc w:val="both"/>
        <w:rPr>
          <w:rFonts w:cs="Times New Roman"/>
        </w:rPr>
      </w:pPr>
      <w:proofErr w:type="spellStart"/>
      <w:r w:rsidRPr="00F77B96">
        <w:rPr>
          <w:rFonts w:cs="Times New Roman"/>
        </w:rPr>
        <w:t>aa</w:t>
      </w:r>
      <w:proofErr w:type="spellEnd"/>
      <w:r w:rsidRPr="00F77B96">
        <w:rPr>
          <w:rFonts w:cs="Times New Roman"/>
        </w:rPr>
        <w:t>) nemzetközi szervezet, az állam, külföldi állam, külföldi helyhatóság, *</w:t>
      </w:r>
    </w:p>
    <w:p w14:paraId="719B26AA" w14:textId="77777777" w:rsidR="00D774EF" w:rsidRPr="00F77B96" w:rsidRDefault="00D774EF" w:rsidP="00D774EF">
      <w:pPr>
        <w:jc w:val="both"/>
        <w:rPr>
          <w:rFonts w:cs="Times New Roman"/>
        </w:rPr>
      </w:pPr>
      <w:r w:rsidRPr="00F77B96">
        <w:rPr>
          <w:rFonts w:cs="Times New Roman"/>
        </w:rPr>
        <w:t xml:space="preserve">ab) </w:t>
      </w:r>
      <w:proofErr w:type="gramStart"/>
      <w:r w:rsidRPr="00F77B96">
        <w:rPr>
          <w:rFonts w:cs="Times New Roman"/>
        </w:rPr>
        <w:t>köztestület,*</w:t>
      </w:r>
      <w:proofErr w:type="gramEnd"/>
    </w:p>
    <w:p w14:paraId="68273F91" w14:textId="77777777" w:rsidR="00D774EF" w:rsidRPr="00F77B96" w:rsidRDefault="00D774EF" w:rsidP="00D774EF">
      <w:pPr>
        <w:jc w:val="both"/>
        <w:rPr>
          <w:rFonts w:cs="Times New Roman"/>
        </w:rPr>
      </w:pPr>
      <w:proofErr w:type="spellStart"/>
      <w:r w:rsidRPr="00F77B96">
        <w:rPr>
          <w:rFonts w:cs="Times New Roman"/>
        </w:rPr>
        <w:t>ac</w:t>
      </w:r>
      <w:proofErr w:type="spellEnd"/>
      <w:r w:rsidRPr="00F77B96">
        <w:rPr>
          <w:rFonts w:cs="Times New Roman"/>
        </w:rPr>
        <w:t xml:space="preserve">) költségvetési </w:t>
      </w:r>
      <w:proofErr w:type="gramStart"/>
      <w:r w:rsidRPr="00F77B96">
        <w:rPr>
          <w:rFonts w:cs="Times New Roman"/>
        </w:rPr>
        <w:t>szerv,*</w:t>
      </w:r>
      <w:proofErr w:type="gramEnd"/>
    </w:p>
    <w:p w14:paraId="44BE8899" w14:textId="77777777" w:rsidR="00D774EF" w:rsidRPr="00F77B96" w:rsidRDefault="00D774EF" w:rsidP="00D774EF">
      <w:pPr>
        <w:jc w:val="both"/>
        <w:rPr>
          <w:rFonts w:cs="Times New Roman"/>
        </w:rPr>
      </w:pPr>
      <w:r w:rsidRPr="00F77B96">
        <w:rPr>
          <w:rFonts w:cs="Times New Roman"/>
        </w:rPr>
        <w:t xml:space="preserve">ad) külföldi állami vagy helyhatósági </w:t>
      </w:r>
      <w:proofErr w:type="gramStart"/>
      <w:r w:rsidRPr="00F77B96">
        <w:rPr>
          <w:rFonts w:cs="Times New Roman"/>
        </w:rPr>
        <w:t>szerv,*</w:t>
      </w:r>
      <w:proofErr w:type="gramEnd"/>
    </w:p>
    <w:p w14:paraId="5C8B3723" w14:textId="77777777" w:rsidR="00D774EF" w:rsidRPr="00F77B96" w:rsidRDefault="00D774EF" w:rsidP="00D774EF">
      <w:pPr>
        <w:jc w:val="both"/>
        <w:rPr>
          <w:rFonts w:cs="Times New Roman"/>
        </w:rPr>
      </w:pPr>
      <w:proofErr w:type="spellStart"/>
      <w:r w:rsidRPr="00F77B96">
        <w:rPr>
          <w:rFonts w:cs="Times New Roman"/>
        </w:rPr>
        <w:t>ae</w:t>
      </w:r>
      <w:proofErr w:type="spellEnd"/>
      <w:r w:rsidRPr="00F77B96">
        <w:rPr>
          <w:rFonts w:cs="Times New Roman"/>
        </w:rPr>
        <w:t xml:space="preserve">) egyházi jogi </w:t>
      </w:r>
      <w:proofErr w:type="gramStart"/>
      <w:r w:rsidRPr="00F77B96">
        <w:rPr>
          <w:rFonts w:cs="Times New Roman"/>
        </w:rPr>
        <w:t>személy,*</w:t>
      </w:r>
      <w:proofErr w:type="gramEnd"/>
    </w:p>
    <w:p w14:paraId="63CF2695" w14:textId="77777777" w:rsidR="00D774EF" w:rsidRPr="00F77B96" w:rsidRDefault="00D774EF" w:rsidP="00D774EF">
      <w:pPr>
        <w:jc w:val="both"/>
        <w:rPr>
          <w:rFonts w:cs="Times New Roman"/>
        </w:rPr>
      </w:pPr>
      <w:proofErr w:type="spellStart"/>
      <w:r w:rsidRPr="00F77B96">
        <w:rPr>
          <w:rFonts w:cs="Times New Roman"/>
        </w:rPr>
        <w:t>af</w:t>
      </w:r>
      <w:proofErr w:type="spellEnd"/>
      <w:r w:rsidRPr="00F77B96">
        <w:rPr>
          <w:rFonts w:cs="Times New Roman"/>
        </w:rPr>
        <w:t xml:space="preserve">) helyi önkormányzat, a nemzetiségi </w:t>
      </w:r>
      <w:proofErr w:type="gramStart"/>
      <w:r w:rsidRPr="00F77B96">
        <w:rPr>
          <w:rFonts w:cs="Times New Roman"/>
        </w:rPr>
        <w:t>önkormányzat,*</w:t>
      </w:r>
      <w:proofErr w:type="gramEnd"/>
    </w:p>
    <w:p w14:paraId="1D081F69" w14:textId="77777777" w:rsidR="00D774EF" w:rsidRPr="00F77B96" w:rsidRDefault="00D774EF" w:rsidP="00D774EF">
      <w:pPr>
        <w:jc w:val="both"/>
        <w:rPr>
          <w:rFonts w:cs="Times New Roman"/>
        </w:rPr>
      </w:pPr>
      <w:proofErr w:type="spellStart"/>
      <w:r w:rsidRPr="00F77B96">
        <w:rPr>
          <w:rFonts w:cs="Times New Roman"/>
        </w:rPr>
        <w:t>ag</w:t>
      </w:r>
      <w:proofErr w:type="spellEnd"/>
      <w:r w:rsidRPr="00F77B96">
        <w:rPr>
          <w:rFonts w:cs="Times New Roman"/>
        </w:rPr>
        <w:t xml:space="preserve">) a </w:t>
      </w:r>
      <w:proofErr w:type="gramStart"/>
      <w:r w:rsidRPr="00F77B96">
        <w:rPr>
          <w:rFonts w:cs="Times New Roman"/>
        </w:rPr>
        <w:t>társulás,*</w:t>
      </w:r>
      <w:proofErr w:type="gramEnd"/>
    </w:p>
    <w:p w14:paraId="5BA9CD98" w14:textId="77777777" w:rsidR="00D774EF" w:rsidRPr="00F77B96" w:rsidRDefault="00D774EF" w:rsidP="00D774EF">
      <w:pPr>
        <w:jc w:val="both"/>
        <w:rPr>
          <w:rFonts w:cs="Times New Roman"/>
        </w:rPr>
      </w:pPr>
      <w:r w:rsidRPr="00F77B96">
        <w:rPr>
          <w:rFonts w:cs="Times New Roman"/>
        </w:rPr>
        <w:t xml:space="preserve">ah) gazdálkodó szervezet, amelyben az állam vagy az önkormányzat külön-külön vagy együtt 100%-os részesedéssel </w:t>
      </w:r>
      <w:proofErr w:type="gramStart"/>
      <w:r w:rsidRPr="00F77B96">
        <w:rPr>
          <w:rFonts w:cs="Times New Roman"/>
        </w:rPr>
        <w:t>rendelkezik,*</w:t>
      </w:r>
      <w:proofErr w:type="gramEnd"/>
    </w:p>
    <w:p w14:paraId="1C4120E1" w14:textId="77777777" w:rsidR="00D774EF" w:rsidRPr="00F77B96" w:rsidRDefault="00D774EF" w:rsidP="00D774EF">
      <w:pPr>
        <w:jc w:val="both"/>
        <w:rPr>
          <w:rFonts w:cs="Times New Roman"/>
        </w:rPr>
      </w:pPr>
      <w:proofErr w:type="spellStart"/>
      <w:r w:rsidRPr="00F77B96">
        <w:rPr>
          <w:rFonts w:cs="Times New Roman"/>
        </w:rPr>
        <w:t>ai</w:t>
      </w:r>
      <w:proofErr w:type="spellEnd"/>
      <w:r w:rsidRPr="00F77B96">
        <w:rPr>
          <w:rFonts w:cs="Times New Roman"/>
        </w:rPr>
        <w:t xml:space="preserve">) a külföldi állam vagy helyhatósági szerv és az Európai Gazdasági Térségről szóló megállapodásban részes állam szabályozott piacára bevezetett nyilvánosan működő </w:t>
      </w:r>
      <w:proofErr w:type="gramStart"/>
      <w:r w:rsidRPr="00F77B96">
        <w:rPr>
          <w:rFonts w:cs="Times New Roman"/>
        </w:rPr>
        <w:t>részvénytársaság;*</w:t>
      </w:r>
      <w:proofErr w:type="gramEnd"/>
    </w:p>
    <w:p w14:paraId="0997175B" w14:textId="77777777" w:rsidR="00D774EF" w:rsidRPr="00F77B96" w:rsidRDefault="00D774EF" w:rsidP="00D774EF">
      <w:pPr>
        <w:jc w:val="both"/>
        <w:rPr>
          <w:rFonts w:cs="Times New Roman"/>
        </w:rPr>
      </w:pPr>
      <w:r w:rsidRPr="00F77B96">
        <w:rPr>
          <w:rFonts w:cs="Times New Roman"/>
          <w:u w:val="single"/>
        </w:rPr>
        <w:t xml:space="preserve"> </w:t>
      </w:r>
    </w:p>
    <w:p w14:paraId="0467B9B5" w14:textId="77777777" w:rsidR="00D774EF" w:rsidRPr="00F77B96" w:rsidRDefault="00D774EF" w:rsidP="00D774EF">
      <w:pPr>
        <w:jc w:val="both"/>
        <w:rPr>
          <w:rFonts w:cs="Times New Roman"/>
        </w:rPr>
      </w:pPr>
      <w:r w:rsidRPr="00F77B96">
        <w:rPr>
          <w:rFonts w:cs="Times New Roman"/>
          <w:b/>
        </w:rPr>
        <w:t>b)</w:t>
      </w:r>
      <w:r w:rsidRPr="00F77B96">
        <w:rPr>
          <w:rFonts w:cs="Times New Roman"/>
        </w:rPr>
        <w:t xml:space="preserve"> az olyan belföldi vagy </w:t>
      </w:r>
      <w:proofErr w:type="gramStart"/>
      <w:r w:rsidRPr="00F77B96">
        <w:rPr>
          <w:rFonts w:cs="Times New Roman"/>
        </w:rPr>
        <w:t>külföldi jogi személy</w:t>
      </w:r>
      <w:proofErr w:type="gramEnd"/>
      <w:r w:rsidRPr="00F77B96">
        <w:rPr>
          <w:rFonts w:cs="Times New Roman"/>
        </w:rPr>
        <w:t xml:space="preserve"> vagy jogi személyiséggel nem rendelkező gazdálkodó szervezet, amely megfelel a következő </w:t>
      </w:r>
      <w:proofErr w:type="gramStart"/>
      <w:r w:rsidRPr="00F77B96">
        <w:rPr>
          <w:rFonts w:cs="Times New Roman"/>
        </w:rPr>
        <w:t>feltételeknek:*</w:t>
      </w:r>
      <w:proofErr w:type="gramEnd"/>
    </w:p>
    <w:p w14:paraId="1A4BF859" w14:textId="77777777" w:rsidR="00D774EF" w:rsidRPr="00F77B96" w:rsidRDefault="00D774EF" w:rsidP="00D774EF">
      <w:pPr>
        <w:jc w:val="both"/>
        <w:rPr>
          <w:rFonts w:cs="Times New Roman"/>
        </w:rPr>
      </w:pPr>
    </w:p>
    <w:p w14:paraId="6F832C85" w14:textId="77777777" w:rsidR="00D774EF" w:rsidRPr="00F77B96" w:rsidRDefault="00D774EF" w:rsidP="00D774EF">
      <w:pPr>
        <w:jc w:val="both"/>
        <w:rPr>
          <w:rFonts w:cs="Times New Roman"/>
        </w:rPr>
      </w:pPr>
      <w:proofErr w:type="spellStart"/>
      <w:r w:rsidRPr="00F77B96">
        <w:rPr>
          <w:rFonts w:cs="Times New Roman"/>
        </w:rPr>
        <w:t>ba</w:t>
      </w:r>
      <w:proofErr w:type="spellEnd"/>
      <w:r w:rsidRPr="00F77B96">
        <w:rPr>
          <w:rFonts w:cs="Times New Roman"/>
        </w:rPr>
        <w:t>) tulajdonosi szerkezete, a pénzmosás és a terrorizmus finanszírozása megelőzéséről és megakadályozásáról szóló törvény szerint meghatározott tényleges tulajdonosa megismerhető,</w:t>
      </w:r>
    </w:p>
    <w:p w14:paraId="164FE161" w14:textId="77777777" w:rsidR="00D774EF" w:rsidRPr="00F77B96" w:rsidRDefault="00D774EF" w:rsidP="00D774EF">
      <w:pPr>
        <w:jc w:val="both"/>
        <w:rPr>
          <w:rFonts w:cs="Times New Roman"/>
        </w:rPr>
      </w:pPr>
      <w:proofErr w:type="spellStart"/>
      <w:r w:rsidRPr="00F77B96">
        <w:rPr>
          <w:rFonts w:cs="Times New Roman"/>
        </w:rPr>
        <w:t>bb</w:t>
      </w:r>
      <w:proofErr w:type="spellEnd"/>
      <w:r w:rsidRPr="00F77B96">
        <w:rPr>
          <w:rFonts w:cs="Times New Roman"/>
        </w:rPr>
        <w:t>) 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w:t>
      </w:r>
    </w:p>
    <w:p w14:paraId="118611D8" w14:textId="77777777" w:rsidR="00D774EF" w:rsidRPr="00F77B96" w:rsidRDefault="00D774EF" w:rsidP="00D774EF">
      <w:pPr>
        <w:jc w:val="both"/>
        <w:rPr>
          <w:rFonts w:cs="Times New Roman"/>
        </w:rPr>
      </w:pPr>
      <w:proofErr w:type="spellStart"/>
      <w:r w:rsidRPr="00F77B96">
        <w:rPr>
          <w:rFonts w:cs="Times New Roman"/>
        </w:rPr>
        <w:t>bc</w:t>
      </w:r>
      <w:proofErr w:type="spellEnd"/>
      <w:r w:rsidRPr="00F77B96">
        <w:rPr>
          <w:rFonts w:cs="Times New Roman"/>
        </w:rPr>
        <w:t>) nem minősül a társasági adóról és az osztalékadóról szóló törvény szerint meghatározott ellenőrzött külföldi társaságnak,</w:t>
      </w:r>
    </w:p>
    <w:p w14:paraId="5F674982" w14:textId="77777777" w:rsidR="00D774EF" w:rsidRPr="00F77B96" w:rsidRDefault="00D774EF" w:rsidP="00D774EF">
      <w:pPr>
        <w:jc w:val="both"/>
        <w:rPr>
          <w:rFonts w:cs="Times New Roman"/>
        </w:rPr>
      </w:pPr>
      <w:proofErr w:type="spellStart"/>
      <w:r w:rsidRPr="00F77B96">
        <w:rPr>
          <w:rFonts w:cs="Times New Roman"/>
        </w:rPr>
        <w:t>bd</w:t>
      </w:r>
      <w:proofErr w:type="spellEnd"/>
      <w:r w:rsidRPr="00F77B96">
        <w:rPr>
          <w:rFonts w:cs="Times New Roman"/>
        </w:rPr>
        <w:t xml:space="preserve">) a gazdálkodó szervezetben közvetlenül vagy közvetetten több mint 25%-os tulajdonnal, befolyással vagy szavazati joggal bíró jogi személy, jogi személyiséggel nem rendelkező gazdálkodó szervezet tekintetében a </w:t>
      </w:r>
      <w:proofErr w:type="spellStart"/>
      <w:r w:rsidRPr="00F77B96">
        <w:rPr>
          <w:rFonts w:cs="Times New Roman"/>
        </w:rPr>
        <w:t>ba</w:t>
      </w:r>
      <w:proofErr w:type="spellEnd"/>
      <w:r w:rsidRPr="00F77B96">
        <w:rPr>
          <w:rFonts w:cs="Times New Roman"/>
        </w:rPr>
        <w:t xml:space="preserve">), </w:t>
      </w:r>
      <w:proofErr w:type="spellStart"/>
      <w:r w:rsidRPr="00F77B96">
        <w:rPr>
          <w:rFonts w:cs="Times New Roman"/>
        </w:rPr>
        <w:t>bb</w:t>
      </w:r>
      <w:proofErr w:type="spellEnd"/>
      <w:r w:rsidRPr="00F77B96">
        <w:rPr>
          <w:rFonts w:cs="Times New Roman"/>
        </w:rPr>
        <w:t xml:space="preserve">) és </w:t>
      </w:r>
      <w:proofErr w:type="spellStart"/>
      <w:r w:rsidRPr="00F77B96">
        <w:rPr>
          <w:rFonts w:cs="Times New Roman"/>
        </w:rPr>
        <w:t>bc</w:t>
      </w:r>
      <w:proofErr w:type="spellEnd"/>
      <w:r w:rsidRPr="00F77B96">
        <w:rPr>
          <w:rFonts w:cs="Times New Roman"/>
        </w:rPr>
        <w:t>) alpont szerinti feltételek fennállnak;</w:t>
      </w:r>
    </w:p>
    <w:p w14:paraId="187BE95B" w14:textId="77777777" w:rsidR="00D774EF" w:rsidRPr="00F77B96" w:rsidRDefault="00D774EF" w:rsidP="00D774EF">
      <w:pPr>
        <w:jc w:val="both"/>
        <w:rPr>
          <w:rFonts w:cs="Times New Roman"/>
        </w:rPr>
      </w:pPr>
    </w:p>
    <w:p w14:paraId="64B3F577" w14:textId="77777777" w:rsidR="00D774EF" w:rsidRPr="00F77B96" w:rsidRDefault="00D774EF" w:rsidP="00D774EF">
      <w:pPr>
        <w:jc w:val="both"/>
        <w:rPr>
          <w:rFonts w:cs="Times New Roman"/>
        </w:rPr>
      </w:pPr>
      <w:r w:rsidRPr="00F77B96">
        <w:rPr>
          <w:rFonts w:cs="Times New Roman"/>
          <w:b/>
        </w:rPr>
        <w:t>c)</w:t>
      </w:r>
      <w:r w:rsidRPr="00F77B96">
        <w:rPr>
          <w:rFonts w:cs="Times New Roman"/>
        </w:rPr>
        <w:t xml:space="preserve"> az a civil szervezet és a vízitársulat, amely megfelel a következő </w:t>
      </w:r>
      <w:proofErr w:type="gramStart"/>
      <w:r w:rsidRPr="00F77B96">
        <w:rPr>
          <w:rFonts w:cs="Times New Roman"/>
        </w:rPr>
        <w:t>feltételeknek:*</w:t>
      </w:r>
      <w:proofErr w:type="gramEnd"/>
    </w:p>
    <w:p w14:paraId="66DCB2EA" w14:textId="77777777" w:rsidR="00D774EF" w:rsidRPr="00F77B96" w:rsidRDefault="00D774EF" w:rsidP="00D774EF">
      <w:pPr>
        <w:jc w:val="both"/>
        <w:rPr>
          <w:rFonts w:cs="Times New Roman"/>
        </w:rPr>
      </w:pPr>
    </w:p>
    <w:p w14:paraId="3BC8AF4C" w14:textId="77777777" w:rsidR="00D774EF" w:rsidRPr="00F77B96" w:rsidRDefault="00D774EF" w:rsidP="00D774EF">
      <w:pPr>
        <w:jc w:val="both"/>
        <w:rPr>
          <w:rFonts w:cs="Times New Roman"/>
        </w:rPr>
      </w:pPr>
      <w:proofErr w:type="spellStart"/>
      <w:r w:rsidRPr="00F77B96">
        <w:rPr>
          <w:rFonts w:cs="Times New Roman"/>
        </w:rPr>
        <w:t>ca</w:t>
      </w:r>
      <w:proofErr w:type="spellEnd"/>
      <w:r w:rsidRPr="00F77B96">
        <w:rPr>
          <w:rFonts w:cs="Times New Roman"/>
        </w:rPr>
        <w:t>) vezető tisztségviselői megismerhetők,</w:t>
      </w:r>
    </w:p>
    <w:p w14:paraId="1CF9CCDB" w14:textId="77777777" w:rsidR="00D774EF" w:rsidRPr="00F77B96" w:rsidRDefault="00D774EF" w:rsidP="00D774EF">
      <w:pPr>
        <w:jc w:val="both"/>
        <w:rPr>
          <w:rFonts w:cs="Times New Roman"/>
        </w:rPr>
      </w:pPr>
      <w:proofErr w:type="spellStart"/>
      <w:r w:rsidRPr="00F77B96">
        <w:rPr>
          <w:rFonts w:cs="Times New Roman"/>
        </w:rPr>
        <w:t>cb</w:t>
      </w:r>
      <w:proofErr w:type="spellEnd"/>
      <w:r w:rsidRPr="00F77B96">
        <w:rPr>
          <w:rFonts w:cs="Times New Roman"/>
        </w:rPr>
        <w:t>) a civil szervezet és a vízitársulat, valamint ezek vezető tisztségviselői nem átlátható szervezetben nem rendelkeznek 25%-ot meghaladó részesedéssel,</w:t>
      </w:r>
    </w:p>
    <w:p w14:paraId="3634A3A8" w14:textId="77777777" w:rsidR="00D774EF" w:rsidRPr="00F77B96" w:rsidRDefault="00D774EF" w:rsidP="00D774EF">
      <w:pPr>
        <w:jc w:val="both"/>
        <w:rPr>
          <w:rFonts w:cs="Times New Roman"/>
        </w:rPr>
      </w:pPr>
      <w:r w:rsidRPr="00F77B96">
        <w:rPr>
          <w:rFonts w:cs="Times New Roman"/>
        </w:rPr>
        <w:t>cc) székhelye az Európai Unió tagállamában, az Európai Gazdasági Térségről szóló megállapodásban részes államban, a Gazdasági Együttműködési és Fejlesztési Szervezet tagállamában vagy olyan államban van, amellyel Magyarországnak a kettős adóztatás elkerüléséről szóló egyezménye van;</w:t>
      </w:r>
    </w:p>
    <w:p w14:paraId="1C77436B" w14:textId="77777777" w:rsidR="00D774EF" w:rsidRPr="00F77B96" w:rsidRDefault="00D774EF" w:rsidP="00D774EF">
      <w:pPr>
        <w:jc w:val="both"/>
        <w:rPr>
          <w:rFonts w:cs="Times New Roman"/>
        </w:rPr>
      </w:pPr>
      <w:r w:rsidRPr="00F77B96">
        <w:rPr>
          <w:rFonts w:cs="Times New Roman"/>
        </w:rPr>
        <w:t xml:space="preserve">Tudomásul veszem, hogy a kötelezettségvállaló ezen feltétel ellenőrzése céljából, a szerződésből eredő követelések elévüléséig az Áht. 55. §-ban foglaltak szerint jogosult a jogi személy, jogi személyiséggel </w:t>
      </w:r>
      <w:r w:rsidRPr="00F77B96">
        <w:rPr>
          <w:rFonts w:cs="Times New Roman"/>
        </w:rPr>
        <w:lastRenderedPageBreak/>
        <w:t xml:space="preserve">nem rendelkező szervezet átláthatóságával összefüggő, az 55. §-ban meghatározott adatokat kezelni, azzal, hogy ahol az </w:t>
      </w:r>
      <w:proofErr w:type="gramStart"/>
      <w:r w:rsidRPr="00F77B96">
        <w:rPr>
          <w:rFonts w:cs="Times New Roman"/>
        </w:rPr>
        <w:t>55..</w:t>
      </w:r>
      <w:proofErr w:type="gramEnd"/>
      <w:r w:rsidRPr="00F77B96">
        <w:rPr>
          <w:rFonts w:cs="Times New Roman"/>
        </w:rPr>
        <w:t xml:space="preserve"> § kedvezményezettről rendelkezik, azon a jogi személyt, jogi személyiséggel nem rendelkező szervezetet kell érteni.</w:t>
      </w:r>
    </w:p>
    <w:p w14:paraId="26621C1E" w14:textId="77777777" w:rsidR="00D774EF" w:rsidRPr="00F77B96" w:rsidRDefault="00D774EF" w:rsidP="00D774EF">
      <w:pPr>
        <w:jc w:val="both"/>
        <w:rPr>
          <w:rFonts w:cs="Times New Roman"/>
        </w:rPr>
      </w:pPr>
    </w:p>
    <w:p w14:paraId="1CDD5FE0" w14:textId="77777777" w:rsidR="00D774EF" w:rsidRPr="00F77B96" w:rsidRDefault="00D774EF" w:rsidP="00D774EF">
      <w:pPr>
        <w:jc w:val="both"/>
        <w:rPr>
          <w:rFonts w:cs="Times New Roman"/>
        </w:rPr>
      </w:pPr>
      <w:r w:rsidRPr="00F77B96">
        <w:rPr>
          <w:rFonts w:cs="Times New Roman"/>
        </w:rPr>
        <w:t>Kijelentem büntetőjogi felelősségem tudatában, hogy a fentieknek megfelelő adatok az alábbiak:</w:t>
      </w:r>
    </w:p>
    <w:p w14:paraId="73B3D7F5" w14:textId="77777777" w:rsidR="00D774EF" w:rsidRPr="00F77B96" w:rsidRDefault="00D774EF" w:rsidP="00D774EF">
      <w:pPr>
        <w:autoSpaceDE w:val="0"/>
        <w:autoSpaceDN w:val="0"/>
        <w:adjustRightInd w:val="0"/>
        <w:ind w:firstLine="204"/>
        <w:jc w:val="both"/>
        <w:rPr>
          <w:rFonts w:cs="Times New Roman"/>
        </w:rPr>
      </w:pPr>
      <w:r w:rsidRPr="00F77B96">
        <w:rPr>
          <w:rFonts w:cs="Times New Roman"/>
          <w:b/>
        </w:rPr>
        <w:t xml:space="preserve">ha a kedvezményezett az </w:t>
      </w:r>
      <w:proofErr w:type="spellStart"/>
      <w:r w:rsidRPr="00F77B96">
        <w:rPr>
          <w:rFonts w:cs="Times New Roman"/>
          <w:b/>
        </w:rPr>
        <w:t>Nvt</w:t>
      </w:r>
      <w:proofErr w:type="spellEnd"/>
      <w:r w:rsidRPr="00F77B96">
        <w:rPr>
          <w:rFonts w:cs="Times New Roman"/>
          <w:b/>
        </w:rPr>
        <w:t xml:space="preserve">. 3. § (1) bekezdés 1. pont </w:t>
      </w:r>
      <w:r w:rsidRPr="00F77B96">
        <w:rPr>
          <w:rFonts w:cs="Times New Roman"/>
          <w:b/>
          <w:i/>
          <w:iCs/>
        </w:rPr>
        <w:t xml:space="preserve">b) </w:t>
      </w:r>
      <w:r w:rsidRPr="00F77B96">
        <w:rPr>
          <w:rFonts w:cs="Times New Roman"/>
          <w:b/>
        </w:rPr>
        <w:t>alpontja szerinti szervezet</w:t>
      </w:r>
      <w:r w:rsidRPr="00F77B96">
        <w:rPr>
          <w:rFonts w:cs="Times New Roman"/>
        </w:rPr>
        <w:t>,</w:t>
      </w:r>
    </w:p>
    <w:p w14:paraId="5570CC10" w14:textId="77777777" w:rsidR="00D774EF" w:rsidRPr="00F77B96" w:rsidRDefault="00D774EF" w:rsidP="00D774EF">
      <w:pPr>
        <w:autoSpaceDE w:val="0"/>
        <w:autoSpaceDN w:val="0"/>
        <w:adjustRightInd w:val="0"/>
        <w:ind w:firstLine="204"/>
        <w:jc w:val="both"/>
        <w:rPr>
          <w:rFonts w:cs="Times New Roman"/>
        </w:rPr>
      </w:pPr>
    </w:p>
    <w:p w14:paraId="6351579B"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ba</w:t>
      </w:r>
      <w:proofErr w:type="spellEnd"/>
      <w:r w:rsidRPr="00F77B96">
        <w:rPr>
          <w:rFonts w:cs="Times New Roman"/>
          <w:i/>
          <w:iCs/>
        </w:rPr>
        <w:t xml:space="preserve">) </w:t>
      </w:r>
      <w:r w:rsidRPr="00F77B96">
        <w:rPr>
          <w:rFonts w:cs="Times New Roman"/>
        </w:rPr>
        <w:t>a jogi személy, jogi személyiséggel nem rendelkező gazdálkodó szervezet tényleges tulajdonosának természetes személyazonosító adatai: ………………………………………………………………………………</w:t>
      </w:r>
      <w:proofErr w:type="gramStart"/>
      <w:r w:rsidRPr="00F77B96">
        <w:rPr>
          <w:rFonts w:cs="Times New Roman"/>
        </w:rPr>
        <w:t>…….</w:t>
      </w:r>
      <w:proofErr w:type="gramEnd"/>
      <w:r w:rsidRPr="00F77B96">
        <w:rPr>
          <w:rFonts w:cs="Times New Roman"/>
        </w:rPr>
        <w:t xml:space="preserve">.…, tulajdoni </w:t>
      </w:r>
      <w:proofErr w:type="gramStart"/>
      <w:r w:rsidRPr="00F77B96">
        <w:rPr>
          <w:rFonts w:cs="Times New Roman"/>
        </w:rPr>
        <w:t>hányada:…</w:t>
      </w:r>
      <w:proofErr w:type="gramEnd"/>
      <w:r w:rsidRPr="00F77B96">
        <w:rPr>
          <w:rFonts w:cs="Times New Roman"/>
        </w:rPr>
        <w:t>……………………………………………</w:t>
      </w:r>
      <w:proofErr w:type="gramStart"/>
      <w:r w:rsidRPr="00F77B96">
        <w:rPr>
          <w:rFonts w:cs="Times New Roman"/>
        </w:rPr>
        <w:t>…….</w:t>
      </w:r>
      <w:proofErr w:type="gramEnd"/>
      <w:r w:rsidRPr="00F77B96">
        <w:rPr>
          <w:rFonts w:cs="Times New Roman"/>
        </w:rPr>
        <w:t xml:space="preserve">, befolyásának és szavazati jogának </w:t>
      </w:r>
      <w:proofErr w:type="gramStart"/>
      <w:r w:rsidRPr="00F77B96">
        <w:rPr>
          <w:rFonts w:cs="Times New Roman"/>
        </w:rPr>
        <w:t>mértéke:…</w:t>
      </w:r>
      <w:proofErr w:type="gramEnd"/>
      <w:r w:rsidRPr="00F77B96">
        <w:rPr>
          <w:rFonts w:cs="Times New Roman"/>
        </w:rPr>
        <w:t>……………………</w:t>
      </w:r>
      <w:proofErr w:type="gramStart"/>
      <w:r w:rsidRPr="00F77B96">
        <w:rPr>
          <w:rFonts w:cs="Times New Roman"/>
        </w:rPr>
        <w:t>…,*</w:t>
      </w:r>
      <w:proofErr w:type="gramEnd"/>
      <w:r w:rsidRPr="00F77B96">
        <w:rPr>
          <w:rFonts w:cs="Times New Roman"/>
        </w:rPr>
        <w:t>*</w:t>
      </w:r>
    </w:p>
    <w:p w14:paraId="429AAE53"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bb</w:t>
      </w:r>
      <w:proofErr w:type="spellEnd"/>
      <w:r w:rsidRPr="00F77B96">
        <w:rPr>
          <w:rFonts w:cs="Times New Roman"/>
          <w:i/>
          <w:iCs/>
        </w:rPr>
        <w:t xml:space="preserve">) </w:t>
      </w:r>
      <w:r w:rsidRPr="00F77B96">
        <w:rPr>
          <w:rFonts w:cs="Times New Roman"/>
        </w:rPr>
        <w:t xml:space="preserve">a jogi személy, jogi személyiséggel nem rendelkező gazdálkodó szervezetben közvetlenül vagy közvetve több mint 25%-os tulajdoni részesedéssel, befolyással vagy szavazati joggal rendelkező jogi személy vagy jogi személyiséggel nem rendelkező szervezet </w:t>
      </w:r>
      <w:proofErr w:type="gramStart"/>
      <w:r w:rsidRPr="00F77B96">
        <w:rPr>
          <w:rFonts w:cs="Times New Roman"/>
        </w:rPr>
        <w:t>neve:…</w:t>
      </w:r>
      <w:proofErr w:type="gramEnd"/>
      <w:r w:rsidRPr="00F77B96">
        <w:rPr>
          <w:rFonts w:cs="Times New Roman"/>
        </w:rPr>
        <w:t>…………………………………………………………………………</w:t>
      </w:r>
      <w:proofErr w:type="gramStart"/>
      <w:r w:rsidRPr="00F77B96">
        <w:rPr>
          <w:rFonts w:cs="Times New Roman"/>
        </w:rPr>
        <w:t>…….</w:t>
      </w:r>
      <w:proofErr w:type="gramEnd"/>
      <w:r w:rsidRPr="00F77B96">
        <w:rPr>
          <w:rFonts w:cs="Times New Roman"/>
        </w:rPr>
        <w:t xml:space="preserve">., tulajdoni </w:t>
      </w:r>
      <w:proofErr w:type="gramStart"/>
      <w:r w:rsidRPr="00F77B96">
        <w:rPr>
          <w:rFonts w:cs="Times New Roman"/>
        </w:rPr>
        <w:t>hányada:…</w:t>
      </w:r>
      <w:proofErr w:type="gramEnd"/>
      <w:r w:rsidRPr="00F77B96">
        <w:rPr>
          <w:rFonts w:cs="Times New Roman"/>
        </w:rPr>
        <w:t>……………………………………………</w:t>
      </w:r>
      <w:proofErr w:type="gramStart"/>
      <w:r w:rsidRPr="00F77B96">
        <w:rPr>
          <w:rFonts w:cs="Times New Roman"/>
        </w:rPr>
        <w:t>…….</w:t>
      </w:r>
      <w:proofErr w:type="gramEnd"/>
      <w:r w:rsidRPr="00F77B96">
        <w:rPr>
          <w:rFonts w:cs="Times New Roman"/>
        </w:rPr>
        <w:t xml:space="preserve">, befolyásának és szavazati jogának </w:t>
      </w:r>
      <w:proofErr w:type="gramStart"/>
      <w:r w:rsidRPr="00F77B96">
        <w:rPr>
          <w:rFonts w:cs="Times New Roman"/>
        </w:rPr>
        <w:t>mértéke:…</w:t>
      </w:r>
      <w:proofErr w:type="gramEnd"/>
      <w:r w:rsidRPr="00F77B96">
        <w:rPr>
          <w:rFonts w:cs="Times New Roman"/>
        </w:rPr>
        <w:t>……………………………</w:t>
      </w:r>
      <w:proofErr w:type="gramStart"/>
      <w:r w:rsidRPr="00F77B96">
        <w:rPr>
          <w:rFonts w:cs="Times New Roman"/>
        </w:rPr>
        <w:t>…….</w:t>
      </w:r>
      <w:proofErr w:type="gramEnd"/>
      <w:r w:rsidRPr="00F77B96">
        <w:rPr>
          <w:rFonts w:cs="Times New Roman"/>
        </w:rPr>
        <w:t>**</w:t>
      </w:r>
    </w:p>
    <w:p w14:paraId="431E77E6"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bc</w:t>
      </w:r>
      <w:proofErr w:type="spellEnd"/>
      <w:r w:rsidRPr="00F77B96">
        <w:rPr>
          <w:rFonts w:cs="Times New Roman"/>
          <w:i/>
          <w:iCs/>
        </w:rPr>
        <w:t xml:space="preserve">) </w:t>
      </w:r>
      <w:r w:rsidRPr="00F77B96">
        <w:rPr>
          <w:rFonts w:cs="Times New Roman"/>
        </w:rPr>
        <w:t xml:space="preserve">a </w:t>
      </w:r>
      <w:proofErr w:type="spellStart"/>
      <w:r w:rsidRPr="00F77B96">
        <w:rPr>
          <w:rFonts w:cs="Times New Roman"/>
          <w:i/>
          <w:iCs/>
        </w:rPr>
        <w:t>bb</w:t>
      </w:r>
      <w:proofErr w:type="spellEnd"/>
      <w:r w:rsidRPr="00F77B96">
        <w:rPr>
          <w:rFonts w:cs="Times New Roman"/>
          <w:i/>
          <w:iCs/>
        </w:rPr>
        <w:t xml:space="preserve">) </w:t>
      </w:r>
      <w:r w:rsidRPr="00F77B96">
        <w:rPr>
          <w:rFonts w:cs="Times New Roman"/>
        </w:rPr>
        <w:t>alpont szerinti jogi személy vagy jogi személyiséggel nem rendelkező szervezet tényleges tulajdonosának természetes személyazonosító adatai: ………………………………………………, tulajdoni hányada: ………………</w:t>
      </w:r>
      <w:proofErr w:type="gramStart"/>
      <w:r w:rsidRPr="00F77B96">
        <w:rPr>
          <w:rFonts w:cs="Times New Roman"/>
        </w:rPr>
        <w:t>…….</w:t>
      </w:r>
      <w:proofErr w:type="gramEnd"/>
      <w:r w:rsidRPr="00F77B96">
        <w:rPr>
          <w:rFonts w:cs="Times New Roman"/>
        </w:rPr>
        <w:t>., befolyásának és szavazati jogának mértéke: ………………</w:t>
      </w:r>
      <w:proofErr w:type="gramStart"/>
      <w:r w:rsidRPr="00F77B96">
        <w:rPr>
          <w:rFonts w:cs="Times New Roman"/>
        </w:rPr>
        <w:t>…….</w:t>
      </w:r>
      <w:proofErr w:type="gramEnd"/>
      <w:r w:rsidRPr="00F77B96">
        <w:rPr>
          <w:rFonts w:cs="Times New Roman"/>
        </w:rPr>
        <w:t>,</w:t>
      </w:r>
    </w:p>
    <w:p w14:paraId="02EA92EB"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bd</w:t>
      </w:r>
      <w:proofErr w:type="spellEnd"/>
      <w:r w:rsidRPr="00F77B96">
        <w:rPr>
          <w:rFonts w:cs="Times New Roman"/>
          <w:i/>
          <w:iCs/>
        </w:rPr>
        <w:t xml:space="preserve">) </w:t>
      </w:r>
      <w:proofErr w:type="gramStart"/>
      <w:r w:rsidRPr="00F77B96">
        <w:rPr>
          <w:rFonts w:cs="Times New Roman"/>
        </w:rPr>
        <w:t xml:space="preserve">a  </w:t>
      </w:r>
      <w:proofErr w:type="spellStart"/>
      <w:r w:rsidRPr="00F77B96">
        <w:rPr>
          <w:rFonts w:cs="Times New Roman"/>
          <w:i/>
          <w:iCs/>
        </w:rPr>
        <w:t>bb</w:t>
      </w:r>
      <w:proofErr w:type="spellEnd"/>
      <w:proofErr w:type="gramEnd"/>
      <w:r w:rsidRPr="00F77B96">
        <w:rPr>
          <w:rFonts w:cs="Times New Roman"/>
          <w:i/>
          <w:iCs/>
        </w:rPr>
        <w:t xml:space="preserve">) </w:t>
      </w:r>
      <w:r w:rsidRPr="00F77B96">
        <w:rPr>
          <w:rFonts w:cs="Times New Roman"/>
        </w:rPr>
        <w:t>alpont szerinti jogi személy vagy jogi személyiséggel nem rendelkező szervezet adóilletősége: ……………………………</w:t>
      </w:r>
      <w:proofErr w:type="gramStart"/>
      <w:r w:rsidRPr="00F77B96">
        <w:rPr>
          <w:rFonts w:cs="Times New Roman"/>
        </w:rPr>
        <w:t>…….</w:t>
      </w:r>
      <w:proofErr w:type="gramEnd"/>
      <w:r w:rsidRPr="00F77B96">
        <w:rPr>
          <w:rFonts w:cs="Times New Roman"/>
        </w:rPr>
        <w:t>,</w:t>
      </w:r>
    </w:p>
    <w:p w14:paraId="7C12E51C" w14:textId="77777777" w:rsidR="00D774EF" w:rsidRPr="00F77B96" w:rsidRDefault="00D774EF" w:rsidP="00D774EF">
      <w:pPr>
        <w:tabs>
          <w:tab w:val="left" w:pos="0"/>
          <w:tab w:val="left" w:leader="dot" w:pos="9072"/>
        </w:tabs>
        <w:autoSpaceDE w:val="0"/>
        <w:autoSpaceDN w:val="0"/>
        <w:adjustRightInd w:val="0"/>
        <w:ind w:firstLine="204"/>
        <w:jc w:val="both"/>
        <w:rPr>
          <w:rFonts w:cs="Times New Roman"/>
        </w:rPr>
      </w:pPr>
      <w:r w:rsidRPr="00F77B96">
        <w:rPr>
          <w:rFonts w:cs="Times New Roman"/>
          <w:i/>
          <w:iCs/>
        </w:rPr>
        <w:t xml:space="preserve">be) </w:t>
      </w:r>
      <w:r w:rsidRPr="00F77B96">
        <w:rPr>
          <w:rFonts w:cs="Times New Roman"/>
        </w:rPr>
        <w:t xml:space="preserve">a jogi személy, jogi személyiséggel nem rendelkező gazdálkodó </w:t>
      </w:r>
      <w:proofErr w:type="gramStart"/>
      <w:r w:rsidRPr="00F77B96">
        <w:rPr>
          <w:rFonts w:cs="Times New Roman"/>
        </w:rPr>
        <w:t>szervezet  és</w:t>
      </w:r>
      <w:proofErr w:type="gramEnd"/>
      <w:r w:rsidRPr="00F77B96">
        <w:rPr>
          <w:rFonts w:cs="Times New Roman"/>
        </w:rPr>
        <w:t xml:space="preserve"> a </w:t>
      </w:r>
      <w:proofErr w:type="spellStart"/>
      <w:r w:rsidRPr="00F77B96">
        <w:rPr>
          <w:rFonts w:cs="Times New Roman"/>
          <w:i/>
          <w:iCs/>
        </w:rPr>
        <w:t>bb</w:t>
      </w:r>
      <w:proofErr w:type="spellEnd"/>
      <w:r w:rsidRPr="00F77B96">
        <w:rPr>
          <w:rFonts w:cs="Times New Roman"/>
          <w:i/>
          <w:iCs/>
        </w:rPr>
        <w:t xml:space="preserve">) </w:t>
      </w:r>
      <w:r w:rsidRPr="00F77B96">
        <w:rPr>
          <w:rFonts w:cs="Times New Roman"/>
        </w:rPr>
        <w:t xml:space="preserve">alpont szerinti jogi személy vagy jogi személyiséggel nem rendelkező szervezet ellenőrzött külföldi társaság jogállásának megítéléséhez szükséges, a társasági adóról és az osztalékadóról szóló 1996. évi LXXXI. törvény 4. § 11. pontjában meghatározott adatok: </w:t>
      </w:r>
      <w:r w:rsidRPr="00F77B96">
        <w:rPr>
          <w:rFonts w:cs="Times New Roman"/>
        </w:rPr>
        <w:tab/>
        <w:t>………………………………………….</w:t>
      </w:r>
      <w:r w:rsidRPr="00F77B96">
        <w:rPr>
          <w:rFonts w:cs="Times New Roman"/>
        </w:rPr>
        <w:tab/>
      </w:r>
    </w:p>
    <w:p w14:paraId="7BEC55A9" w14:textId="77777777" w:rsidR="00D774EF" w:rsidRPr="00F77B96" w:rsidRDefault="00D774EF" w:rsidP="00D774EF">
      <w:pPr>
        <w:autoSpaceDE w:val="0"/>
        <w:autoSpaceDN w:val="0"/>
        <w:adjustRightInd w:val="0"/>
        <w:ind w:firstLine="204"/>
        <w:jc w:val="both"/>
        <w:rPr>
          <w:rFonts w:cs="Times New Roman"/>
        </w:rPr>
      </w:pPr>
    </w:p>
    <w:p w14:paraId="349F3A4B" w14:textId="77777777" w:rsidR="00D774EF" w:rsidRPr="00F77B96" w:rsidRDefault="00D774EF" w:rsidP="00D774EF">
      <w:pPr>
        <w:autoSpaceDE w:val="0"/>
        <w:autoSpaceDN w:val="0"/>
        <w:adjustRightInd w:val="0"/>
        <w:ind w:firstLine="204"/>
        <w:jc w:val="both"/>
        <w:rPr>
          <w:rFonts w:cs="Times New Roman"/>
          <w:b/>
        </w:rPr>
      </w:pPr>
      <w:r w:rsidRPr="00F77B96">
        <w:rPr>
          <w:rFonts w:cs="Times New Roman"/>
          <w:b/>
          <w:i/>
          <w:iCs/>
        </w:rPr>
        <w:t xml:space="preserve">c) </w:t>
      </w:r>
      <w:r w:rsidRPr="00F77B96">
        <w:rPr>
          <w:rFonts w:cs="Times New Roman"/>
          <w:b/>
        </w:rPr>
        <w:t xml:space="preserve">ha a kedvezményezett az </w:t>
      </w:r>
      <w:proofErr w:type="spellStart"/>
      <w:r w:rsidRPr="00F77B96">
        <w:rPr>
          <w:rFonts w:cs="Times New Roman"/>
          <w:b/>
        </w:rPr>
        <w:t>Nvt</w:t>
      </w:r>
      <w:proofErr w:type="spellEnd"/>
      <w:r w:rsidRPr="00F77B96">
        <w:rPr>
          <w:rFonts w:cs="Times New Roman"/>
          <w:b/>
        </w:rPr>
        <w:t xml:space="preserve">. 3. § (1) bekezdés 1. pont </w:t>
      </w:r>
      <w:r w:rsidRPr="00F77B96">
        <w:rPr>
          <w:rFonts w:cs="Times New Roman"/>
          <w:b/>
          <w:i/>
          <w:iCs/>
        </w:rPr>
        <w:t xml:space="preserve">c) </w:t>
      </w:r>
      <w:r w:rsidRPr="00F77B96">
        <w:rPr>
          <w:rFonts w:cs="Times New Roman"/>
          <w:b/>
        </w:rPr>
        <w:t>alpontja szerinti szervezet,</w:t>
      </w:r>
    </w:p>
    <w:p w14:paraId="5B8C1980" w14:textId="77777777" w:rsidR="00D774EF" w:rsidRPr="00F77B96" w:rsidRDefault="00D774EF" w:rsidP="00D774EF">
      <w:pPr>
        <w:autoSpaceDE w:val="0"/>
        <w:autoSpaceDN w:val="0"/>
        <w:adjustRightInd w:val="0"/>
        <w:ind w:firstLine="204"/>
        <w:jc w:val="both"/>
        <w:rPr>
          <w:rFonts w:cs="Times New Roman"/>
          <w:b/>
        </w:rPr>
      </w:pPr>
    </w:p>
    <w:p w14:paraId="28BB1D91"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ca</w:t>
      </w:r>
      <w:proofErr w:type="spellEnd"/>
      <w:r w:rsidRPr="00F77B96">
        <w:rPr>
          <w:rFonts w:cs="Times New Roman"/>
          <w:i/>
          <w:iCs/>
        </w:rPr>
        <w:t xml:space="preserve">) </w:t>
      </w:r>
      <w:r w:rsidRPr="00F77B96">
        <w:rPr>
          <w:rFonts w:cs="Times New Roman"/>
        </w:rPr>
        <w:t xml:space="preserve">a civil szervezet, vízitársulat vezető tisztségviselők természetes személyazonosító </w:t>
      </w:r>
      <w:proofErr w:type="gramStart"/>
      <w:r w:rsidRPr="00F77B96">
        <w:rPr>
          <w:rFonts w:cs="Times New Roman"/>
        </w:rPr>
        <w:t>adatai:…</w:t>
      </w:r>
      <w:proofErr w:type="gramEnd"/>
      <w:r w:rsidRPr="00F77B96">
        <w:rPr>
          <w:rFonts w:cs="Times New Roman"/>
        </w:rPr>
        <w:t>…………………………………………………………………………………………………………………………………………………………………………………………**,</w:t>
      </w:r>
    </w:p>
    <w:p w14:paraId="2D6A03E4"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cb</w:t>
      </w:r>
      <w:proofErr w:type="spellEnd"/>
      <w:r w:rsidRPr="00F77B96">
        <w:rPr>
          <w:rFonts w:cs="Times New Roman"/>
          <w:i/>
          <w:iCs/>
        </w:rPr>
        <w:t xml:space="preserve">) </w:t>
      </w:r>
      <w:r w:rsidRPr="00F77B96">
        <w:rPr>
          <w:rFonts w:cs="Times New Roman"/>
        </w:rPr>
        <w:t xml:space="preserve">a civil szervezet, vízitársulat és a vezető tisztségviselőinek 25%-ot meghaladó tulajdoni részesedésével működő szervezet </w:t>
      </w:r>
      <w:proofErr w:type="gramStart"/>
      <w:r w:rsidRPr="00F77B96">
        <w:rPr>
          <w:rFonts w:cs="Times New Roman"/>
        </w:rPr>
        <w:t>neve:…</w:t>
      </w:r>
      <w:proofErr w:type="gramEnd"/>
      <w:r w:rsidRPr="00F77B96">
        <w:rPr>
          <w:rFonts w:cs="Times New Roman"/>
        </w:rPr>
        <w:t>……………………………………………</w:t>
      </w:r>
      <w:proofErr w:type="gramStart"/>
      <w:r w:rsidRPr="00F77B96">
        <w:rPr>
          <w:rFonts w:cs="Times New Roman"/>
        </w:rPr>
        <w:t>…….</w:t>
      </w:r>
      <w:proofErr w:type="gramEnd"/>
      <w:r w:rsidRPr="00F77B96">
        <w:rPr>
          <w:rFonts w:cs="Times New Roman"/>
        </w:rPr>
        <w:t>**</w:t>
      </w:r>
    </w:p>
    <w:p w14:paraId="57240EDA" w14:textId="77777777" w:rsidR="00D774EF" w:rsidRPr="00F77B96" w:rsidRDefault="00D774EF" w:rsidP="00D774EF">
      <w:pPr>
        <w:autoSpaceDE w:val="0"/>
        <w:autoSpaceDN w:val="0"/>
        <w:adjustRightInd w:val="0"/>
        <w:ind w:firstLine="204"/>
        <w:jc w:val="both"/>
        <w:rPr>
          <w:rFonts w:cs="Times New Roman"/>
        </w:rPr>
      </w:pPr>
      <w:r w:rsidRPr="00F77B96">
        <w:rPr>
          <w:rFonts w:cs="Times New Roman"/>
          <w:i/>
          <w:iCs/>
        </w:rPr>
        <w:t xml:space="preserve">cc) </w:t>
      </w:r>
      <w:r w:rsidRPr="00F77B96">
        <w:rPr>
          <w:rFonts w:cs="Times New Roman"/>
        </w:rPr>
        <w:t xml:space="preserve">a civil szervezetnek, vízitársulatnak és </w:t>
      </w:r>
      <w:proofErr w:type="gramStart"/>
      <w:r w:rsidRPr="00F77B96">
        <w:rPr>
          <w:rFonts w:cs="Times New Roman"/>
        </w:rPr>
        <w:t>a  vezető</w:t>
      </w:r>
      <w:proofErr w:type="gramEnd"/>
      <w:r w:rsidRPr="00F77B96">
        <w:rPr>
          <w:rFonts w:cs="Times New Roman"/>
        </w:rPr>
        <w:t xml:space="preserve"> tisztségviselőjének a </w:t>
      </w:r>
      <w:proofErr w:type="spellStart"/>
      <w:r w:rsidRPr="00F77B96">
        <w:rPr>
          <w:rFonts w:cs="Times New Roman"/>
        </w:rPr>
        <w:t>c</w:t>
      </w:r>
      <w:r w:rsidRPr="00F77B96">
        <w:rPr>
          <w:rFonts w:cs="Times New Roman"/>
          <w:i/>
          <w:iCs/>
        </w:rPr>
        <w:t>b</w:t>
      </w:r>
      <w:proofErr w:type="spellEnd"/>
      <w:r w:rsidRPr="00F77B96">
        <w:rPr>
          <w:rFonts w:cs="Times New Roman"/>
          <w:i/>
          <w:iCs/>
        </w:rPr>
        <w:t xml:space="preserve">) </w:t>
      </w:r>
      <w:r w:rsidRPr="00F77B96">
        <w:rPr>
          <w:rFonts w:cs="Times New Roman"/>
        </w:rPr>
        <w:t xml:space="preserve">alpont szerinti szervezetben fennálló tulajdoni hányadának </w:t>
      </w:r>
      <w:proofErr w:type="gramStart"/>
      <w:r w:rsidRPr="00F77B96">
        <w:rPr>
          <w:rFonts w:cs="Times New Roman"/>
        </w:rPr>
        <w:t>mértéke:…</w:t>
      </w:r>
      <w:proofErr w:type="gramEnd"/>
      <w:r w:rsidRPr="00F77B96">
        <w:rPr>
          <w:rFonts w:cs="Times New Roman"/>
        </w:rPr>
        <w:t>……………………………………**</w:t>
      </w:r>
    </w:p>
    <w:p w14:paraId="1D5AB6E9" w14:textId="77777777" w:rsidR="00D774EF" w:rsidRPr="00F77B96" w:rsidRDefault="00D774EF" w:rsidP="00D774EF">
      <w:pPr>
        <w:autoSpaceDE w:val="0"/>
        <w:autoSpaceDN w:val="0"/>
        <w:adjustRightInd w:val="0"/>
        <w:ind w:firstLine="204"/>
        <w:jc w:val="both"/>
        <w:rPr>
          <w:rFonts w:cs="Times New Roman"/>
        </w:rPr>
      </w:pPr>
      <w:r w:rsidRPr="00F77B96">
        <w:rPr>
          <w:rFonts w:cs="Times New Roman"/>
          <w:i/>
          <w:iCs/>
        </w:rPr>
        <w:t xml:space="preserve">cd) </w:t>
      </w:r>
      <w:r w:rsidRPr="00F77B96">
        <w:rPr>
          <w:rFonts w:cs="Times New Roman"/>
        </w:rPr>
        <w:t xml:space="preserve">a </w:t>
      </w:r>
      <w:proofErr w:type="spellStart"/>
      <w:r w:rsidRPr="00F77B96">
        <w:rPr>
          <w:rFonts w:cs="Times New Roman"/>
          <w:i/>
          <w:iCs/>
        </w:rPr>
        <w:t>cb</w:t>
      </w:r>
      <w:proofErr w:type="spellEnd"/>
      <w:r w:rsidRPr="00F77B96">
        <w:rPr>
          <w:rFonts w:cs="Times New Roman"/>
          <w:i/>
          <w:iCs/>
        </w:rPr>
        <w:t xml:space="preserve">) </w:t>
      </w:r>
      <w:r w:rsidRPr="00F77B96">
        <w:rPr>
          <w:rFonts w:cs="Times New Roman"/>
        </w:rPr>
        <w:t xml:space="preserve">alpont szerinti szervezet tényleges tulajdonosának természetes személyazonosító </w:t>
      </w:r>
      <w:proofErr w:type="gramStart"/>
      <w:r w:rsidRPr="00F77B96">
        <w:rPr>
          <w:rFonts w:cs="Times New Roman"/>
        </w:rPr>
        <w:t>adatai:…</w:t>
      </w:r>
      <w:proofErr w:type="gramEnd"/>
      <w:r w:rsidRPr="00F77B96">
        <w:rPr>
          <w:rFonts w:cs="Times New Roman"/>
        </w:rPr>
        <w:t xml:space="preserve">………………………………………………………………………………, tulajdoni </w:t>
      </w:r>
      <w:proofErr w:type="gramStart"/>
      <w:r w:rsidRPr="00F77B96">
        <w:rPr>
          <w:rFonts w:cs="Times New Roman"/>
        </w:rPr>
        <w:t>hányada:…</w:t>
      </w:r>
      <w:proofErr w:type="gramEnd"/>
      <w:r w:rsidRPr="00F77B96">
        <w:rPr>
          <w:rFonts w:cs="Times New Roman"/>
        </w:rPr>
        <w:t>………………………………</w:t>
      </w:r>
      <w:proofErr w:type="gramStart"/>
      <w:r w:rsidRPr="00F77B96">
        <w:rPr>
          <w:rFonts w:cs="Times New Roman"/>
        </w:rPr>
        <w:t>…….</w:t>
      </w:r>
      <w:proofErr w:type="gramEnd"/>
      <w:r w:rsidRPr="00F77B96">
        <w:rPr>
          <w:rFonts w:cs="Times New Roman"/>
        </w:rPr>
        <w:t xml:space="preserve">., befolyásának és szavazati jogának </w:t>
      </w:r>
      <w:proofErr w:type="gramStart"/>
      <w:r w:rsidRPr="00F77B96">
        <w:rPr>
          <w:rFonts w:cs="Times New Roman"/>
        </w:rPr>
        <w:t>mértéke:…</w:t>
      </w:r>
      <w:proofErr w:type="gramEnd"/>
      <w:r w:rsidRPr="00F77B96">
        <w:rPr>
          <w:rFonts w:cs="Times New Roman"/>
        </w:rPr>
        <w:t>…………………………………………………………</w:t>
      </w:r>
      <w:proofErr w:type="gramStart"/>
      <w:r w:rsidRPr="00F77B96">
        <w:rPr>
          <w:rFonts w:cs="Times New Roman"/>
        </w:rPr>
        <w:t>……..,*</w:t>
      </w:r>
      <w:proofErr w:type="gramEnd"/>
      <w:r w:rsidRPr="00F77B96">
        <w:rPr>
          <w:rFonts w:cs="Times New Roman"/>
        </w:rPr>
        <w:t>*</w:t>
      </w:r>
    </w:p>
    <w:p w14:paraId="3C27C9D5" w14:textId="77777777" w:rsidR="00D774EF" w:rsidRPr="00F77B96" w:rsidRDefault="00D774EF" w:rsidP="00D774EF">
      <w:pPr>
        <w:autoSpaceDE w:val="0"/>
        <w:autoSpaceDN w:val="0"/>
        <w:adjustRightInd w:val="0"/>
        <w:ind w:firstLine="204"/>
        <w:jc w:val="both"/>
        <w:rPr>
          <w:rFonts w:cs="Times New Roman"/>
        </w:rPr>
      </w:pPr>
    </w:p>
    <w:p w14:paraId="5D76CB44" w14:textId="77777777" w:rsidR="00D774EF" w:rsidRPr="00F77B96" w:rsidRDefault="00D774EF" w:rsidP="00D774EF">
      <w:pPr>
        <w:autoSpaceDE w:val="0"/>
        <w:autoSpaceDN w:val="0"/>
        <w:adjustRightInd w:val="0"/>
        <w:jc w:val="both"/>
        <w:rPr>
          <w:rFonts w:cs="Times New Roman"/>
        </w:rPr>
      </w:pPr>
      <w:r w:rsidRPr="00F77B96">
        <w:rPr>
          <w:rFonts w:cs="Times New Roman"/>
          <w:i/>
          <w:iCs/>
        </w:rPr>
        <w:t xml:space="preserve"> </w:t>
      </w:r>
      <w:r w:rsidRPr="00F77B96">
        <w:rPr>
          <w:rFonts w:cs="Times New Roman"/>
        </w:rPr>
        <w:t>** ` szükség esetén pótlapon folytatható, vagy bővíthető a sorok száma</w:t>
      </w:r>
    </w:p>
    <w:p w14:paraId="3160D635" w14:textId="77777777" w:rsidR="00D774EF" w:rsidRPr="00F77B96" w:rsidRDefault="00D774EF" w:rsidP="00D774EF">
      <w:pPr>
        <w:jc w:val="both"/>
        <w:rPr>
          <w:rFonts w:cs="Times New Roman"/>
        </w:rPr>
      </w:pPr>
    </w:p>
    <w:p w14:paraId="6B06754F" w14:textId="77777777" w:rsidR="00D774EF" w:rsidRPr="00F77B96" w:rsidRDefault="00D774EF" w:rsidP="00D774EF">
      <w:pPr>
        <w:jc w:val="both"/>
        <w:rPr>
          <w:rFonts w:cs="Times New Roman"/>
        </w:rPr>
      </w:pPr>
      <w:proofErr w:type="gramStart"/>
      <w:r w:rsidRPr="00F77B96">
        <w:rPr>
          <w:rFonts w:cs="Times New Roman"/>
        </w:rPr>
        <w:t>Kelt:…</w:t>
      </w:r>
      <w:proofErr w:type="gramEnd"/>
      <w:r w:rsidRPr="00F77B96">
        <w:rPr>
          <w:rFonts w:cs="Times New Roman"/>
        </w:rPr>
        <w:t>………………………………………………………</w:t>
      </w:r>
    </w:p>
    <w:p w14:paraId="71CF5188" w14:textId="77777777" w:rsidR="00D774EF" w:rsidRPr="00F77B96" w:rsidRDefault="00D774EF" w:rsidP="00D774EF">
      <w:pPr>
        <w:jc w:val="both"/>
        <w:rPr>
          <w:rFonts w:cs="Times New Roman"/>
        </w:rPr>
      </w:pPr>
    </w:p>
    <w:p w14:paraId="3977B5BC" w14:textId="77777777" w:rsidR="00D774EF" w:rsidRPr="00F77B96" w:rsidRDefault="00D774EF" w:rsidP="00D774EF">
      <w:pPr>
        <w:ind w:left="4956"/>
        <w:jc w:val="both"/>
        <w:rPr>
          <w:rFonts w:cs="Times New Roman"/>
        </w:rPr>
      </w:pPr>
      <w:r w:rsidRPr="00F77B96">
        <w:rPr>
          <w:rFonts w:cs="Times New Roman"/>
        </w:rPr>
        <w:t xml:space="preserve">      ……………………………..</w:t>
      </w:r>
    </w:p>
    <w:p w14:paraId="4083B35B" w14:textId="77777777" w:rsidR="00EE53EA" w:rsidRDefault="00AF5D54" w:rsidP="00AF5D54">
      <w:pPr>
        <w:ind w:left="4956"/>
        <w:rPr>
          <w:rFonts w:cs="Times New Roman"/>
        </w:rPr>
      </w:pPr>
      <w:r>
        <w:rPr>
          <w:rFonts w:cs="Times New Roman"/>
        </w:rPr>
        <w:t xml:space="preserve">                 képviseli</w:t>
      </w:r>
    </w:p>
    <w:p w14:paraId="632809AD" w14:textId="01E22C38" w:rsidR="00A00421" w:rsidRDefault="00A00421">
      <w:pPr>
        <w:suppressAutoHyphens w:val="0"/>
        <w:rPr>
          <w:rFonts w:cs="Times New Roman"/>
        </w:rPr>
      </w:pPr>
      <w:r>
        <w:rPr>
          <w:rFonts w:cs="Times New Roman"/>
        </w:rPr>
        <w:br w:type="page"/>
      </w:r>
    </w:p>
    <w:p w14:paraId="3DEAD4D7" w14:textId="77777777" w:rsidR="00AE6CB6" w:rsidRDefault="00AE6CB6" w:rsidP="00AE6CB6">
      <w:pPr>
        <w:suppressAutoHyphens w:val="0"/>
        <w:rPr>
          <w:rFonts w:cs="Times New Roman"/>
          <w:sz w:val="20"/>
          <w:szCs w:val="20"/>
          <w:lang w:eastAsia="hu-HU"/>
        </w:rPr>
        <w:sectPr w:rsidR="00AE6CB6" w:rsidSect="00AF5D54">
          <w:headerReference w:type="default" r:id="rId8"/>
          <w:pgSz w:w="11906" w:h="16838"/>
          <w:pgMar w:top="993" w:right="1133" w:bottom="1418" w:left="950" w:header="708" w:footer="708" w:gutter="0"/>
          <w:cols w:space="708"/>
          <w:docGrid w:linePitch="360"/>
        </w:sectPr>
      </w:pPr>
    </w:p>
    <w:tbl>
      <w:tblPr>
        <w:tblW w:w="15060" w:type="dxa"/>
        <w:tblCellMar>
          <w:left w:w="70" w:type="dxa"/>
          <w:right w:w="70" w:type="dxa"/>
        </w:tblCellMar>
        <w:tblLook w:val="04A0" w:firstRow="1" w:lastRow="0" w:firstColumn="1" w:lastColumn="0" w:noHBand="0" w:noVBand="1"/>
      </w:tblPr>
      <w:tblGrid>
        <w:gridCol w:w="2500"/>
        <w:gridCol w:w="960"/>
        <w:gridCol w:w="960"/>
        <w:gridCol w:w="960"/>
        <w:gridCol w:w="960"/>
        <w:gridCol w:w="960"/>
        <w:gridCol w:w="960"/>
        <w:gridCol w:w="980"/>
        <w:gridCol w:w="1600"/>
        <w:gridCol w:w="1240"/>
        <w:gridCol w:w="1000"/>
        <w:gridCol w:w="940"/>
        <w:gridCol w:w="1060"/>
      </w:tblGrid>
      <w:tr w:rsidR="00AE6CB6" w:rsidRPr="00AE6CB6" w14:paraId="1658FF38" w14:textId="77777777" w:rsidTr="00AE6CB6">
        <w:trPr>
          <w:trHeight w:val="315"/>
        </w:trPr>
        <w:tc>
          <w:tcPr>
            <w:tcW w:w="2500" w:type="dxa"/>
            <w:tcBorders>
              <w:top w:val="nil"/>
              <w:left w:val="nil"/>
              <w:bottom w:val="nil"/>
              <w:right w:val="nil"/>
            </w:tcBorders>
            <w:noWrap/>
            <w:vAlign w:val="bottom"/>
            <w:hideMark/>
          </w:tcPr>
          <w:p w14:paraId="6B073673"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0EC0D39D"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1682EF00"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381798FC"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7C54C80C"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5B8B5FA8"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0CE18E12"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4413FA71" w14:textId="77777777" w:rsidR="00AE6CB6" w:rsidRPr="00AE6CB6" w:rsidRDefault="00AE6CB6" w:rsidP="00AE6CB6">
            <w:pPr>
              <w:suppressAutoHyphens w:val="0"/>
              <w:rPr>
                <w:rFonts w:cs="Times New Roman"/>
                <w:sz w:val="20"/>
                <w:szCs w:val="20"/>
                <w:lang w:eastAsia="hu-HU"/>
              </w:rPr>
            </w:pPr>
          </w:p>
        </w:tc>
        <w:tc>
          <w:tcPr>
            <w:tcW w:w="1600" w:type="dxa"/>
            <w:tcBorders>
              <w:top w:val="nil"/>
              <w:left w:val="nil"/>
              <w:bottom w:val="nil"/>
              <w:right w:val="nil"/>
            </w:tcBorders>
            <w:noWrap/>
            <w:vAlign w:val="bottom"/>
            <w:hideMark/>
          </w:tcPr>
          <w:p w14:paraId="4D7B99D7" w14:textId="77777777" w:rsidR="00AE6CB6" w:rsidRPr="00AE6CB6" w:rsidRDefault="00AE6CB6" w:rsidP="00AE6CB6">
            <w:pPr>
              <w:suppressAutoHyphens w:val="0"/>
              <w:rPr>
                <w:rFonts w:cs="Times New Roman"/>
                <w:sz w:val="20"/>
                <w:szCs w:val="20"/>
                <w:lang w:eastAsia="hu-HU"/>
              </w:rPr>
            </w:pPr>
          </w:p>
        </w:tc>
        <w:tc>
          <w:tcPr>
            <w:tcW w:w="1240" w:type="dxa"/>
            <w:tcBorders>
              <w:top w:val="nil"/>
              <w:left w:val="nil"/>
              <w:bottom w:val="nil"/>
              <w:right w:val="nil"/>
            </w:tcBorders>
            <w:noWrap/>
            <w:vAlign w:val="bottom"/>
            <w:hideMark/>
          </w:tcPr>
          <w:p w14:paraId="19C9B050" w14:textId="77777777" w:rsidR="00AE6CB6" w:rsidRPr="00AE6CB6" w:rsidRDefault="00AE6CB6" w:rsidP="00AE6CB6">
            <w:pPr>
              <w:suppressAutoHyphens w:val="0"/>
              <w:rPr>
                <w:rFonts w:cs="Times New Roman"/>
                <w:sz w:val="20"/>
                <w:szCs w:val="20"/>
                <w:lang w:eastAsia="hu-HU"/>
              </w:rPr>
            </w:pPr>
          </w:p>
        </w:tc>
        <w:tc>
          <w:tcPr>
            <w:tcW w:w="3000" w:type="dxa"/>
            <w:gridSpan w:val="3"/>
            <w:tcBorders>
              <w:top w:val="nil"/>
              <w:left w:val="nil"/>
              <w:bottom w:val="nil"/>
              <w:right w:val="nil"/>
            </w:tcBorders>
            <w:noWrap/>
            <w:vAlign w:val="bottom"/>
            <w:hideMark/>
          </w:tcPr>
          <w:p w14:paraId="697DB36B" w14:textId="77777777" w:rsidR="00AE6CB6" w:rsidRPr="00AE6CB6" w:rsidRDefault="00AE6CB6" w:rsidP="00AE6CB6">
            <w:pPr>
              <w:suppressAutoHyphens w:val="0"/>
              <w:jc w:val="center"/>
              <w:rPr>
                <w:rFonts w:ascii="Calibri" w:hAnsi="Calibri"/>
                <w:b/>
                <w:bCs/>
                <w:color w:val="000000"/>
                <w:lang w:eastAsia="hu-HU"/>
              </w:rPr>
            </w:pPr>
            <w:r w:rsidRPr="00AE6CB6">
              <w:rPr>
                <w:rFonts w:ascii="Calibri" w:hAnsi="Calibri"/>
                <w:b/>
                <w:bCs/>
                <w:color w:val="000000"/>
                <w:lang w:eastAsia="hu-HU"/>
              </w:rPr>
              <w:t>4. számú melléklet</w:t>
            </w:r>
          </w:p>
        </w:tc>
      </w:tr>
      <w:tr w:rsidR="00AE6CB6" w:rsidRPr="00AE6CB6" w14:paraId="13EA2165" w14:textId="77777777" w:rsidTr="00AE6CB6">
        <w:trPr>
          <w:trHeight w:val="345"/>
        </w:trPr>
        <w:tc>
          <w:tcPr>
            <w:tcW w:w="15060" w:type="dxa"/>
            <w:gridSpan w:val="13"/>
            <w:tcBorders>
              <w:top w:val="nil"/>
              <w:left w:val="nil"/>
              <w:bottom w:val="nil"/>
              <w:right w:val="nil"/>
            </w:tcBorders>
            <w:noWrap/>
            <w:vAlign w:val="bottom"/>
            <w:hideMark/>
          </w:tcPr>
          <w:p w14:paraId="6F43B7AC" w14:textId="77777777" w:rsidR="00AE6CB6" w:rsidRPr="00AE6CB6" w:rsidRDefault="00AE6CB6" w:rsidP="00AE6CB6">
            <w:pPr>
              <w:suppressAutoHyphens w:val="0"/>
              <w:jc w:val="center"/>
              <w:rPr>
                <w:rFonts w:ascii="Calibri" w:hAnsi="Calibri"/>
                <w:b/>
                <w:bCs/>
                <w:color w:val="000000"/>
                <w:sz w:val="26"/>
                <w:szCs w:val="26"/>
                <w:lang w:eastAsia="hu-HU"/>
              </w:rPr>
            </w:pPr>
            <w:r w:rsidRPr="00AE6CB6">
              <w:rPr>
                <w:rFonts w:ascii="Calibri" w:hAnsi="Calibri"/>
                <w:b/>
                <w:bCs/>
                <w:color w:val="000000"/>
                <w:sz w:val="26"/>
                <w:szCs w:val="26"/>
                <w:lang w:eastAsia="hu-HU"/>
              </w:rPr>
              <w:t>Depónia gázkút kivitelezése 2026.</w:t>
            </w:r>
          </w:p>
        </w:tc>
      </w:tr>
      <w:tr w:rsidR="00AE6CB6" w:rsidRPr="00AE6CB6" w14:paraId="5C6C4990" w14:textId="77777777" w:rsidTr="00AE6CB6">
        <w:trPr>
          <w:trHeight w:val="315"/>
        </w:trPr>
        <w:tc>
          <w:tcPr>
            <w:tcW w:w="2500" w:type="dxa"/>
            <w:tcBorders>
              <w:top w:val="nil"/>
              <w:left w:val="nil"/>
              <w:bottom w:val="nil"/>
              <w:right w:val="nil"/>
            </w:tcBorders>
            <w:noWrap/>
            <w:vAlign w:val="bottom"/>
            <w:hideMark/>
          </w:tcPr>
          <w:p w14:paraId="180FE65A" w14:textId="77777777" w:rsidR="00AE6CB6" w:rsidRPr="00AE6CB6" w:rsidRDefault="00AE6CB6" w:rsidP="00AE6CB6">
            <w:pPr>
              <w:suppressAutoHyphens w:val="0"/>
              <w:jc w:val="center"/>
              <w:rPr>
                <w:rFonts w:ascii="Calibri" w:hAnsi="Calibri"/>
                <w:b/>
                <w:bCs/>
                <w:color w:val="000000"/>
                <w:sz w:val="26"/>
                <w:szCs w:val="26"/>
                <w:lang w:eastAsia="hu-HU"/>
              </w:rPr>
            </w:pPr>
          </w:p>
        </w:tc>
        <w:tc>
          <w:tcPr>
            <w:tcW w:w="960" w:type="dxa"/>
            <w:tcBorders>
              <w:top w:val="nil"/>
              <w:left w:val="nil"/>
              <w:bottom w:val="nil"/>
              <w:right w:val="nil"/>
            </w:tcBorders>
            <w:noWrap/>
            <w:vAlign w:val="bottom"/>
            <w:hideMark/>
          </w:tcPr>
          <w:p w14:paraId="3504C930"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13A6FCA6"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0837275A"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46ED6044"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1B92EFDD"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6F08BEFC" w14:textId="77777777" w:rsidR="00AE6CB6" w:rsidRPr="00AE6CB6" w:rsidRDefault="00AE6CB6" w:rsidP="00AE6CB6">
            <w:pPr>
              <w:suppressAutoHyphens w:val="0"/>
              <w:rPr>
                <w:rFonts w:cs="Times New Roman"/>
                <w:sz w:val="20"/>
                <w:szCs w:val="20"/>
                <w:lang w:eastAsia="hu-HU"/>
              </w:rPr>
            </w:pPr>
          </w:p>
        </w:tc>
        <w:tc>
          <w:tcPr>
            <w:tcW w:w="960" w:type="dxa"/>
            <w:tcBorders>
              <w:top w:val="nil"/>
              <w:left w:val="nil"/>
              <w:bottom w:val="nil"/>
              <w:right w:val="nil"/>
            </w:tcBorders>
            <w:noWrap/>
            <w:vAlign w:val="bottom"/>
            <w:hideMark/>
          </w:tcPr>
          <w:p w14:paraId="3D93B140" w14:textId="77777777" w:rsidR="00AE6CB6" w:rsidRPr="00AE6CB6" w:rsidRDefault="00AE6CB6" w:rsidP="00AE6CB6">
            <w:pPr>
              <w:suppressAutoHyphens w:val="0"/>
              <w:rPr>
                <w:rFonts w:cs="Times New Roman"/>
                <w:sz w:val="20"/>
                <w:szCs w:val="20"/>
                <w:lang w:eastAsia="hu-HU"/>
              </w:rPr>
            </w:pPr>
          </w:p>
        </w:tc>
        <w:tc>
          <w:tcPr>
            <w:tcW w:w="1600" w:type="dxa"/>
            <w:tcBorders>
              <w:top w:val="nil"/>
              <w:left w:val="nil"/>
              <w:bottom w:val="nil"/>
              <w:right w:val="nil"/>
            </w:tcBorders>
            <w:noWrap/>
            <w:vAlign w:val="bottom"/>
            <w:hideMark/>
          </w:tcPr>
          <w:p w14:paraId="6603A6B6" w14:textId="77777777" w:rsidR="00AE6CB6" w:rsidRPr="00AE6CB6" w:rsidRDefault="00AE6CB6" w:rsidP="00AE6CB6">
            <w:pPr>
              <w:suppressAutoHyphens w:val="0"/>
              <w:rPr>
                <w:rFonts w:cs="Times New Roman"/>
                <w:sz w:val="20"/>
                <w:szCs w:val="20"/>
                <w:lang w:eastAsia="hu-HU"/>
              </w:rPr>
            </w:pPr>
          </w:p>
        </w:tc>
        <w:tc>
          <w:tcPr>
            <w:tcW w:w="1240" w:type="dxa"/>
            <w:tcBorders>
              <w:top w:val="nil"/>
              <w:left w:val="nil"/>
              <w:bottom w:val="nil"/>
              <w:right w:val="nil"/>
            </w:tcBorders>
            <w:noWrap/>
            <w:vAlign w:val="bottom"/>
            <w:hideMark/>
          </w:tcPr>
          <w:p w14:paraId="351F7261" w14:textId="77777777" w:rsidR="00AE6CB6" w:rsidRPr="00AE6CB6" w:rsidRDefault="00AE6CB6" w:rsidP="00AE6CB6">
            <w:pPr>
              <w:suppressAutoHyphens w:val="0"/>
              <w:rPr>
                <w:rFonts w:cs="Times New Roman"/>
                <w:sz w:val="20"/>
                <w:szCs w:val="20"/>
                <w:lang w:eastAsia="hu-HU"/>
              </w:rPr>
            </w:pPr>
          </w:p>
        </w:tc>
        <w:tc>
          <w:tcPr>
            <w:tcW w:w="1000" w:type="dxa"/>
            <w:tcBorders>
              <w:top w:val="nil"/>
              <w:left w:val="nil"/>
              <w:bottom w:val="nil"/>
              <w:right w:val="nil"/>
            </w:tcBorders>
            <w:noWrap/>
            <w:vAlign w:val="bottom"/>
            <w:hideMark/>
          </w:tcPr>
          <w:p w14:paraId="1273BA0C" w14:textId="77777777" w:rsidR="00AE6CB6" w:rsidRPr="00AE6CB6" w:rsidRDefault="00AE6CB6" w:rsidP="00AE6CB6">
            <w:pPr>
              <w:suppressAutoHyphens w:val="0"/>
              <w:rPr>
                <w:rFonts w:cs="Times New Roman"/>
                <w:sz w:val="20"/>
                <w:szCs w:val="20"/>
                <w:lang w:eastAsia="hu-HU"/>
              </w:rPr>
            </w:pPr>
          </w:p>
        </w:tc>
        <w:tc>
          <w:tcPr>
            <w:tcW w:w="940" w:type="dxa"/>
            <w:tcBorders>
              <w:top w:val="nil"/>
              <w:left w:val="nil"/>
              <w:bottom w:val="nil"/>
              <w:right w:val="nil"/>
            </w:tcBorders>
            <w:noWrap/>
            <w:vAlign w:val="bottom"/>
            <w:hideMark/>
          </w:tcPr>
          <w:p w14:paraId="7CB52AC8" w14:textId="77777777" w:rsidR="00AE6CB6" w:rsidRPr="00AE6CB6" w:rsidRDefault="00AE6CB6" w:rsidP="00AE6CB6">
            <w:pPr>
              <w:suppressAutoHyphens w:val="0"/>
              <w:rPr>
                <w:rFonts w:cs="Times New Roman"/>
                <w:sz w:val="20"/>
                <w:szCs w:val="20"/>
                <w:lang w:eastAsia="hu-HU"/>
              </w:rPr>
            </w:pPr>
          </w:p>
        </w:tc>
        <w:tc>
          <w:tcPr>
            <w:tcW w:w="1060" w:type="dxa"/>
            <w:tcBorders>
              <w:top w:val="nil"/>
              <w:left w:val="nil"/>
              <w:bottom w:val="nil"/>
              <w:right w:val="nil"/>
            </w:tcBorders>
            <w:noWrap/>
            <w:vAlign w:val="bottom"/>
            <w:hideMark/>
          </w:tcPr>
          <w:p w14:paraId="4D374559" w14:textId="77777777" w:rsidR="00AE6CB6" w:rsidRPr="00AE6CB6" w:rsidRDefault="00AE6CB6" w:rsidP="00AE6CB6">
            <w:pPr>
              <w:suppressAutoHyphens w:val="0"/>
              <w:rPr>
                <w:rFonts w:cs="Times New Roman"/>
                <w:sz w:val="20"/>
                <w:szCs w:val="20"/>
                <w:lang w:eastAsia="hu-HU"/>
              </w:rPr>
            </w:pPr>
          </w:p>
        </w:tc>
      </w:tr>
      <w:tr w:rsidR="00AE6CB6" w:rsidRPr="00AE6CB6" w14:paraId="4DFC39F8" w14:textId="77777777" w:rsidTr="00AE6CB6">
        <w:trPr>
          <w:trHeight w:val="300"/>
        </w:trPr>
        <w:tc>
          <w:tcPr>
            <w:tcW w:w="2500" w:type="dxa"/>
            <w:tcBorders>
              <w:top w:val="single" w:sz="8" w:space="0" w:color="auto"/>
              <w:left w:val="single" w:sz="8" w:space="0" w:color="auto"/>
              <w:bottom w:val="single" w:sz="4" w:space="0" w:color="auto"/>
              <w:right w:val="single" w:sz="4" w:space="0" w:color="auto"/>
            </w:tcBorders>
            <w:hideMark/>
          </w:tcPr>
          <w:p w14:paraId="414EF82C" w14:textId="77777777" w:rsidR="00AE6CB6" w:rsidRPr="00AE6CB6" w:rsidRDefault="00AE6CB6" w:rsidP="00AE6CB6">
            <w:pPr>
              <w:suppressAutoHyphens w:val="0"/>
              <w:rPr>
                <w:rFonts w:ascii="Calibri" w:hAnsi="Calibri"/>
                <w:b/>
                <w:bCs/>
                <w:color w:val="000000"/>
                <w:sz w:val="22"/>
                <w:szCs w:val="22"/>
                <w:lang w:eastAsia="hu-HU"/>
              </w:rPr>
            </w:pPr>
            <w:r w:rsidRPr="00AE6CB6">
              <w:rPr>
                <w:rFonts w:ascii="Calibri" w:hAnsi="Calibri"/>
                <w:b/>
                <w:bCs/>
                <w:color w:val="000000"/>
                <w:sz w:val="22"/>
                <w:szCs w:val="22"/>
                <w:lang w:eastAsia="hu-HU"/>
              </w:rPr>
              <w:t>Gázcső fektetési munkák</w:t>
            </w:r>
          </w:p>
        </w:tc>
        <w:tc>
          <w:tcPr>
            <w:tcW w:w="960" w:type="dxa"/>
            <w:tcBorders>
              <w:top w:val="single" w:sz="8" w:space="0" w:color="auto"/>
              <w:left w:val="nil"/>
              <w:bottom w:val="single" w:sz="4" w:space="0" w:color="auto"/>
              <w:right w:val="single" w:sz="4" w:space="0" w:color="auto"/>
            </w:tcBorders>
            <w:noWrap/>
            <w:vAlign w:val="bottom"/>
            <w:hideMark/>
          </w:tcPr>
          <w:p w14:paraId="0D93882E" w14:textId="77777777" w:rsidR="00AE6CB6" w:rsidRPr="00AE6CB6" w:rsidRDefault="00AE6CB6" w:rsidP="00AE6CB6">
            <w:pPr>
              <w:suppressAutoHyphens w:val="0"/>
              <w:jc w:val="center"/>
              <w:rPr>
                <w:rFonts w:ascii="Calibri" w:hAnsi="Calibri"/>
                <w:b/>
                <w:bCs/>
                <w:color w:val="000000"/>
                <w:sz w:val="22"/>
                <w:szCs w:val="22"/>
                <w:lang w:eastAsia="hu-HU"/>
              </w:rPr>
            </w:pPr>
            <w:r w:rsidRPr="00AE6CB6">
              <w:rPr>
                <w:rFonts w:ascii="Calibri" w:hAnsi="Calibri"/>
                <w:b/>
                <w:bCs/>
                <w:color w:val="000000"/>
                <w:sz w:val="22"/>
                <w:szCs w:val="22"/>
                <w:lang w:eastAsia="hu-HU"/>
              </w:rPr>
              <w:t>GK/10</w:t>
            </w:r>
          </w:p>
        </w:tc>
        <w:tc>
          <w:tcPr>
            <w:tcW w:w="960" w:type="dxa"/>
            <w:tcBorders>
              <w:top w:val="single" w:sz="8" w:space="0" w:color="auto"/>
              <w:left w:val="nil"/>
              <w:bottom w:val="single" w:sz="4" w:space="0" w:color="auto"/>
              <w:right w:val="single" w:sz="4" w:space="0" w:color="auto"/>
            </w:tcBorders>
            <w:noWrap/>
            <w:vAlign w:val="bottom"/>
            <w:hideMark/>
          </w:tcPr>
          <w:p w14:paraId="6FDBF82B" w14:textId="77777777" w:rsidR="00AE6CB6" w:rsidRPr="00AE6CB6" w:rsidRDefault="00AE6CB6" w:rsidP="00AE6CB6">
            <w:pPr>
              <w:suppressAutoHyphens w:val="0"/>
              <w:jc w:val="center"/>
              <w:rPr>
                <w:rFonts w:ascii="Calibri" w:hAnsi="Calibri"/>
                <w:b/>
                <w:bCs/>
                <w:color w:val="000000"/>
                <w:sz w:val="22"/>
                <w:szCs w:val="22"/>
                <w:lang w:eastAsia="hu-HU"/>
              </w:rPr>
            </w:pPr>
            <w:r w:rsidRPr="00AE6CB6">
              <w:rPr>
                <w:rFonts w:ascii="Calibri" w:hAnsi="Calibri"/>
                <w:b/>
                <w:bCs/>
                <w:color w:val="000000"/>
                <w:sz w:val="22"/>
                <w:szCs w:val="22"/>
                <w:lang w:eastAsia="hu-HU"/>
              </w:rPr>
              <w:t>GK/11</w:t>
            </w:r>
          </w:p>
        </w:tc>
        <w:tc>
          <w:tcPr>
            <w:tcW w:w="960" w:type="dxa"/>
            <w:tcBorders>
              <w:top w:val="single" w:sz="8" w:space="0" w:color="auto"/>
              <w:left w:val="nil"/>
              <w:bottom w:val="single" w:sz="4" w:space="0" w:color="auto"/>
              <w:right w:val="single" w:sz="4" w:space="0" w:color="auto"/>
            </w:tcBorders>
            <w:noWrap/>
            <w:vAlign w:val="bottom"/>
            <w:hideMark/>
          </w:tcPr>
          <w:p w14:paraId="64CC70F2" w14:textId="77777777" w:rsidR="00AE6CB6" w:rsidRPr="00AE6CB6" w:rsidRDefault="00AE6CB6" w:rsidP="00AE6CB6">
            <w:pPr>
              <w:suppressAutoHyphens w:val="0"/>
              <w:jc w:val="center"/>
              <w:rPr>
                <w:rFonts w:ascii="Calibri" w:hAnsi="Calibri"/>
                <w:b/>
                <w:bCs/>
                <w:color w:val="000000"/>
                <w:sz w:val="22"/>
                <w:szCs w:val="22"/>
                <w:lang w:eastAsia="hu-HU"/>
              </w:rPr>
            </w:pPr>
            <w:r w:rsidRPr="00AE6CB6">
              <w:rPr>
                <w:rFonts w:ascii="Calibri" w:hAnsi="Calibri"/>
                <w:b/>
                <w:bCs/>
                <w:color w:val="000000"/>
                <w:sz w:val="22"/>
                <w:szCs w:val="22"/>
                <w:lang w:eastAsia="hu-HU"/>
              </w:rPr>
              <w:t>GK/12</w:t>
            </w:r>
          </w:p>
        </w:tc>
        <w:tc>
          <w:tcPr>
            <w:tcW w:w="960" w:type="dxa"/>
            <w:tcBorders>
              <w:top w:val="single" w:sz="8" w:space="0" w:color="auto"/>
              <w:left w:val="nil"/>
              <w:bottom w:val="single" w:sz="4" w:space="0" w:color="auto"/>
              <w:right w:val="single" w:sz="4" w:space="0" w:color="auto"/>
            </w:tcBorders>
            <w:noWrap/>
            <w:vAlign w:val="bottom"/>
            <w:hideMark/>
          </w:tcPr>
          <w:p w14:paraId="1215E057" w14:textId="77777777" w:rsidR="00AE6CB6" w:rsidRPr="00AE6CB6" w:rsidRDefault="00AE6CB6" w:rsidP="00AE6CB6">
            <w:pPr>
              <w:suppressAutoHyphens w:val="0"/>
              <w:jc w:val="center"/>
              <w:rPr>
                <w:rFonts w:ascii="Calibri" w:hAnsi="Calibri"/>
                <w:b/>
                <w:bCs/>
                <w:color w:val="000000"/>
                <w:sz w:val="22"/>
                <w:szCs w:val="22"/>
                <w:lang w:eastAsia="hu-HU"/>
              </w:rPr>
            </w:pPr>
            <w:r w:rsidRPr="00AE6CB6">
              <w:rPr>
                <w:rFonts w:ascii="Calibri" w:hAnsi="Calibri"/>
                <w:b/>
                <w:bCs/>
                <w:color w:val="000000"/>
                <w:sz w:val="22"/>
                <w:szCs w:val="22"/>
                <w:lang w:eastAsia="hu-HU"/>
              </w:rPr>
              <w:t>GK/13</w:t>
            </w:r>
          </w:p>
        </w:tc>
        <w:tc>
          <w:tcPr>
            <w:tcW w:w="960" w:type="dxa"/>
            <w:tcBorders>
              <w:top w:val="single" w:sz="8" w:space="0" w:color="auto"/>
              <w:left w:val="nil"/>
              <w:bottom w:val="single" w:sz="4" w:space="0" w:color="auto"/>
              <w:right w:val="single" w:sz="4" w:space="0" w:color="auto"/>
            </w:tcBorders>
            <w:noWrap/>
            <w:vAlign w:val="bottom"/>
            <w:hideMark/>
          </w:tcPr>
          <w:p w14:paraId="6C4C16B6" w14:textId="77777777" w:rsidR="00AE6CB6" w:rsidRPr="00AE6CB6" w:rsidRDefault="00AE6CB6" w:rsidP="00AE6CB6">
            <w:pPr>
              <w:suppressAutoHyphens w:val="0"/>
              <w:jc w:val="center"/>
              <w:rPr>
                <w:rFonts w:ascii="Calibri" w:hAnsi="Calibri"/>
                <w:b/>
                <w:bCs/>
                <w:color w:val="000000"/>
                <w:sz w:val="22"/>
                <w:szCs w:val="22"/>
                <w:lang w:eastAsia="hu-HU"/>
              </w:rPr>
            </w:pPr>
            <w:r w:rsidRPr="00AE6CB6">
              <w:rPr>
                <w:rFonts w:ascii="Calibri" w:hAnsi="Calibri"/>
                <w:b/>
                <w:bCs/>
                <w:color w:val="000000"/>
                <w:sz w:val="22"/>
                <w:szCs w:val="22"/>
                <w:lang w:eastAsia="hu-HU"/>
              </w:rPr>
              <w:t>GK/14</w:t>
            </w:r>
          </w:p>
        </w:tc>
        <w:tc>
          <w:tcPr>
            <w:tcW w:w="960" w:type="dxa"/>
            <w:tcBorders>
              <w:top w:val="single" w:sz="8" w:space="0" w:color="auto"/>
              <w:left w:val="nil"/>
              <w:bottom w:val="single" w:sz="4" w:space="0" w:color="auto"/>
              <w:right w:val="single" w:sz="4" w:space="0" w:color="auto"/>
            </w:tcBorders>
            <w:noWrap/>
            <w:vAlign w:val="bottom"/>
            <w:hideMark/>
          </w:tcPr>
          <w:p w14:paraId="3E102B4B" w14:textId="77777777" w:rsidR="00AE6CB6" w:rsidRPr="00AE6CB6" w:rsidRDefault="00AE6CB6" w:rsidP="00AE6CB6">
            <w:pPr>
              <w:suppressAutoHyphens w:val="0"/>
              <w:jc w:val="center"/>
              <w:rPr>
                <w:rFonts w:ascii="Calibri" w:hAnsi="Calibri"/>
                <w:b/>
                <w:bCs/>
                <w:color w:val="000000"/>
                <w:sz w:val="22"/>
                <w:szCs w:val="22"/>
                <w:lang w:eastAsia="hu-HU"/>
              </w:rPr>
            </w:pPr>
            <w:r w:rsidRPr="00AE6CB6">
              <w:rPr>
                <w:rFonts w:ascii="Calibri" w:hAnsi="Calibri"/>
                <w:b/>
                <w:bCs/>
                <w:color w:val="000000"/>
                <w:sz w:val="22"/>
                <w:szCs w:val="22"/>
                <w:lang w:eastAsia="hu-HU"/>
              </w:rPr>
              <w:t>GK/15</w:t>
            </w:r>
          </w:p>
        </w:tc>
        <w:tc>
          <w:tcPr>
            <w:tcW w:w="960" w:type="dxa"/>
            <w:vMerge w:val="restart"/>
            <w:tcBorders>
              <w:top w:val="single" w:sz="8" w:space="0" w:color="auto"/>
              <w:left w:val="single" w:sz="4" w:space="0" w:color="auto"/>
              <w:bottom w:val="single" w:sz="4" w:space="0" w:color="000000"/>
              <w:right w:val="nil"/>
            </w:tcBorders>
            <w:vAlign w:val="center"/>
            <w:hideMark/>
          </w:tcPr>
          <w:p w14:paraId="0D59BABC" w14:textId="77777777" w:rsidR="00AE6CB6" w:rsidRPr="00AE6CB6" w:rsidRDefault="00AE6CB6" w:rsidP="00AE6CB6">
            <w:pPr>
              <w:suppressAutoHyphens w:val="0"/>
              <w:jc w:val="center"/>
              <w:rPr>
                <w:rFonts w:ascii="Calibri" w:hAnsi="Calibri"/>
                <w:b/>
                <w:bCs/>
                <w:color w:val="000000"/>
                <w:sz w:val="22"/>
                <w:szCs w:val="22"/>
                <w:lang w:eastAsia="hu-HU"/>
              </w:rPr>
            </w:pPr>
            <w:r w:rsidRPr="00AE6CB6">
              <w:rPr>
                <w:rFonts w:ascii="Calibri" w:hAnsi="Calibri"/>
                <w:b/>
                <w:bCs/>
                <w:color w:val="000000"/>
                <w:sz w:val="22"/>
                <w:szCs w:val="22"/>
                <w:lang w:eastAsia="hu-HU"/>
              </w:rPr>
              <w:t xml:space="preserve">Összesen </w:t>
            </w:r>
            <w:proofErr w:type="spellStart"/>
            <w:r w:rsidRPr="00AE6CB6">
              <w:rPr>
                <w:rFonts w:ascii="Calibri" w:hAnsi="Calibri"/>
                <w:b/>
                <w:bCs/>
                <w:color w:val="000000"/>
                <w:sz w:val="22"/>
                <w:szCs w:val="22"/>
                <w:lang w:eastAsia="hu-HU"/>
              </w:rPr>
              <w:t>fm</w:t>
            </w:r>
            <w:proofErr w:type="spellEnd"/>
          </w:p>
        </w:tc>
        <w:tc>
          <w:tcPr>
            <w:tcW w:w="1600" w:type="dxa"/>
            <w:vMerge w:val="restart"/>
            <w:tcBorders>
              <w:top w:val="single" w:sz="8" w:space="0" w:color="auto"/>
              <w:left w:val="single" w:sz="4" w:space="0" w:color="auto"/>
              <w:bottom w:val="single" w:sz="4" w:space="0" w:color="000000"/>
              <w:right w:val="single" w:sz="4" w:space="0" w:color="auto"/>
            </w:tcBorders>
            <w:vAlign w:val="center"/>
            <w:hideMark/>
          </w:tcPr>
          <w:p w14:paraId="465D73A5" w14:textId="77777777" w:rsidR="00AE6CB6" w:rsidRPr="00AE6CB6" w:rsidRDefault="00AE6CB6" w:rsidP="00AE6CB6">
            <w:pPr>
              <w:suppressAutoHyphens w:val="0"/>
              <w:jc w:val="center"/>
              <w:rPr>
                <w:rFonts w:ascii="Calibri" w:hAnsi="Calibri"/>
                <w:b/>
                <w:bCs/>
                <w:color w:val="000000"/>
                <w:sz w:val="22"/>
                <w:szCs w:val="22"/>
                <w:lang w:eastAsia="hu-HU"/>
              </w:rPr>
            </w:pPr>
            <w:r w:rsidRPr="00AE6CB6">
              <w:rPr>
                <w:rFonts w:ascii="Calibri" w:hAnsi="Calibri"/>
                <w:b/>
                <w:bCs/>
                <w:color w:val="000000"/>
                <w:sz w:val="22"/>
                <w:szCs w:val="22"/>
                <w:lang w:eastAsia="hu-HU"/>
              </w:rPr>
              <w:t>Fajlagos anyag költség</w:t>
            </w:r>
          </w:p>
        </w:tc>
        <w:tc>
          <w:tcPr>
            <w:tcW w:w="1240" w:type="dxa"/>
            <w:vMerge w:val="restart"/>
            <w:tcBorders>
              <w:top w:val="single" w:sz="8" w:space="0" w:color="auto"/>
              <w:left w:val="single" w:sz="4" w:space="0" w:color="auto"/>
              <w:bottom w:val="single" w:sz="4" w:space="0" w:color="000000"/>
              <w:right w:val="single" w:sz="4" w:space="0" w:color="auto"/>
            </w:tcBorders>
            <w:vAlign w:val="center"/>
            <w:hideMark/>
          </w:tcPr>
          <w:p w14:paraId="0A2A675F" w14:textId="77777777" w:rsidR="00AE6CB6" w:rsidRPr="00AE6CB6" w:rsidRDefault="00AE6CB6" w:rsidP="00AE6CB6">
            <w:pPr>
              <w:suppressAutoHyphens w:val="0"/>
              <w:jc w:val="center"/>
              <w:rPr>
                <w:rFonts w:ascii="Calibri" w:hAnsi="Calibri"/>
                <w:b/>
                <w:bCs/>
                <w:color w:val="000000"/>
                <w:sz w:val="22"/>
                <w:szCs w:val="22"/>
                <w:lang w:eastAsia="hu-HU"/>
              </w:rPr>
            </w:pPr>
            <w:r w:rsidRPr="00AE6CB6">
              <w:rPr>
                <w:rFonts w:ascii="Calibri" w:hAnsi="Calibri"/>
                <w:b/>
                <w:bCs/>
                <w:color w:val="000000"/>
                <w:sz w:val="22"/>
                <w:szCs w:val="22"/>
                <w:lang w:eastAsia="hu-HU"/>
              </w:rPr>
              <w:t>Fajlagos munkadíj</w:t>
            </w:r>
          </w:p>
        </w:tc>
        <w:tc>
          <w:tcPr>
            <w:tcW w:w="1000" w:type="dxa"/>
            <w:vMerge w:val="restart"/>
            <w:tcBorders>
              <w:top w:val="single" w:sz="8" w:space="0" w:color="auto"/>
              <w:left w:val="single" w:sz="4" w:space="0" w:color="auto"/>
              <w:bottom w:val="single" w:sz="4" w:space="0" w:color="000000"/>
              <w:right w:val="single" w:sz="4" w:space="0" w:color="auto"/>
            </w:tcBorders>
            <w:vAlign w:val="center"/>
            <w:hideMark/>
          </w:tcPr>
          <w:p w14:paraId="17CC669B" w14:textId="77777777" w:rsidR="00AE6CB6" w:rsidRPr="00AE6CB6" w:rsidRDefault="00AE6CB6" w:rsidP="00AE6CB6">
            <w:pPr>
              <w:suppressAutoHyphens w:val="0"/>
              <w:jc w:val="center"/>
              <w:rPr>
                <w:rFonts w:ascii="Calibri" w:hAnsi="Calibri"/>
                <w:b/>
                <w:bCs/>
                <w:color w:val="000000"/>
                <w:sz w:val="22"/>
                <w:szCs w:val="22"/>
                <w:lang w:eastAsia="hu-HU"/>
              </w:rPr>
            </w:pPr>
            <w:proofErr w:type="spellStart"/>
            <w:r w:rsidRPr="00AE6CB6">
              <w:rPr>
                <w:rFonts w:ascii="Calibri" w:hAnsi="Calibri"/>
                <w:b/>
                <w:bCs/>
                <w:color w:val="000000"/>
                <w:sz w:val="22"/>
                <w:szCs w:val="22"/>
                <w:lang w:eastAsia="hu-HU"/>
              </w:rPr>
              <w:t>Szum</w:t>
            </w:r>
            <w:proofErr w:type="spellEnd"/>
            <w:r w:rsidRPr="00AE6CB6">
              <w:rPr>
                <w:rFonts w:ascii="Calibri" w:hAnsi="Calibri"/>
                <w:b/>
                <w:bCs/>
                <w:color w:val="000000"/>
                <w:sz w:val="22"/>
                <w:szCs w:val="22"/>
                <w:lang w:eastAsia="hu-HU"/>
              </w:rPr>
              <w:t>. Anyag</w:t>
            </w:r>
          </w:p>
        </w:tc>
        <w:tc>
          <w:tcPr>
            <w:tcW w:w="940" w:type="dxa"/>
            <w:vMerge w:val="restart"/>
            <w:tcBorders>
              <w:top w:val="single" w:sz="8" w:space="0" w:color="auto"/>
              <w:left w:val="single" w:sz="4" w:space="0" w:color="auto"/>
              <w:bottom w:val="single" w:sz="4" w:space="0" w:color="000000"/>
              <w:right w:val="single" w:sz="4" w:space="0" w:color="auto"/>
            </w:tcBorders>
            <w:vAlign w:val="center"/>
            <w:hideMark/>
          </w:tcPr>
          <w:p w14:paraId="1788F98A" w14:textId="77777777" w:rsidR="00AE6CB6" w:rsidRPr="00AE6CB6" w:rsidRDefault="00AE6CB6" w:rsidP="00AE6CB6">
            <w:pPr>
              <w:suppressAutoHyphens w:val="0"/>
              <w:jc w:val="center"/>
              <w:rPr>
                <w:rFonts w:ascii="Calibri" w:hAnsi="Calibri"/>
                <w:b/>
                <w:bCs/>
                <w:color w:val="000000"/>
                <w:sz w:val="22"/>
                <w:szCs w:val="22"/>
                <w:lang w:eastAsia="hu-HU"/>
              </w:rPr>
            </w:pPr>
            <w:proofErr w:type="spellStart"/>
            <w:r w:rsidRPr="00AE6CB6">
              <w:rPr>
                <w:rFonts w:ascii="Calibri" w:hAnsi="Calibri"/>
                <w:b/>
                <w:bCs/>
                <w:color w:val="000000"/>
                <w:sz w:val="22"/>
                <w:szCs w:val="22"/>
                <w:lang w:eastAsia="hu-HU"/>
              </w:rPr>
              <w:t>Szum</w:t>
            </w:r>
            <w:proofErr w:type="spellEnd"/>
            <w:r w:rsidRPr="00AE6CB6">
              <w:rPr>
                <w:rFonts w:ascii="Calibri" w:hAnsi="Calibri"/>
                <w:b/>
                <w:bCs/>
                <w:color w:val="000000"/>
                <w:sz w:val="22"/>
                <w:szCs w:val="22"/>
                <w:lang w:eastAsia="hu-HU"/>
              </w:rPr>
              <w:t>. Munka</w:t>
            </w:r>
          </w:p>
        </w:tc>
        <w:tc>
          <w:tcPr>
            <w:tcW w:w="1060" w:type="dxa"/>
            <w:vMerge w:val="restart"/>
            <w:tcBorders>
              <w:top w:val="single" w:sz="8" w:space="0" w:color="auto"/>
              <w:left w:val="single" w:sz="4" w:space="0" w:color="auto"/>
              <w:bottom w:val="single" w:sz="4" w:space="0" w:color="000000"/>
              <w:right w:val="single" w:sz="8" w:space="0" w:color="auto"/>
            </w:tcBorders>
            <w:vAlign w:val="center"/>
            <w:hideMark/>
          </w:tcPr>
          <w:p w14:paraId="7CD9E391" w14:textId="77777777" w:rsidR="00AE6CB6" w:rsidRPr="00AE6CB6" w:rsidRDefault="00AE6CB6" w:rsidP="00AE6CB6">
            <w:pPr>
              <w:suppressAutoHyphens w:val="0"/>
              <w:jc w:val="center"/>
              <w:rPr>
                <w:rFonts w:ascii="Calibri" w:hAnsi="Calibri"/>
                <w:b/>
                <w:bCs/>
                <w:color w:val="000000"/>
                <w:sz w:val="22"/>
                <w:szCs w:val="22"/>
                <w:lang w:eastAsia="hu-HU"/>
              </w:rPr>
            </w:pPr>
            <w:r w:rsidRPr="00AE6CB6">
              <w:rPr>
                <w:rFonts w:ascii="Calibri" w:hAnsi="Calibri"/>
                <w:b/>
                <w:bCs/>
                <w:color w:val="000000"/>
                <w:sz w:val="22"/>
                <w:szCs w:val="22"/>
                <w:lang w:eastAsia="hu-HU"/>
              </w:rPr>
              <w:t>Összesen (HUF)</w:t>
            </w:r>
          </w:p>
        </w:tc>
      </w:tr>
      <w:tr w:rsidR="00AE6CB6" w:rsidRPr="00AE6CB6" w14:paraId="55296096" w14:textId="77777777" w:rsidTr="00AE6CB6">
        <w:trPr>
          <w:trHeight w:val="300"/>
        </w:trPr>
        <w:tc>
          <w:tcPr>
            <w:tcW w:w="2500" w:type="dxa"/>
            <w:tcBorders>
              <w:top w:val="nil"/>
              <w:left w:val="single" w:sz="8" w:space="0" w:color="auto"/>
              <w:bottom w:val="single" w:sz="4" w:space="0" w:color="auto"/>
              <w:right w:val="single" w:sz="4" w:space="0" w:color="auto"/>
            </w:tcBorders>
            <w:vAlign w:val="bottom"/>
            <w:hideMark/>
          </w:tcPr>
          <w:p w14:paraId="6048C884" w14:textId="77777777" w:rsidR="00AE6CB6" w:rsidRPr="00AE6CB6" w:rsidRDefault="00AE6CB6" w:rsidP="00AE6CB6">
            <w:pPr>
              <w:suppressAutoHyphens w:val="0"/>
              <w:rPr>
                <w:rFonts w:ascii="Calibri" w:hAnsi="Calibri"/>
                <w:b/>
                <w:bCs/>
                <w:color w:val="000000"/>
                <w:sz w:val="22"/>
                <w:szCs w:val="22"/>
                <w:lang w:eastAsia="hu-HU"/>
              </w:rPr>
            </w:pPr>
            <w:r w:rsidRPr="00AE6CB6">
              <w:rPr>
                <w:rFonts w:ascii="Calibri" w:hAnsi="Calibri"/>
                <w:b/>
                <w:bCs/>
                <w:color w:val="000000"/>
                <w:sz w:val="22"/>
                <w:szCs w:val="22"/>
                <w:lang w:eastAsia="hu-HU"/>
              </w:rPr>
              <w:t> </w:t>
            </w:r>
          </w:p>
        </w:tc>
        <w:tc>
          <w:tcPr>
            <w:tcW w:w="960" w:type="dxa"/>
            <w:tcBorders>
              <w:top w:val="nil"/>
              <w:left w:val="nil"/>
              <w:bottom w:val="single" w:sz="4" w:space="0" w:color="auto"/>
              <w:right w:val="single" w:sz="4" w:space="0" w:color="auto"/>
            </w:tcBorders>
            <w:noWrap/>
            <w:vAlign w:val="bottom"/>
            <w:hideMark/>
          </w:tcPr>
          <w:p w14:paraId="63415F98"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61</w:t>
            </w:r>
          </w:p>
        </w:tc>
        <w:tc>
          <w:tcPr>
            <w:tcW w:w="960" w:type="dxa"/>
            <w:tcBorders>
              <w:top w:val="nil"/>
              <w:left w:val="nil"/>
              <w:bottom w:val="single" w:sz="4" w:space="0" w:color="auto"/>
              <w:right w:val="single" w:sz="4" w:space="0" w:color="auto"/>
            </w:tcBorders>
            <w:noWrap/>
            <w:vAlign w:val="bottom"/>
            <w:hideMark/>
          </w:tcPr>
          <w:p w14:paraId="5DFD3CC8"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106</w:t>
            </w:r>
          </w:p>
        </w:tc>
        <w:tc>
          <w:tcPr>
            <w:tcW w:w="960" w:type="dxa"/>
            <w:tcBorders>
              <w:top w:val="nil"/>
              <w:left w:val="nil"/>
              <w:bottom w:val="single" w:sz="4" w:space="0" w:color="auto"/>
              <w:right w:val="single" w:sz="4" w:space="0" w:color="auto"/>
            </w:tcBorders>
            <w:noWrap/>
            <w:vAlign w:val="bottom"/>
            <w:hideMark/>
          </w:tcPr>
          <w:p w14:paraId="5711BA71"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52</w:t>
            </w:r>
          </w:p>
        </w:tc>
        <w:tc>
          <w:tcPr>
            <w:tcW w:w="960" w:type="dxa"/>
            <w:tcBorders>
              <w:top w:val="nil"/>
              <w:left w:val="nil"/>
              <w:bottom w:val="single" w:sz="4" w:space="0" w:color="auto"/>
              <w:right w:val="single" w:sz="4" w:space="0" w:color="auto"/>
            </w:tcBorders>
            <w:noWrap/>
            <w:vAlign w:val="bottom"/>
            <w:hideMark/>
          </w:tcPr>
          <w:p w14:paraId="5E2A6F92"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85</w:t>
            </w:r>
          </w:p>
        </w:tc>
        <w:tc>
          <w:tcPr>
            <w:tcW w:w="960" w:type="dxa"/>
            <w:tcBorders>
              <w:top w:val="nil"/>
              <w:left w:val="nil"/>
              <w:bottom w:val="single" w:sz="4" w:space="0" w:color="auto"/>
              <w:right w:val="single" w:sz="4" w:space="0" w:color="auto"/>
            </w:tcBorders>
            <w:noWrap/>
            <w:vAlign w:val="bottom"/>
            <w:hideMark/>
          </w:tcPr>
          <w:p w14:paraId="1D070ACF"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80</w:t>
            </w:r>
          </w:p>
        </w:tc>
        <w:tc>
          <w:tcPr>
            <w:tcW w:w="960" w:type="dxa"/>
            <w:tcBorders>
              <w:top w:val="nil"/>
              <w:left w:val="nil"/>
              <w:bottom w:val="single" w:sz="4" w:space="0" w:color="auto"/>
              <w:right w:val="single" w:sz="4" w:space="0" w:color="auto"/>
            </w:tcBorders>
            <w:noWrap/>
            <w:vAlign w:val="bottom"/>
            <w:hideMark/>
          </w:tcPr>
          <w:p w14:paraId="323667B7"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151</w:t>
            </w:r>
          </w:p>
        </w:tc>
        <w:tc>
          <w:tcPr>
            <w:tcW w:w="960" w:type="dxa"/>
            <w:vMerge/>
            <w:tcBorders>
              <w:top w:val="single" w:sz="8" w:space="0" w:color="auto"/>
              <w:left w:val="single" w:sz="4" w:space="0" w:color="auto"/>
              <w:bottom w:val="single" w:sz="4" w:space="0" w:color="000000"/>
              <w:right w:val="nil"/>
            </w:tcBorders>
            <w:vAlign w:val="center"/>
            <w:hideMark/>
          </w:tcPr>
          <w:p w14:paraId="6C359A04" w14:textId="77777777" w:rsidR="00AE6CB6" w:rsidRPr="00AE6CB6" w:rsidRDefault="00AE6CB6" w:rsidP="00AE6CB6">
            <w:pPr>
              <w:suppressAutoHyphens w:val="0"/>
              <w:rPr>
                <w:rFonts w:ascii="Calibri" w:hAnsi="Calibri"/>
                <w:b/>
                <w:bCs/>
                <w:color w:val="000000"/>
                <w:sz w:val="22"/>
                <w:szCs w:val="22"/>
                <w:lang w:eastAsia="hu-HU"/>
              </w:rPr>
            </w:pPr>
          </w:p>
        </w:tc>
        <w:tc>
          <w:tcPr>
            <w:tcW w:w="1600" w:type="dxa"/>
            <w:vMerge/>
            <w:tcBorders>
              <w:top w:val="single" w:sz="8" w:space="0" w:color="auto"/>
              <w:left w:val="single" w:sz="4" w:space="0" w:color="auto"/>
              <w:bottom w:val="single" w:sz="4" w:space="0" w:color="000000"/>
              <w:right w:val="single" w:sz="4" w:space="0" w:color="auto"/>
            </w:tcBorders>
            <w:vAlign w:val="center"/>
            <w:hideMark/>
          </w:tcPr>
          <w:p w14:paraId="5F6270AE" w14:textId="77777777" w:rsidR="00AE6CB6" w:rsidRPr="00AE6CB6" w:rsidRDefault="00AE6CB6" w:rsidP="00AE6CB6">
            <w:pPr>
              <w:suppressAutoHyphens w:val="0"/>
              <w:rPr>
                <w:rFonts w:ascii="Calibri" w:hAnsi="Calibri"/>
                <w:b/>
                <w:bCs/>
                <w:color w:val="000000"/>
                <w:sz w:val="22"/>
                <w:szCs w:val="22"/>
                <w:lang w:eastAsia="hu-HU"/>
              </w:rPr>
            </w:pPr>
          </w:p>
        </w:tc>
        <w:tc>
          <w:tcPr>
            <w:tcW w:w="1240" w:type="dxa"/>
            <w:vMerge/>
            <w:tcBorders>
              <w:top w:val="single" w:sz="8" w:space="0" w:color="auto"/>
              <w:left w:val="single" w:sz="4" w:space="0" w:color="auto"/>
              <w:bottom w:val="single" w:sz="4" w:space="0" w:color="000000"/>
              <w:right w:val="single" w:sz="4" w:space="0" w:color="auto"/>
            </w:tcBorders>
            <w:vAlign w:val="center"/>
            <w:hideMark/>
          </w:tcPr>
          <w:p w14:paraId="5E89AC55" w14:textId="77777777" w:rsidR="00AE6CB6" w:rsidRPr="00AE6CB6" w:rsidRDefault="00AE6CB6" w:rsidP="00AE6CB6">
            <w:pPr>
              <w:suppressAutoHyphens w:val="0"/>
              <w:rPr>
                <w:rFonts w:ascii="Calibri" w:hAnsi="Calibri"/>
                <w:b/>
                <w:bCs/>
                <w:color w:val="000000"/>
                <w:sz w:val="22"/>
                <w:szCs w:val="22"/>
                <w:lang w:eastAsia="hu-HU"/>
              </w:rPr>
            </w:pPr>
          </w:p>
        </w:tc>
        <w:tc>
          <w:tcPr>
            <w:tcW w:w="1000" w:type="dxa"/>
            <w:vMerge/>
            <w:tcBorders>
              <w:top w:val="single" w:sz="8" w:space="0" w:color="auto"/>
              <w:left w:val="single" w:sz="4" w:space="0" w:color="auto"/>
              <w:bottom w:val="single" w:sz="4" w:space="0" w:color="000000"/>
              <w:right w:val="single" w:sz="4" w:space="0" w:color="auto"/>
            </w:tcBorders>
            <w:vAlign w:val="center"/>
            <w:hideMark/>
          </w:tcPr>
          <w:p w14:paraId="62A53303" w14:textId="77777777" w:rsidR="00AE6CB6" w:rsidRPr="00AE6CB6" w:rsidRDefault="00AE6CB6" w:rsidP="00AE6CB6">
            <w:pPr>
              <w:suppressAutoHyphens w:val="0"/>
              <w:rPr>
                <w:rFonts w:ascii="Calibri" w:hAnsi="Calibri"/>
                <w:b/>
                <w:bCs/>
                <w:color w:val="000000"/>
                <w:sz w:val="22"/>
                <w:szCs w:val="22"/>
                <w:lang w:eastAsia="hu-HU"/>
              </w:rPr>
            </w:pPr>
          </w:p>
        </w:tc>
        <w:tc>
          <w:tcPr>
            <w:tcW w:w="940" w:type="dxa"/>
            <w:vMerge/>
            <w:tcBorders>
              <w:top w:val="single" w:sz="8" w:space="0" w:color="auto"/>
              <w:left w:val="single" w:sz="4" w:space="0" w:color="auto"/>
              <w:bottom w:val="single" w:sz="4" w:space="0" w:color="000000"/>
              <w:right w:val="single" w:sz="4" w:space="0" w:color="auto"/>
            </w:tcBorders>
            <w:vAlign w:val="center"/>
            <w:hideMark/>
          </w:tcPr>
          <w:p w14:paraId="76A2D6C6" w14:textId="77777777" w:rsidR="00AE6CB6" w:rsidRPr="00AE6CB6" w:rsidRDefault="00AE6CB6" w:rsidP="00AE6CB6">
            <w:pPr>
              <w:suppressAutoHyphens w:val="0"/>
              <w:rPr>
                <w:rFonts w:ascii="Calibri" w:hAnsi="Calibri"/>
                <w:b/>
                <w:bCs/>
                <w:color w:val="000000"/>
                <w:sz w:val="22"/>
                <w:szCs w:val="22"/>
                <w:lang w:eastAsia="hu-HU"/>
              </w:rPr>
            </w:pPr>
          </w:p>
        </w:tc>
        <w:tc>
          <w:tcPr>
            <w:tcW w:w="1060" w:type="dxa"/>
            <w:vMerge/>
            <w:tcBorders>
              <w:top w:val="single" w:sz="8" w:space="0" w:color="auto"/>
              <w:left w:val="single" w:sz="4" w:space="0" w:color="auto"/>
              <w:bottom w:val="single" w:sz="4" w:space="0" w:color="000000"/>
              <w:right w:val="single" w:sz="8" w:space="0" w:color="auto"/>
            </w:tcBorders>
            <w:vAlign w:val="center"/>
            <w:hideMark/>
          </w:tcPr>
          <w:p w14:paraId="60165E37" w14:textId="77777777" w:rsidR="00AE6CB6" w:rsidRPr="00AE6CB6" w:rsidRDefault="00AE6CB6" w:rsidP="00AE6CB6">
            <w:pPr>
              <w:suppressAutoHyphens w:val="0"/>
              <w:rPr>
                <w:rFonts w:ascii="Calibri" w:hAnsi="Calibri"/>
                <w:b/>
                <w:bCs/>
                <w:color w:val="000000"/>
                <w:sz w:val="22"/>
                <w:szCs w:val="22"/>
                <w:lang w:eastAsia="hu-HU"/>
              </w:rPr>
            </w:pPr>
          </w:p>
        </w:tc>
      </w:tr>
      <w:tr w:rsidR="00AE6CB6" w:rsidRPr="00AE6CB6" w14:paraId="3DDB07AB" w14:textId="77777777" w:rsidTr="00AE6CB6">
        <w:trPr>
          <w:trHeight w:val="300"/>
        </w:trPr>
        <w:tc>
          <w:tcPr>
            <w:tcW w:w="2500" w:type="dxa"/>
            <w:tcBorders>
              <w:top w:val="nil"/>
              <w:left w:val="single" w:sz="8" w:space="0" w:color="auto"/>
              <w:bottom w:val="single" w:sz="4" w:space="0" w:color="auto"/>
              <w:right w:val="single" w:sz="4" w:space="0" w:color="auto"/>
            </w:tcBorders>
            <w:vAlign w:val="bottom"/>
            <w:hideMark/>
          </w:tcPr>
          <w:p w14:paraId="2F6B36F4" w14:textId="77777777" w:rsidR="00AE6CB6" w:rsidRPr="00AE6CB6" w:rsidRDefault="00AE6CB6" w:rsidP="00AE6CB6">
            <w:pPr>
              <w:suppressAutoHyphens w:val="0"/>
              <w:rPr>
                <w:rFonts w:ascii="Calibri" w:hAnsi="Calibri"/>
                <w:b/>
                <w:bCs/>
                <w:color w:val="000000"/>
                <w:sz w:val="22"/>
                <w:szCs w:val="22"/>
                <w:lang w:eastAsia="hu-HU"/>
              </w:rPr>
            </w:pPr>
            <w:r w:rsidRPr="00AE6CB6">
              <w:rPr>
                <w:rFonts w:ascii="Calibri" w:hAnsi="Calibri"/>
                <w:b/>
                <w:bCs/>
                <w:color w:val="000000"/>
                <w:sz w:val="22"/>
                <w:szCs w:val="22"/>
                <w:lang w:eastAsia="hu-HU"/>
              </w:rPr>
              <w:t> </w:t>
            </w:r>
          </w:p>
        </w:tc>
        <w:tc>
          <w:tcPr>
            <w:tcW w:w="960" w:type="dxa"/>
            <w:tcBorders>
              <w:top w:val="nil"/>
              <w:left w:val="nil"/>
              <w:bottom w:val="nil"/>
              <w:right w:val="single" w:sz="4" w:space="0" w:color="auto"/>
            </w:tcBorders>
            <w:noWrap/>
            <w:vAlign w:val="bottom"/>
            <w:hideMark/>
          </w:tcPr>
          <w:p w14:paraId="3F280E06"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61</w:t>
            </w:r>
          </w:p>
        </w:tc>
        <w:tc>
          <w:tcPr>
            <w:tcW w:w="960" w:type="dxa"/>
            <w:tcBorders>
              <w:top w:val="nil"/>
              <w:left w:val="nil"/>
              <w:bottom w:val="nil"/>
              <w:right w:val="single" w:sz="4" w:space="0" w:color="auto"/>
            </w:tcBorders>
            <w:noWrap/>
            <w:vAlign w:val="bottom"/>
            <w:hideMark/>
          </w:tcPr>
          <w:p w14:paraId="7EAEDEC8"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106</w:t>
            </w:r>
          </w:p>
        </w:tc>
        <w:tc>
          <w:tcPr>
            <w:tcW w:w="960" w:type="dxa"/>
            <w:tcBorders>
              <w:top w:val="nil"/>
              <w:left w:val="nil"/>
              <w:bottom w:val="nil"/>
              <w:right w:val="single" w:sz="4" w:space="0" w:color="auto"/>
            </w:tcBorders>
            <w:noWrap/>
            <w:vAlign w:val="bottom"/>
            <w:hideMark/>
          </w:tcPr>
          <w:p w14:paraId="15A5A05C"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52</w:t>
            </w:r>
          </w:p>
        </w:tc>
        <w:tc>
          <w:tcPr>
            <w:tcW w:w="960" w:type="dxa"/>
            <w:tcBorders>
              <w:top w:val="nil"/>
              <w:left w:val="nil"/>
              <w:bottom w:val="nil"/>
              <w:right w:val="single" w:sz="4" w:space="0" w:color="auto"/>
            </w:tcBorders>
            <w:noWrap/>
            <w:vAlign w:val="bottom"/>
            <w:hideMark/>
          </w:tcPr>
          <w:p w14:paraId="0E05AD16"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85</w:t>
            </w:r>
          </w:p>
        </w:tc>
        <w:tc>
          <w:tcPr>
            <w:tcW w:w="960" w:type="dxa"/>
            <w:tcBorders>
              <w:top w:val="nil"/>
              <w:left w:val="nil"/>
              <w:bottom w:val="nil"/>
              <w:right w:val="single" w:sz="4" w:space="0" w:color="auto"/>
            </w:tcBorders>
            <w:noWrap/>
            <w:vAlign w:val="bottom"/>
            <w:hideMark/>
          </w:tcPr>
          <w:p w14:paraId="0ACDD94C"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80</w:t>
            </w:r>
          </w:p>
        </w:tc>
        <w:tc>
          <w:tcPr>
            <w:tcW w:w="960" w:type="dxa"/>
            <w:tcBorders>
              <w:top w:val="nil"/>
              <w:left w:val="nil"/>
              <w:bottom w:val="nil"/>
              <w:right w:val="single" w:sz="4" w:space="0" w:color="auto"/>
            </w:tcBorders>
            <w:noWrap/>
            <w:vAlign w:val="bottom"/>
            <w:hideMark/>
          </w:tcPr>
          <w:p w14:paraId="1615E3D9" w14:textId="77777777" w:rsidR="00AE6CB6" w:rsidRPr="00AE6CB6" w:rsidRDefault="00AE6CB6" w:rsidP="00AE6CB6">
            <w:pPr>
              <w:suppressAutoHyphens w:val="0"/>
              <w:jc w:val="center"/>
              <w:rPr>
                <w:rFonts w:ascii="Calibri" w:hAnsi="Calibri"/>
                <w:color w:val="000000"/>
                <w:sz w:val="22"/>
                <w:szCs w:val="22"/>
                <w:lang w:eastAsia="hu-HU"/>
              </w:rPr>
            </w:pPr>
            <w:r w:rsidRPr="00AE6CB6">
              <w:rPr>
                <w:rFonts w:ascii="Calibri" w:hAnsi="Calibri"/>
                <w:color w:val="000000"/>
                <w:sz w:val="22"/>
                <w:szCs w:val="22"/>
                <w:lang w:eastAsia="hu-HU"/>
              </w:rPr>
              <w:t>151</w:t>
            </w:r>
          </w:p>
        </w:tc>
        <w:tc>
          <w:tcPr>
            <w:tcW w:w="960" w:type="dxa"/>
            <w:tcBorders>
              <w:top w:val="nil"/>
              <w:left w:val="nil"/>
              <w:bottom w:val="single" w:sz="4" w:space="0" w:color="auto"/>
              <w:right w:val="nil"/>
            </w:tcBorders>
            <w:noWrap/>
            <w:vAlign w:val="bottom"/>
            <w:hideMark/>
          </w:tcPr>
          <w:p w14:paraId="60D2A7E3" w14:textId="77777777" w:rsidR="00AE6CB6" w:rsidRPr="00AE6CB6" w:rsidRDefault="00AE6CB6" w:rsidP="00AE6CB6">
            <w:pPr>
              <w:suppressAutoHyphens w:val="0"/>
              <w:jc w:val="center"/>
              <w:rPr>
                <w:rFonts w:ascii="Calibri" w:hAnsi="Calibri"/>
                <w:b/>
                <w:bCs/>
                <w:color w:val="000000"/>
                <w:sz w:val="22"/>
                <w:szCs w:val="22"/>
                <w:lang w:eastAsia="hu-HU"/>
              </w:rPr>
            </w:pPr>
            <w:r w:rsidRPr="00AE6CB6">
              <w:rPr>
                <w:rFonts w:ascii="Calibri" w:hAnsi="Calibri"/>
                <w:b/>
                <w:bCs/>
                <w:color w:val="000000"/>
                <w:sz w:val="22"/>
                <w:szCs w:val="22"/>
                <w:lang w:eastAsia="hu-HU"/>
              </w:rPr>
              <w:t>535</w:t>
            </w:r>
          </w:p>
        </w:tc>
        <w:tc>
          <w:tcPr>
            <w:tcW w:w="1600" w:type="dxa"/>
            <w:tcBorders>
              <w:top w:val="nil"/>
              <w:left w:val="single" w:sz="4" w:space="0" w:color="auto"/>
              <w:bottom w:val="single" w:sz="4" w:space="0" w:color="auto"/>
              <w:right w:val="single" w:sz="4" w:space="0" w:color="auto"/>
            </w:tcBorders>
            <w:noWrap/>
            <w:vAlign w:val="bottom"/>
            <w:hideMark/>
          </w:tcPr>
          <w:p w14:paraId="0C7FA82E"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240" w:type="dxa"/>
            <w:tcBorders>
              <w:top w:val="nil"/>
              <w:left w:val="nil"/>
              <w:bottom w:val="single" w:sz="4" w:space="0" w:color="auto"/>
              <w:right w:val="single" w:sz="4" w:space="0" w:color="auto"/>
            </w:tcBorders>
            <w:noWrap/>
            <w:vAlign w:val="bottom"/>
            <w:hideMark/>
          </w:tcPr>
          <w:p w14:paraId="186391BA"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00" w:type="dxa"/>
            <w:tcBorders>
              <w:top w:val="nil"/>
              <w:left w:val="nil"/>
              <w:bottom w:val="single" w:sz="4" w:space="0" w:color="auto"/>
              <w:right w:val="single" w:sz="4" w:space="0" w:color="auto"/>
            </w:tcBorders>
            <w:noWrap/>
            <w:vAlign w:val="bottom"/>
            <w:hideMark/>
          </w:tcPr>
          <w:p w14:paraId="3EDA5C12"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940" w:type="dxa"/>
            <w:tcBorders>
              <w:top w:val="nil"/>
              <w:left w:val="nil"/>
              <w:bottom w:val="single" w:sz="4" w:space="0" w:color="auto"/>
              <w:right w:val="single" w:sz="4" w:space="0" w:color="auto"/>
            </w:tcBorders>
            <w:noWrap/>
            <w:vAlign w:val="bottom"/>
            <w:hideMark/>
          </w:tcPr>
          <w:p w14:paraId="5A0AEDA9"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60" w:type="dxa"/>
            <w:tcBorders>
              <w:top w:val="nil"/>
              <w:left w:val="nil"/>
              <w:bottom w:val="single" w:sz="4" w:space="0" w:color="auto"/>
              <w:right w:val="single" w:sz="8" w:space="0" w:color="auto"/>
            </w:tcBorders>
            <w:shd w:val="clear" w:color="000000" w:fill="BFBFBF"/>
            <w:noWrap/>
            <w:vAlign w:val="bottom"/>
            <w:hideMark/>
          </w:tcPr>
          <w:p w14:paraId="704C6567"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r>
      <w:tr w:rsidR="00AE6CB6" w:rsidRPr="00AE6CB6" w14:paraId="25435C50" w14:textId="77777777" w:rsidTr="00AE6CB6">
        <w:trPr>
          <w:trHeight w:val="945"/>
        </w:trPr>
        <w:tc>
          <w:tcPr>
            <w:tcW w:w="9220" w:type="dxa"/>
            <w:gridSpan w:val="8"/>
            <w:tcBorders>
              <w:top w:val="single" w:sz="4" w:space="0" w:color="auto"/>
              <w:left w:val="single" w:sz="8" w:space="0" w:color="auto"/>
              <w:bottom w:val="single" w:sz="4" w:space="0" w:color="auto"/>
              <w:right w:val="single" w:sz="4" w:space="0" w:color="000000"/>
            </w:tcBorders>
            <w:vAlign w:val="bottom"/>
            <w:hideMark/>
          </w:tcPr>
          <w:p w14:paraId="16C210A7"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xml:space="preserve">PE100/G; SDR 11; </w:t>
            </w:r>
            <w:r w:rsidRPr="00AE6CB6">
              <w:rPr>
                <w:rFonts w:ascii="Cambria Math" w:hAnsi="Cambria Math" w:cs="Cambria Math"/>
                <w:color w:val="000000"/>
                <w:sz w:val="22"/>
                <w:szCs w:val="22"/>
                <w:lang w:eastAsia="hu-HU"/>
              </w:rPr>
              <w:t>∅</w:t>
            </w:r>
            <w:r w:rsidRPr="00AE6CB6">
              <w:rPr>
                <w:rFonts w:ascii="Calibri" w:hAnsi="Calibri"/>
                <w:color w:val="000000"/>
                <w:sz w:val="22"/>
                <w:szCs w:val="22"/>
                <w:lang w:eastAsia="hu-HU"/>
              </w:rPr>
              <w:t>63 mm X 5,8 mm cső fektetése hegesztéssel, gépi és kiegészítő kézi földmunkával, ágyazatképzéssel, ágyazatból kiszoruló törmelék elszállításával a területen belül, min. 2% esésben fektetve a gázgyűjtőállomás irányába.</w:t>
            </w:r>
          </w:p>
        </w:tc>
        <w:tc>
          <w:tcPr>
            <w:tcW w:w="1600" w:type="dxa"/>
            <w:tcBorders>
              <w:top w:val="nil"/>
              <w:left w:val="nil"/>
              <w:bottom w:val="single" w:sz="4" w:space="0" w:color="auto"/>
              <w:right w:val="single" w:sz="4" w:space="0" w:color="auto"/>
            </w:tcBorders>
            <w:noWrap/>
            <w:vAlign w:val="bottom"/>
            <w:hideMark/>
          </w:tcPr>
          <w:p w14:paraId="2E058EDE"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240" w:type="dxa"/>
            <w:tcBorders>
              <w:top w:val="nil"/>
              <w:left w:val="nil"/>
              <w:bottom w:val="single" w:sz="4" w:space="0" w:color="auto"/>
              <w:right w:val="single" w:sz="4" w:space="0" w:color="auto"/>
            </w:tcBorders>
            <w:noWrap/>
            <w:vAlign w:val="bottom"/>
            <w:hideMark/>
          </w:tcPr>
          <w:p w14:paraId="264696F8"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00" w:type="dxa"/>
            <w:tcBorders>
              <w:top w:val="nil"/>
              <w:left w:val="nil"/>
              <w:bottom w:val="single" w:sz="4" w:space="0" w:color="auto"/>
              <w:right w:val="single" w:sz="4" w:space="0" w:color="auto"/>
            </w:tcBorders>
            <w:noWrap/>
            <w:vAlign w:val="bottom"/>
            <w:hideMark/>
          </w:tcPr>
          <w:p w14:paraId="7D1A6408"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940" w:type="dxa"/>
            <w:tcBorders>
              <w:top w:val="nil"/>
              <w:left w:val="nil"/>
              <w:bottom w:val="single" w:sz="4" w:space="0" w:color="auto"/>
              <w:right w:val="single" w:sz="4" w:space="0" w:color="auto"/>
            </w:tcBorders>
            <w:noWrap/>
            <w:vAlign w:val="bottom"/>
            <w:hideMark/>
          </w:tcPr>
          <w:p w14:paraId="787C9318"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60" w:type="dxa"/>
            <w:tcBorders>
              <w:top w:val="nil"/>
              <w:left w:val="nil"/>
              <w:bottom w:val="single" w:sz="4" w:space="0" w:color="auto"/>
              <w:right w:val="single" w:sz="8" w:space="0" w:color="auto"/>
            </w:tcBorders>
            <w:shd w:val="clear" w:color="000000" w:fill="BFBFBF"/>
            <w:noWrap/>
            <w:vAlign w:val="bottom"/>
            <w:hideMark/>
          </w:tcPr>
          <w:p w14:paraId="5E23FA3A"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r>
      <w:tr w:rsidR="00AE6CB6" w:rsidRPr="00AE6CB6" w14:paraId="74E69C93" w14:textId="77777777" w:rsidTr="00AE6CB6">
        <w:trPr>
          <w:trHeight w:val="300"/>
        </w:trPr>
        <w:tc>
          <w:tcPr>
            <w:tcW w:w="2500" w:type="dxa"/>
            <w:tcBorders>
              <w:top w:val="nil"/>
              <w:left w:val="single" w:sz="8" w:space="0" w:color="auto"/>
              <w:bottom w:val="single" w:sz="4" w:space="0" w:color="auto"/>
              <w:right w:val="single" w:sz="4" w:space="0" w:color="auto"/>
            </w:tcBorders>
            <w:noWrap/>
            <w:vAlign w:val="bottom"/>
            <w:hideMark/>
          </w:tcPr>
          <w:p w14:paraId="2439295A" w14:textId="77777777" w:rsidR="00AE6CB6" w:rsidRPr="00AE6CB6" w:rsidRDefault="00AE6CB6" w:rsidP="00AE6CB6">
            <w:pPr>
              <w:suppressAutoHyphens w:val="0"/>
              <w:rPr>
                <w:rFonts w:ascii="Calibri" w:hAnsi="Calibri"/>
                <w:b/>
                <w:bCs/>
                <w:color w:val="000000"/>
                <w:sz w:val="22"/>
                <w:szCs w:val="22"/>
                <w:lang w:eastAsia="hu-HU"/>
              </w:rPr>
            </w:pPr>
            <w:r w:rsidRPr="00AE6CB6">
              <w:rPr>
                <w:rFonts w:ascii="Calibri" w:hAnsi="Calibri"/>
                <w:b/>
                <w:bCs/>
                <w:color w:val="000000"/>
                <w:sz w:val="22"/>
                <w:szCs w:val="22"/>
                <w:lang w:eastAsia="hu-HU"/>
              </w:rPr>
              <w:t>Gázkút telepítési munkák</w:t>
            </w:r>
          </w:p>
        </w:tc>
        <w:tc>
          <w:tcPr>
            <w:tcW w:w="6720" w:type="dxa"/>
            <w:gridSpan w:val="7"/>
            <w:tcBorders>
              <w:top w:val="single" w:sz="4" w:space="0" w:color="auto"/>
              <w:left w:val="nil"/>
              <w:bottom w:val="single" w:sz="4" w:space="0" w:color="auto"/>
              <w:right w:val="single" w:sz="4" w:space="0" w:color="auto"/>
            </w:tcBorders>
            <w:noWrap/>
            <w:vAlign w:val="center"/>
            <w:hideMark/>
          </w:tcPr>
          <w:p w14:paraId="3FF435B1" w14:textId="77777777" w:rsidR="00AE6CB6" w:rsidRPr="00AE6CB6" w:rsidRDefault="00AE6CB6" w:rsidP="00AE6CB6">
            <w:pPr>
              <w:suppressAutoHyphens w:val="0"/>
              <w:jc w:val="right"/>
              <w:rPr>
                <w:rFonts w:ascii="Calibri" w:hAnsi="Calibri"/>
                <w:b/>
                <w:bCs/>
                <w:color w:val="000000"/>
                <w:sz w:val="22"/>
                <w:szCs w:val="22"/>
                <w:lang w:eastAsia="hu-HU"/>
              </w:rPr>
            </w:pPr>
            <w:r w:rsidRPr="00AE6CB6">
              <w:rPr>
                <w:rFonts w:ascii="Calibri" w:hAnsi="Calibri"/>
                <w:b/>
                <w:bCs/>
                <w:color w:val="000000"/>
                <w:sz w:val="22"/>
                <w:szCs w:val="22"/>
                <w:lang w:eastAsia="hu-HU"/>
              </w:rPr>
              <w:t>6</w:t>
            </w:r>
          </w:p>
        </w:tc>
        <w:tc>
          <w:tcPr>
            <w:tcW w:w="1600" w:type="dxa"/>
            <w:tcBorders>
              <w:top w:val="nil"/>
              <w:left w:val="single" w:sz="4" w:space="0" w:color="auto"/>
              <w:bottom w:val="single" w:sz="4" w:space="0" w:color="auto"/>
              <w:right w:val="single" w:sz="4" w:space="0" w:color="auto"/>
            </w:tcBorders>
            <w:noWrap/>
            <w:vAlign w:val="bottom"/>
            <w:hideMark/>
          </w:tcPr>
          <w:p w14:paraId="16BC9288"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240" w:type="dxa"/>
            <w:tcBorders>
              <w:top w:val="nil"/>
              <w:left w:val="nil"/>
              <w:bottom w:val="single" w:sz="4" w:space="0" w:color="auto"/>
              <w:right w:val="single" w:sz="4" w:space="0" w:color="auto"/>
            </w:tcBorders>
            <w:noWrap/>
            <w:vAlign w:val="bottom"/>
            <w:hideMark/>
          </w:tcPr>
          <w:p w14:paraId="5B4E2CF8"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00" w:type="dxa"/>
            <w:tcBorders>
              <w:top w:val="nil"/>
              <w:left w:val="nil"/>
              <w:bottom w:val="single" w:sz="4" w:space="0" w:color="auto"/>
              <w:right w:val="single" w:sz="4" w:space="0" w:color="auto"/>
            </w:tcBorders>
            <w:noWrap/>
            <w:vAlign w:val="bottom"/>
            <w:hideMark/>
          </w:tcPr>
          <w:p w14:paraId="611FFD75"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940" w:type="dxa"/>
            <w:tcBorders>
              <w:top w:val="nil"/>
              <w:left w:val="nil"/>
              <w:bottom w:val="single" w:sz="4" w:space="0" w:color="auto"/>
              <w:right w:val="single" w:sz="4" w:space="0" w:color="auto"/>
            </w:tcBorders>
            <w:noWrap/>
            <w:vAlign w:val="bottom"/>
            <w:hideMark/>
          </w:tcPr>
          <w:p w14:paraId="234B69C4"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60" w:type="dxa"/>
            <w:tcBorders>
              <w:top w:val="nil"/>
              <w:left w:val="nil"/>
              <w:bottom w:val="single" w:sz="4" w:space="0" w:color="auto"/>
              <w:right w:val="single" w:sz="8" w:space="0" w:color="auto"/>
            </w:tcBorders>
            <w:shd w:val="clear" w:color="000000" w:fill="BFBFBF"/>
            <w:noWrap/>
            <w:vAlign w:val="bottom"/>
            <w:hideMark/>
          </w:tcPr>
          <w:p w14:paraId="1F254C23"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r>
      <w:tr w:rsidR="00AE6CB6" w:rsidRPr="00AE6CB6" w14:paraId="64C92D79" w14:textId="77777777" w:rsidTr="00AE6CB6">
        <w:trPr>
          <w:trHeight w:val="1860"/>
        </w:trPr>
        <w:tc>
          <w:tcPr>
            <w:tcW w:w="9220" w:type="dxa"/>
            <w:gridSpan w:val="8"/>
            <w:tcBorders>
              <w:top w:val="single" w:sz="4" w:space="0" w:color="auto"/>
              <w:left w:val="single" w:sz="8" w:space="0" w:color="auto"/>
              <w:bottom w:val="single" w:sz="4" w:space="0" w:color="auto"/>
              <w:right w:val="single" w:sz="4" w:space="0" w:color="000000"/>
            </w:tcBorders>
            <w:vAlign w:val="bottom"/>
            <w:hideMark/>
          </w:tcPr>
          <w:p w14:paraId="4E11A6A4"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xml:space="preserve">10-11 m mélységű, 2 x PE100/G; SDR 11; </w:t>
            </w:r>
            <w:r w:rsidRPr="00AE6CB6">
              <w:rPr>
                <w:rFonts w:ascii="Cambria Math" w:hAnsi="Cambria Math" w:cs="Cambria Math"/>
                <w:color w:val="000000"/>
                <w:sz w:val="22"/>
                <w:szCs w:val="22"/>
                <w:lang w:eastAsia="hu-HU"/>
              </w:rPr>
              <w:t>∅</w:t>
            </w:r>
            <w:r w:rsidRPr="00AE6CB6">
              <w:rPr>
                <w:rFonts w:ascii="Calibri" w:hAnsi="Calibri"/>
                <w:color w:val="000000"/>
                <w:sz w:val="22"/>
                <w:szCs w:val="22"/>
                <w:lang w:eastAsia="hu-HU"/>
              </w:rPr>
              <w:t>160 mm X 14,6 mm gázkút felső 2,0 m-</w:t>
            </w:r>
            <w:proofErr w:type="gramStart"/>
            <w:r w:rsidRPr="00AE6CB6">
              <w:rPr>
                <w:rFonts w:ascii="Calibri" w:hAnsi="Calibri"/>
                <w:color w:val="000000"/>
                <w:sz w:val="22"/>
                <w:szCs w:val="22"/>
                <w:lang w:eastAsia="hu-HU"/>
              </w:rPr>
              <w:t>e  perforálás</w:t>
            </w:r>
            <w:proofErr w:type="gramEnd"/>
            <w:r w:rsidRPr="00AE6CB6">
              <w:rPr>
                <w:rFonts w:ascii="Calibri" w:hAnsi="Calibri"/>
                <w:color w:val="000000"/>
                <w:sz w:val="22"/>
                <w:szCs w:val="22"/>
                <w:lang w:eastAsia="hu-HU"/>
              </w:rPr>
              <w:t xml:space="preserve"> nélküli, alsó 8,0-9,0 m-e Ø12-es furattal ellátott </w:t>
            </w:r>
            <w:proofErr w:type="gramStart"/>
            <w:r w:rsidRPr="00AE6CB6">
              <w:rPr>
                <w:rFonts w:ascii="Calibri" w:hAnsi="Calibri"/>
                <w:color w:val="000000"/>
                <w:sz w:val="22"/>
                <w:szCs w:val="22"/>
                <w:lang w:eastAsia="hu-HU"/>
              </w:rPr>
              <w:t>perforált,  terepszint</w:t>
            </w:r>
            <w:proofErr w:type="gramEnd"/>
            <w:r w:rsidRPr="00AE6CB6">
              <w:rPr>
                <w:rFonts w:ascii="Calibri" w:hAnsi="Calibri"/>
                <w:color w:val="000000"/>
                <w:sz w:val="22"/>
                <w:szCs w:val="22"/>
                <w:lang w:eastAsia="hu-HU"/>
              </w:rPr>
              <w:t xml:space="preserve"> feletti 1,0 m magas kiállású (összesen 11 m hosszú). A gázkút Ø800-as furatba kerül behelyezésre, a kút termelőcsövét – ahol perforált – andezit 32/56 osztályozott kővel, </w:t>
            </w:r>
            <w:proofErr w:type="spellStart"/>
            <w:r w:rsidRPr="00AE6CB6">
              <w:rPr>
                <w:rFonts w:ascii="Calibri" w:hAnsi="Calibri"/>
                <w:color w:val="000000"/>
                <w:sz w:val="22"/>
                <w:szCs w:val="22"/>
                <w:lang w:eastAsia="hu-HU"/>
              </w:rPr>
              <w:t>ill</w:t>
            </w:r>
            <w:proofErr w:type="spellEnd"/>
            <w:r w:rsidRPr="00AE6CB6">
              <w:rPr>
                <w:rFonts w:ascii="Calibri" w:hAnsi="Calibri"/>
                <w:color w:val="000000"/>
                <w:sz w:val="22"/>
                <w:szCs w:val="22"/>
                <w:lang w:eastAsia="hu-HU"/>
              </w:rPr>
              <w:t xml:space="preserve"> ezzel egyenértékű inert anyaggal szükséges körbe tölteni, míg a perforálatlan részt agyaggal szükséges kitölteni. A két ásványi réteg elválasztására 1,5 mm HDPE lemezt szükséges beépíteni. </w:t>
            </w:r>
          </w:p>
        </w:tc>
        <w:tc>
          <w:tcPr>
            <w:tcW w:w="1600" w:type="dxa"/>
            <w:tcBorders>
              <w:top w:val="nil"/>
              <w:left w:val="nil"/>
              <w:bottom w:val="single" w:sz="4" w:space="0" w:color="auto"/>
              <w:right w:val="single" w:sz="4" w:space="0" w:color="auto"/>
            </w:tcBorders>
            <w:noWrap/>
            <w:vAlign w:val="bottom"/>
            <w:hideMark/>
          </w:tcPr>
          <w:p w14:paraId="1632C982"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240" w:type="dxa"/>
            <w:tcBorders>
              <w:top w:val="nil"/>
              <w:left w:val="nil"/>
              <w:bottom w:val="single" w:sz="4" w:space="0" w:color="auto"/>
              <w:right w:val="single" w:sz="4" w:space="0" w:color="auto"/>
            </w:tcBorders>
            <w:noWrap/>
            <w:vAlign w:val="bottom"/>
            <w:hideMark/>
          </w:tcPr>
          <w:p w14:paraId="3569313B"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00" w:type="dxa"/>
            <w:tcBorders>
              <w:top w:val="nil"/>
              <w:left w:val="nil"/>
              <w:bottom w:val="single" w:sz="4" w:space="0" w:color="auto"/>
              <w:right w:val="single" w:sz="4" w:space="0" w:color="auto"/>
            </w:tcBorders>
            <w:noWrap/>
            <w:vAlign w:val="bottom"/>
            <w:hideMark/>
          </w:tcPr>
          <w:p w14:paraId="1F927655"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940" w:type="dxa"/>
            <w:tcBorders>
              <w:top w:val="nil"/>
              <w:left w:val="nil"/>
              <w:bottom w:val="single" w:sz="4" w:space="0" w:color="auto"/>
              <w:right w:val="single" w:sz="4" w:space="0" w:color="auto"/>
            </w:tcBorders>
            <w:noWrap/>
            <w:vAlign w:val="bottom"/>
            <w:hideMark/>
          </w:tcPr>
          <w:p w14:paraId="50D262CF"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60" w:type="dxa"/>
            <w:tcBorders>
              <w:top w:val="nil"/>
              <w:left w:val="nil"/>
              <w:bottom w:val="single" w:sz="4" w:space="0" w:color="auto"/>
              <w:right w:val="single" w:sz="8" w:space="0" w:color="auto"/>
            </w:tcBorders>
            <w:shd w:val="clear" w:color="000000" w:fill="BFBFBF"/>
            <w:noWrap/>
            <w:vAlign w:val="bottom"/>
            <w:hideMark/>
          </w:tcPr>
          <w:p w14:paraId="3225876D"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r>
      <w:tr w:rsidR="00AE6CB6" w:rsidRPr="00AE6CB6" w14:paraId="040FB9EB" w14:textId="77777777" w:rsidTr="00AE6CB6">
        <w:trPr>
          <w:trHeight w:val="300"/>
        </w:trPr>
        <w:tc>
          <w:tcPr>
            <w:tcW w:w="2500" w:type="dxa"/>
            <w:tcBorders>
              <w:top w:val="nil"/>
              <w:left w:val="single" w:sz="8" w:space="0" w:color="auto"/>
              <w:bottom w:val="single" w:sz="4" w:space="0" w:color="auto"/>
              <w:right w:val="single" w:sz="4" w:space="0" w:color="auto"/>
            </w:tcBorders>
            <w:noWrap/>
            <w:vAlign w:val="bottom"/>
            <w:hideMark/>
          </w:tcPr>
          <w:p w14:paraId="14E262BC" w14:textId="77777777" w:rsidR="00AE6CB6" w:rsidRPr="00AE6CB6" w:rsidRDefault="00AE6CB6" w:rsidP="00AE6CB6">
            <w:pPr>
              <w:suppressAutoHyphens w:val="0"/>
              <w:rPr>
                <w:rFonts w:ascii="Calibri" w:hAnsi="Calibri"/>
                <w:b/>
                <w:bCs/>
                <w:color w:val="000000"/>
                <w:sz w:val="22"/>
                <w:szCs w:val="22"/>
                <w:lang w:eastAsia="hu-HU"/>
              </w:rPr>
            </w:pPr>
            <w:r w:rsidRPr="00AE6CB6">
              <w:rPr>
                <w:rFonts w:ascii="Calibri" w:hAnsi="Calibri"/>
                <w:b/>
                <w:bCs/>
                <w:color w:val="000000"/>
                <w:sz w:val="22"/>
                <w:szCs w:val="22"/>
                <w:lang w:eastAsia="hu-HU"/>
              </w:rPr>
              <w:t>Hálózatra valórákötés</w:t>
            </w:r>
          </w:p>
        </w:tc>
        <w:tc>
          <w:tcPr>
            <w:tcW w:w="6720" w:type="dxa"/>
            <w:gridSpan w:val="7"/>
            <w:tcBorders>
              <w:top w:val="single" w:sz="4" w:space="0" w:color="auto"/>
              <w:left w:val="nil"/>
              <w:bottom w:val="single" w:sz="4" w:space="0" w:color="auto"/>
              <w:right w:val="single" w:sz="4" w:space="0" w:color="000000"/>
            </w:tcBorders>
            <w:noWrap/>
            <w:vAlign w:val="center"/>
            <w:hideMark/>
          </w:tcPr>
          <w:p w14:paraId="4BF28FBA" w14:textId="77777777" w:rsidR="00AE6CB6" w:rsidRPr="00AE6CB6" w:rsidRDefault="00AE6CB6" w:rsidP="00AE6CB6">
            <w:pPr>
              <w:suppressAutoHyphens w:val="0"/>
              <w:jc w:val="right"/>
              <w:rPr>
                <w:rFonts w:ascii="Calibri" w:hAnsi="Calibri"/>
                <w:b/>
                <w:bCs/>
                <w:color w:val="000000"/>
                <w:sz w:val="22"/>
                <w:szCs w:val="22"/>
                <w:lang w:eastAsia="hu-HU"/>
              </w:rPr>
            </w:pPr>
            <w:r w:rsidRPr="00AE6CB6">
              <w:rPr>
                <w:rFonts w:ascii="Calibri" w:hAnsi="Calibri"/>
                <w:b/>
                <w:bCs/>
                <w:color w:val="000000"/>
                <w:sz w:val="22"/>
                <w:szCs w:val="22"/>
                <w:lang w:eastAsia="hu-HU"/>
              </w:rPr>
              <w:t>1</w:t>
            </w:r>
          </w:p>
        </w:tc>
        <w:tc>
          <w:tcPr>
            <w:tcW w:w="1600" w:type="dxa"/>
            <w:tcBorders>
              <w:top w:val="nil"/>
              <w:left w:val="nil"/>
              <w:bottom w:val="single" w:sz="4" w:space="0" w:color="auto"/>
              <w:right w:val="single" w:sz="4" w:space="0" w:color="auto"/>
            </w:tcBorders>
            <w:noWrap/>
            <w:vAlign w:val="bottom"/>
            <w:hideMark/>
          </w:tcPr>
          <w:p w14:paraId="3380ACB6"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240" w:type="dxa"/>
            <w:tcBorders>
              <w:top w:val="nil"/>
              <w:left w:val="nil"/>
              <w:bottom w:val="single" w:sz="4" w:space="0" w:color="auto"/>
              <w:right w:val="single" w:sz="4" w:space="0" w:color="auto"/>
            </w:tcBorders>
            <w:noWrap/>
            <w:vAlign w:val="bottom"/>
            <w:hideMark/>
          </w:tcPr>
          <w:p w14:paraId="6A6E894C"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00" w:type="dxa"/>
            <w:tcBorders>
              <w:top w:val="nil"/>
              <w:left w:val="nil"/>
              <w:bottom w:val="single" w:sz="4" w:space="0" w:color="auto"/>
              <w:right w:val="single" w:sz="4" w:space="0" w:color="auto"/>
            </w:tcBorders>
            <w:noWrap/>
            <w:vAlign w:val="bottom"/>
            <w:hideMark/>
          </w:tcPr>
          <w:p w14:paraId="2D9617E1"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940" w:type="dxa"/>
            <w:tcBorders>
              <w:top w:val="nil"/>
              <w:left w:val="nil"/>
              <w:bottom w:val="single" w:sz="4" w:space="0" w:color="auto"/>
              <w:right w:val="single" w:sz="4" w:space="0" w:color="auto"/>
            </w:tcBorders>
            <w:noWrap/>
            <w:vAlign w:val="bottom"/>
            <w:hideMark/>
          </w:tcPr>
          <w:p w14:paraId="721EE276"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60" w:type="dxa"/>
            <w:tcBorders>
              <w:top w:val="nil"/>
              <w:left w:val="nil"/>
              <w:bottom w:val="single" w:sz="4" w:space="0" w:color="auto"/>
              <w:right w:val="single" w:sz="8" w:space="0" w:color="auto"/>
            </w:tcBorders>
            <w:shd w:val="clear" w:color="000000" w:fill="BFBFBF"/>
            <w:noWrap/>
            <w:vAlign w:val="bottom"/>
            <w:hideMark/>
          </w:tcPr>
          <w:p w14:paraId="25E2ACE6"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r>
      <w:tr w:rsidR="00AE6CB6" w:rsidRPr="00AE6CB6" w14:paraId="2178FBBA" w14:textId="77777777" w:rsidTr="00AE6CB6">
        <w:trPr>
          <w:trHeight w:val="585"/>
        </w:trPr>
        <w:tc>
          <w:tcPr>
            <w:tcW w:w="9220" w:type="dxa"/>
            <w:gridSpan w:val="8"/>
            <w:tcBorders>
              <w:top w:val="single" w:sz="4" w:space="0" w:color="auto"/>
              <w:left w:val="single" w:sz="8" w:space="0" w:color="auto"/>
              <w:bottom w:val="single" w:sz="4" w:space="0" w:color="auto"/>
              <w:right w:val="single" w:sz="4" w:space="0" w:color="000000"/>
            </w:tcBorders>
            <w:vAlign w:val="bottom"/>
            <w:hideMark/>
          </w:tcPr>
          <w:p w14:paraId="6A5C0EFC"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xml:space="preserve">Meglévő GSZ-1 </w:t>
            </w:r>
            <w:proofErr w:type="spellStart"/>
            <w:r w:rsidRPr="00AE6CB6">
              <w:rPr>
                <w:rFonts w:ascii="Calibri" w:hAnsi="Calibri"/>
                <w:color w:val="000000"/>
                <w:sz w:val="22"/>
                <w:szCs w:val="22"/>
                <w:lang w:eastAsia="hu-HU"/>
              </w:rPr>
              <w:t>gázgűjtőállomásba</w:t>
            </w:r>
            <w:proofErr w:type="spellEnd"/>
            <w:r w:rsidRPr="00AE6CB6">
              <w:rPr>
                <w:rFonts w:ascii="Calibri" w:hAnsi="Calibri"/>
                <w:color w:val="000000"/>
                <w:sz w:val="22"/>
                <w:szCs w:val="22"/>
                <w:lang w:eastAsia="hu-HU"/>
              </w:rPr>
              <w:t xml:space="preserve"> való bekötés (jelenleg 4 bekötési lehetőség), +2 gázvezeték bekötés kialakítása a jelenlegi rendszerhez illesztve.</w:t>
            </w:r>
          </w:p>
        </w:tc>
        <w:tc>
          <w:tcPr>
            <w:tcW w:w="1600" w:type="dxa"/>
            <w:tcBorders>
              <w:top w:val="nil"/>
              <w:left w:val="nil"/>
              <w:bottom w:val="nil"/>
              <w:right w:val="nil"/>
            </w:tcBorders>
            <w:noWrap/>
            <w:vAlign w:val="bottom"/>
            <w:hideMark/>
          </w:tcPr>
          <w:p w14:paraId="68B7D69A" w14:textId="77777777" w:rsidR="00AE6CB6" w:rsidRPr="00AE6CB6" w:rsidRDefault="00AE6CB6" w:rsidP="00AE6CB6">
            <w:pPr>
              <w:suppressAutoHyphens w:val="0"/>
              <w:rPr>
                <w:rFonts w:ascii="Calibri" w:hAnsi="Calibri"/>
                <w:color w:val="000000"/>
                <w:sz w:val="22"/>
                <w:szCs w:val="22"/>
                <w:lang w:eastAsia="hu-HU"/>
              </w:rPr>
            </w:pPr>
          </w:p>
        </w:tc>
        <w:tc>
          <w:tcPr>
            <w:tcW w:w="1240" w:type="dxa"/>
            <w:tcBorders>
              <w:top w:val="nil"/>
              <w:left w:val="nil"/>
              <w:bottom w:val="nil"/>
              <w:right w:val="nil"/>
            </w:tcBorders>
            <w:noWrap/>
            <w:vAlign w:val="bottom"/>
            <w:hideMark/>
          </w:tcPr>
          <w:p w14:paraId="6FB0B1DA" w14:textId="77777777" w:rsidR="00AE6CB6" w:rsidRPr="00AE6CB6" w:rsidRDefault="00AE6CB6" w:rsidP="00AE6CB6">
            <w:pPr>
              <w:suppressAutoHyphens w:val="0"/>
              <w:rPr>
                <w:rFonts w:cs="Times New Roman"/>
                <w:sz w:val="20"/>
                <w:szCs w:val="20"/>
                <w:lang w:eastAsia="hu-HU"/>
              </w:rPr>
            </w:pPr>
          </w:p>
        </w:tc>
        <w:tc>
          <w:tcPr>
            <w:tcW w:w="1000" w:type="dxa"/>
            <w:tcBorders>
              <w:top w:val="nil"/>
              <w:left w:val="nil"/>
              <w:bottom w:val="nil"/>
              <w:right w:val="nil"/>
            </w:tcBorders>
            <w:noWrap/>
            <w:vAlign w:val="bottom"/>
            <w:hideMark/>
          </w:tcPr>
          <w:p w14:paraId="68A3E537" w14:textId="77777777" w:rsidR="00AE6CB6" w:rsidRPr="00AE6CB6" w:rsidRDefault="00AE6CB6" w:rsidP="00AE6CB6">
            <w:pPr>
              <w:suppressAutoHyphens w:val="0"/>
              <w:rPr>
                <w:rFonts w:cs="Times New Roman"/>
                <w:sz w:val="20"/>
                <w:szCs w:val="20"/>
                <w:lang w:eastAsia="hu-HU"/>
              </w:rPr>
            </w:pPr>
          </w:p>
        </w:tc>
        <w:tc>
          <w:tcPr>
            <w:tcW w:w="940" w:type="dxa"/>
            <w:tcBorders>
              <w:top w:val="nil"/>
              <w:left w:val="nil"/>
              <w:bottom w:val="nil"/>
              <w:right w:val="nil"/>
            </w:tcBorders>
            <w:noWrap/>
            <w:vAlign w:val="bottom"/>
            <w:hideMark/>
          </w:tcPr>
          <w:p w14:paraId="729D53E8" w14:textId="77777777" w:rsidR="00AE6CB6" w:rsidRPr="00AE6CB6" w:rsidRDefault="00AE6CB6" w:rsidP="00AE6CB6">
            <w:pPr>
              <w:suppressAutoHyphens w:val="0"/>
              <w:rPr>
                <w:rFonts w:cs="Times New Roman"/>
                <w:sz w:val="20"/>
                <w:szCs w:val="20"/>
                <w:lang w:eastAsia="hu-HU"/>
              </w:rPr>
            </w:pPr>
          </w:p>
        </w:tc>
        <w:tc>
          <w:tcPr>
            <w:tcW w:w="1060" w:type="dxa"/>
            <w:tcBorders>
              <w:top w:val="nil"/>
              <w:left w:val="nil"/>
              <w:bottom w:val="nil"/>
              <w:right w:val="single" w:sz="8" w:space="0" w:color="auto"/>
            </w:tcBorders>
            <w:shd w:val="clear" w:color="000000" w:fill="BFBFBF"/>
            <w:noWrap/>
            <w:vAlign w:val="bottom"/>
            <w:hideMark/>
          </w:tcPr>
          <w:p w14:paraId="18A8DED3"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r>
      <w:tr w:rsidR="00AE6CB6" w:rsidRPr="00AE6CB6" w14:paraId="605EBF7A" w14:textId="77777777" w:rsidTr="00AE6CB6">
        <w:trPr>
          <w:trHeight w:val="300"/>
        </w:trPr>
        <w:tc>
          <w:tcPr>
            <w:tcW w:w="2500" w:type="dxa"/>
            <w:tcBorders>
              <w:top w:val="nil"/>
              <w:left w:val="single" w:sz="8" w:space="0" w:color="auto"/>
              <w:bottom w:val="single" w:sz="4" w:space="0" w:color="auto"/>
              <w:right w:val="single" w:sz="4" w:space="0" w:color="auto"/>
            </w:tcBorders>
            <w:noWrap/>
            <w:vAlign w:val="bottom"/>
            <w:hideMark/>
          </w:tcPr>
          <w:p w14:paraId="395DD574" w14:textId="77777777" w:rsidR="00AE6CB6" w:rsidRPr="00AE6CB6" w:rsidRDefault="00AE6CB6" w:rsidP="00AE6CB6">
            <w:pPr>
              <w:suppressAutoHyphens w:val="0"/>
              <w:rPr>
                <w:rFonts w:ascii="Calibri" w:hAnsi="Calibri"/>
                <w:b/>
                <w:bCs/>
                <w:color w:val="000000"/>
                <w:sz w:val="22"/>
                <w:szCs w:val="22"/>
                <w:lang w:eastAsia="hu-HU"/>
              </w:rPr>
            </w:pPr>
            <w:r w:rsidRPr="00AE6CB6">
              <w:rPr>
                <w:rFonts w:ascii="Calibri" w:hAnsi="Calibri"/>
                <w:b/>
                <w:bCs/>
                <w:color w:val="000000"/>
                <w:sz w:val="22"/>
                <w:szCs w:val="22"/>
                <w:lang w:eastAsia="hu-HU"/>
              </w:rPr>
              <w:t>Felvonulás [eset]</w:t>
            </w:r>
          </w:p>
        </w:tc>
        <w:tc>
          <w:tcPr>
            <w:tcW w:w="6720" w:type="dxa"/>
            <w:gridSpan w:val="7"/>
            <w:tcBorders>
              <w:top w:val="single" w:sz="4" w:space="0" w:color="auto"/>
              <w:left w:val="nil"/>
              <w:bottom w:val="single" w:sz="4" w:space="0" w:color="auto"/>
              <w:right w:val="single" w:sz="4" w:space="0" w:color="auto"/>
            </w:tcBorders>
            <w:noWrap/>
            <w:vAlign w:val="bottom"/>
            <w:hideMark/>
          </w:tcPr>
          <w:p w14:paraId="5FD29689" w14:textId="77777777" w:rsidR="00AE6CB6" w:rsidRPr="00AE6CB6" w:rsidRDefault="00AE6CB6" w:rsidP="00AE6CB6">
            <w:pPr>
              <w:suppressAutoHyphens w:val="0"/>
              <w:jc w:val="right"/>
              <w:rPr>
                <w:rFonts w:ascii="Calibri" w:hAnsi="Calibri"/>
                <w:b/>
                <w:bCs/>
                <w:color w:val="000000"/>
                <w:sz w:val="22"/>
                <w:szCs w:val="22"/>
                <w:lang w:eastAsia="hu-HU"/>
              </w:rPr>
            </w:pPr>
            <w:r w:rsidRPr="00AE6CB6">
              <w:rPr>
                <w:rFonts w:ascii="Calibri" w:hAnsi="Calibri"/>
                <w:b/>
                <w:bCs/>
                <w:color w:val="000000"/>
                <w:sz w:val="22"/>
                <w:szCs w:val="22"/>
                <w:lang w:eastAsia="hu-HU"/>
              </w:rPr>
              <w:t>1</w:t>
            </w:r>
          </w:p>
        </w:tc>
        <w:tc>
          <w:tcPr>
            <w:tcW w:w="1600" w:type="dxa"/>
            <w:tcBorders>
              <w:top w:val="single" w:sz="4" w:space="0" w:color="auto"/>
              <w:left w:val="single" w:sz="4" w:space="0" w:color="auto"/>
              <w:bottom w:val="single" w:sz="4" w:space="0" w:color="auto"/>
              <w:right w:val="single" w:sz="4" w:space="0" w:color="auto"/>
            </w:tcBorders>
            <w:noWrap/>
            <w:vAlign w:val="bottom"/>
            <w:hideMark/>
          </w:tcPr>
          <w:p w14:paraId="2CE5E5FB"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240" w:type="dxa"/>
            <w:tcBorders>
              <w:top w:val="single" w:sz="4" w:space="0" w:color="auto"/>
              <w:left w:val="nil"/>
              <w:bottom w:val="single" w:sz="4" w:space="0" w:color="auto"/>
              <w:right w:val="single" w:sz="4" w:space="0" w:color="auto"/>
            </w:tcBorders>
            <w:noWrap/>
            <w:vAlign w:val="bottom"/>
            <w:hideMark/>
          </w:tcPr>
          <w:p w14:paraId="0AB48A5B"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00" w:type="dxa"/>
            <w:tcBorders>
              <w:top w:val="single" w:sz="4" w:space="0" w:color="auto"/>
              <w:left w:val="nil"/>
              <w:bottom w:val="single" w:sz="4" w:space="0" w:color="auto"/>
              <w:right w:val="single" w:sz="4" w:space="0" w:color="auto"/>
            </w:tcBorders>
            <w:noWrap/>
            <w:vAlign w:val="bottom"/>
            <w:hideMark/>
          </w:tcPr>
          <w:p w14:paraId="4B2C7310"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940" w:type="dxa"/>
            <w:tcBorders>
              <w:top w:val="single" w:sz="4" w:space="0" w:color="auto"/>
              <w:left w:val="nil"/>
              <w:bottom w:val="single" w:sz="4" w:space="0" w:color="auto"/>
              <w:right w:val="single" w:sz="4" w:space="0" w:color="auto"/>
            </w:tcBorders>
            <w:noWrap/>
            <w:vAlign w:val="bottom"/>
            <w:hideMark/>
          </w:tcPr>
          <w:p w14:paraId="03471AE3"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c>
          <w:tcPr>
            <w:tcW w:w="1060" w:type="dxa"/>
            <w:tcBorders>
              <w:top w:val="single" w:sz="4" w:space="0" w:color="auto"/>
              <w:left w:val="nil"/>
              <w:bottom w:val="single" w:sz="4" w:space="0" w:color="auto"/>
              <w:right w:val="single" w:sz="8" w:space="0" w:color="auto"/>
            </w:tcBorders>
            <w:shd w:val="clear" w:color="000000" w:fill="BFBFBF"/>
            <w:noWrap/>
            <w:vAlign w:val="bottom"/>
            <w:hideMark/>
          </w:tcPr>
          <w:p w14:paraId="59DF236C"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r>
      <w:tr w:rsidR="00AE6CB6" w:rsidRPr="00AE6CB6" w14:paraId="15CD4EC9" w14:textId="77777777" w:rsidTr="00AE6CB6">
        <w:trPr>
          <w:trHeight w:val="315"/>
        </w:trPr>
        <w:tc>
          <w:tcPr>
            <w:tcW w:w="2500" w:type="dxa"/>
            <w:tcBorders>
              <w:top w:val="nil"/>
              <w:left w:val="single" w:sz="8" w:space="0" w:color="auto"/>
              <w:bottom w:val="double" w:sz="6" w:space="0" w:color="auto"/>
              <w:right w:val="single" w:sz="4" w:space="0" w:color="auto"/>
            </w:tcBorders>
            <w:noWrap/>
            <w:vAlign w:val="bottom"/>
            <w:hideMark/>
          </w:tcPr>
          <w:p w14:paraId="2DE4829D" w14:textId="77777777" w:rsidR="00AE6CB6" w:rsidRPr="00AE6CB6" w:rsidRDefault="00AE6CB6" w:rsidP="00AE6CB6">
            <w:pPr>
              <w:suppressAutoHyphens w:val="0"/>
              <w:rPr>
                <w:rFonts w:ascii="Calibri" w:hAnsi="Calibri"/>
                <w:b/>
                <w:bCs/>
                <w:color w:val="000000"/>
                <w:sz w:val="22"/>
                <w:szCs w:val="22"/>
                <w:lang w:eastAsia="hu-HU"/>
              </w:rPr>
            </w:pPr>
            <w:r w:rsidRPr="00AE6CB6">
              <w:rPr>
                <w:rFonts w:ascii="Calibri" w:hAnsi="Calibri"/>
                <w:b/>
                <w:bCs/>
                <w:color w:val="000000"/>
                <w:sz w:val="22"/>
                <w:szCs w:val="22"/>
                <w:lang w:eastAsia="hu-HU"/>
              </w:rPr>
              <w:t>Tartalék</w:t>
            </w:r>
          </w:p>
        </w:tc>
        <w:tc>
          <w:tcPr>
            <w:tcW w:w="12560" w:type="dxa"/>
            <w:gridSpan w:val="12"/>
            <w:tcBorders>
              <w:top w:val="single" w:sz="4" w:space="0" w:color="auto"/>
              <w:left w:val="nil"/>
              <w:bottom w:val="double" w:sz="6" w:space="0" w:color="auto"/>
              <w:right w:val="single" w:sz="8" w:space="0" w:color="000000"/>
            </w:tcBorders>
            <w:noWrap/>
            <w:vAlign w:val="bottom"/>
            <w:hideMark/>
          </w:tcPr>
          <w:p w14:paraId="32738BF7"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r>
      <w:tr w:rsidR="00AE6CB6" w:rsidRPr="00AE6CB6" w14:paraId="78FE7524" w14:textId="77777777" w:rsidTr="00AE6CB6">
        <w:trPr>
          <w:trHeight w:val="330"/>
        </w:trPr>
        <w:tc>
          <w:tcPr>
            <w:tcW w:w="2500" w:type="dxa"/>
            <w:tcBorders>
              <w:top w:val="nil"/>
              <w:left w:val="single" w:sz="8" w:space="0" w:color="auto"/>
              <w:bottom w:val="single" w:sz="8" w:space="0" w:color="auto"/>
              <w:right w:val="single" w:sz="4" w:space="0" w:color="auto"/>
            </w:tcBorders>
            <w:noWrap/>
            <w:vAlign w:val="bottom"/>
            <w:hideMark/>
          </w:tcPr>
          <w:p w14:paraId="00543683" w14:textId="77777777" w:rsidR="00AE6CB6" w:rsidRPr="00AE6CB6" w:rsidRDefault="00AE6CB6" w:rsidP="00AE6CB6">
            <w:pPr>
              <w:suppressAutoHyphens w:val="0"/>
              <w:rPr>
                <w:rFonts w:ascii="Calibri" w:hAnsi="Calibri"/>
                <w:b/>
                <w:bCs/>
                <w:color w:val="000000"/>
                <w:sz w:val="22"/>
                <w:szCs w:val="22"/>
                <w:lang w:eastAsia="hu-HU"/>
              </w:rPr>
            </w:pPr>
            <w:r w:rsidRPr="00AE6CB6">
              <w:rPr>
                <w:rFonts w:ascii="Calibri" w:hAnsi="Calibri"/>
                <w:b/>
                <w:bCs/>
                <w:color w:val="000000"/>
                <w:sz w:val="22"/>
                <w:szCs w:val="22"/>
                <w:lang w:eastAsia="hu-HU"/>
              </w:rPr>
              <w:t>Összesen [HUF]</w:t>
            </w:r>
          </w:p>
        </w:tc>
        <w:tc>
          <w:tcPr>
            <w:tcW w:w="12560" w:type="dxa"/>
            <w:gridSpan w:val="12"/>
            <w:tcBorders>
              <w:top w:val="nil"/>
              <w:left w:val="nil"/>
              <w:bottom w:val="single" w:sz="8" w:space="0" w:color="auto"/>
              <w:right w:val="single" w:sz="8" w:space="0" w:color="000000"/>
            </w:tcBorders>
            <w:shd w:val="clear" w:color="000000" w:fill="BFBFBF"/>
            <w:noWrap/>
            <w:vAlign w:val="bottom"/>
            <w:hideMark/>
          </w:tcPr>
          <w:p w14:paraId="39BBE9A0" w14:textId="77777777" w:rsidR="00AE6CB6" w:rsidRPr="00AE6CB6" w:rsidRDefault="00AE6CB6" w:rsidP="00AE6CB6">
            <w:pPr>
              <w:suppressAutoHyphens w:val="0"/>
              <w:rPr>
                <w:rFonts w:ascii="Calibri" w:hAnsi="Calibri"/>
                <w:color w:val="000000"/>
                <w:sz w:val="22"/>
                <w:szCs w:val="22"/>
                <w:lang w:eastAsia="hu-HU"/>
              </w:rPr>
            </w:pPr>
            <w:r w:rsidRPr="00AE6CB6">
              <w:rPr>
                <w:rFonts w:ascii="Calibri" w:hAnsi="Calibri"/>
                <w:color w:val="000000"/>
                <w:sz w:val="22"/>
                <w:szCs w:val="22"/>
                <w:lang w:eastAsia="hu-HU"/>
              </w:rPr>
              <w:t> </w:t>
            </w:r>
          </w:p>
        </w:tc>
      </w:tr>
    </w:tbl>
    <w:p w14:paraId="74F40F93" w14:textId="77777777" w:rsidR="00AE6CB6" w:rsidRDefault="00AE6CB6">
      <w:pPr>
        <w:suppressAutoHyphens w:val="0"/>
        <w:rPr>
          <w:rFonts w:cs="Times New Roman"/>
        </w:rPr>
        <w:sectPr w:rsidR="00AE6CB6" w:rsidSect="00AE6CB6">
          <w:pgSz w:w="16838" w:h="11906" w:orient="landscape"/>
          <w:pgMar w:top="953" w:right="992" w:bottom="1134" w:left="1418" w:header="709" w:footer="709" w:gutter="0"/>
          <w:cols w:space="708"/>
          <w:docGrid w:linePitch="360"/>
        </w:sectPr>
      </w:pPr>
    </w:p>
    <w:p w14:paraId="5CC7098E" w14:textId="77777777" w:rsidR="00E7484A" w:rsidRDefault="00E7484A" w:rsidP="002B0274">
      <w:pPr>
        <w:suppressAutoHyphens w:val="0"/>
        <w:rPr>
          <w:rFonts w:cs="Times New Roman"/>
        </w:rPr>
      </w:pPr>
    </w:p>
    <w:sectPr w:rsidR="00E7484A" w:rsidSect="00AF5D54">
      <w:pgSz w:w="11906" w:h="16838"/>
      <w:pgMar w:top="993" w:right="1133" w:bottom="1418" w:left="9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8073" w14:textId="77777777" w:rsidR="00487225" w:rsidRDefault="00487225">
      <w:r>
        <w:separator/>
      </w:r>
    </w:p>
  </w:endnote>
  <w:endnote w:type="continuationSeparator" w:id="0">
    <w:p w14:paraId="0A4AA85A" w14:textId="77777777" w:rsidR="00487225" w:rsidRDefault="0048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E8E70" w14:textId="77777777" w:rsidR="00487225" w:rsidRDefault="00487225">
      <w:r>
        <w:separator/>
      </w:r>
    </w:p>
  </w:footnote>
  <w:footnote w:type="continuationSeparator" w:id="0">
    <w:p w14:paraId="2B30ED83" w14:textId="77777777" w:rsidR="00487225" w:rsidRDefault="00487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0649" w14:textId="77777777" w:rsidR="00A96ED5" w:rsidRDefault="00A96ED5">
    <w:pPr>
      <w:pStyle w:val="Szvegtrzs"/>
      <w:spacing w:line="14" w:lineRule="auto"/>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Cmsor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i w:val="0"/>
      </w:rPr>
    </w:lvl>
    <w:lvl w:ilvl="1">
      <w:start w:val="1"/>
      <w:numFmt w:val="decimal"/>
      <w:lvlText w:val="%1.%2."/>
      <w:lvlJc w:val="left"/>
      <w:pPr>
        <w:tabs>
          <w:tab w:val="num" w:pos="574"/>
        </w:tabs>
        <w:ind w:left="574" w:hanging="432"/>
      </w:pPr>
      <w:rPr>
        <w:color w:val="auto"/>
      </w:rPr>
    </w:lvl>
    <w:lvl w:ilvl="2">
      <w:start w:val="1"/>
      <w:numFmt w:val="decimal"/>
      <w:lvlText w:val="%1.%2.%3."/>
      <w:lvlJc w:val="left"/>
      <w:pPr>
        <w:tabs>
          <w:tab w:val="num" w:pos="2280"/>
        </w:tabs>
        <w:ind w:left="206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3"/>
    <w:multiLevelType w:val="multilevel"/>
    <w:tmpl w:val="00000003"/>
    <w:name w:val="WW8Num4"/>
    <w:lvl w:ilvl="0">
      <w:start w:val="1"/>
      <w:numFmt w:val="decimal"/>
      <w:lvlText w:val="%1."/>
      <w:lvlJc w:val="left"/>
      <w:pPr>
        <w:tabs>
          <w:tab w:val="num" w:pos="360"/>
        </w:tabs>
        <w:ind w:left="360" w:hanging="360"/>
      </w:pPr>
      <w:rPr>
        <w:i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bullet"/>
      <w:lvlText w:val=""/>
      <w:lvlJc w:val="left"/>
      <w:pPr>
        <w:tabs>
          <w:tab w:val="num" w:pos="1440"/>
        </w:tabs>
        <w:ind w:left="1440" w:hanging="360"/>
      </w:pPr>
      <w:rPr>
        <w:rFonts w:ascii="Wingdings" w:hAnsi="Wingdings"/>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8"/>
    <w:lvl w:ilvl="0">
      <w:start w:val="1"/>
      <w:numFmt w:val="bullet"/>
      <w:lvlText w:val="-"/>
      <w:lvlJc w:val="left"/>
      <w:pPr>
        <w:tabs>
          <w:tab w:val="num" w:pos="1440"/>
        </w:tabs>
        <w:ind w:left="1440" w:hanging="360"/>
      </w:pPr>
      <w:rPr>
        <w:rFonts w:ascii="Courier New" w:hAnsi="Courier New"/>
      </w:rPr>
    </w:lvl>
  </w:abstractNum>
  <w:abstractNum w:abstractNumId="4" w15:restartNumberingAfterBreak="0">
    <w:nsid w:val="00000005"/>
    <w:multiLevelType w:val="multilevel"/>
    <w:tmpl w:val="ED86ABA2"/>
    <w:name w:val="WW8Num12"/>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574"/>
        </w:tabs>
        <w:ind w:left="574" w:hanging="432"/>
      </w:pPr>
      <w:rPr>
        <w:b w:val="0"/>
        <w:color w:val="auto"/>
      </w:rPr>
    </w:lvl>
    <w:lvl w:ilvl="2">
      <w:start w:val="1"/>
      <w:numFmt w:val="decimal"/>
      <w:lvlText w:val="%1.%2.%3."/>
      <w:lvlJc w:val="left"/>
      <w:pPr>
        <w:tabs>
          <w:tab w:val="num" w:pos="2280"/>
        </w:tabs>
        <w:ind w:left="206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6"/>
    <w:lvl w:ilvl="0">
      <w:start w:val="1"/>
      <w:numFmt w:val="decimal"/>
      <w:lvlText w:val="%1."/>
      <w:lvlJc w:val="left"/>
      <w:pPr>
        <w:tabs>
          <w:tab w:val="num" w:pos="0"/>
        </w:tabs>
        <w:ind w:left="720" w:hanging="360"/>
      </w:pPr>
    </w:lvl>
  </w:abstractNum>
  <w:abstractNum w:abstractNumId="6" w15:restartNumberingAfterBreak="0">
    <w:nsid w:val="00000007"/>
    <w:multiLevelType w:val="singleLevel"/>
    <w:tmpl w:val="00000007"/>
    <w:name w:val="WW8Num17"/>
    <w:lvl w:ilvl="0">
      <w:start w:val="1"/>
      <w:numFmt w:val="bullet"/>
      <w:lvlText w:val=""/>
      <w:lvlJc w:val="left"/>
      <w:pPr>
        <w:tabs>
          <w:tab w:val="num" w:pos="2143"/>
        </w:tabs>
        <w:ind w:left="2143" w:hanging="360"/>
      </w:pPr>
      <w:rPr>
        <w:rFonts w:ascii="Wingdings" w:hAnsi="Wingdings"/>
      </w:rPr>
    </w:lvl>
  </w:abstractNum>
  <w:abstractNum w:abstractNumId="7" w15:restartNumberingAfterBreak="0">
    <w:nsid w:val="00B724A0"/>
    <w:multiLevelType w:val="hybridMultilevel"/>
    <w:tmpl w:val="7C7413AE"/>
    <w:lvl w:ilvl="0" w:tplc="4E044504">
      <w:start w:val="1"/>
      <w:numFmt w:val="decimal"/>
      <w:lvlText w:val="%1."/>
      <w:lvlJc w:val="left"/>
      <w:pPr>
        <w:ind w:left="384" w:hanging="401"/>
      </w:pPr>
      <w:rPr>
        <w:rFonts w:ascii="Arial" w:eastAsia="Arial" w:hAnsi="Arial" w:cs="Arial" w:hint="default"/>
        <w:b/>
        <w:bCs/>
        <w:color w:val="001F5F"/>
        <w:spacing w:val="-1"/>
        <w:w w:val="100"/>
        <w:sz w:val="36"/>
        <w:szCs w:val="36"/>
        <w:lang w:val="hu-HU" w:eastAsia="en-US" w:bidi="ar-SA"/>
      </w:rPr>
    </w:lvl>
    <w:lvl w:ilvl="1" w:tplc="0A70A780">
      <w:numFmt w:val="bullet"/>
      <w:lvlText w:val="•"/>
      <w:lvlJc w:val="left"/>
      <w:pPr>
        <w:ind w:left="2236" w:hanging="401"/>
      </w:pPr>
      <w:rPr>
        <w:rFonts w:hint="default"/>
        <w:lang w:val="hu-HU" w:eastAsia="en-US" w:bidi="ar-SA"/>
      </w:rPr>
    </w:lvl>
    <w:lvl w:ilvl="2" w:tplc="5E4E5644">
      <w:numFmt w:val="bullet"/>
      <w:lvlText w:val="•"/>
      <w:lvlJc w:val="left"/>
      <w:pPr>
        <w:ind w:left="4092" w:hanging="401"/>
      </w:pPr>
      <w:rPr>
        <w:rFonts w:hint="default"/>
        <w:lang w:val="hu-HU" w:eastAsia="en-US" w:bidi="ar-SA"/>
      </w:rPr>
    </w:lvl>
    <w:lvl w:ilvl="3" w:tplc="D6AE6DBC">
      <w:numFmt w:val="bullet"/>
      <w:lvlText w:val="•"/>
      <w:lvlJc w:val="left"/>
      <w:pPr>
        <w:ind w:left="5948" w:hanging="401"/>
      </w:pPr>
      <w:rPr>
        <w:rFonts w:hint="default"/>
        <w:lang w:val="hu-HU" w:eastAsia="en-US" w:bidi="ar-SA"/>
      </w:rPr>
    </w:lvl>
    <w:lvl w:ilvl="4" w:tplc="2F8A3BA2">
      <w:numFmt w:val="bullet"/>
      <w:lvlText w:val="•"/>
      <w:lvlJc w:val="left"/>
      <w:pPr>
        <w:ind w:left="7804" w:hanging="401"/>
      </w:pPr>
      <w:rPr>
        <w:rFonts w:hint="default"/>
        <w:lang w:val="hu-HU" w:eastAsia="en-US" w:bidi="ar-SA"/>
      </w:rPr>
    </w:lvl>
    <w:lvl w:ilvl="5" w:tplc="14B85842">
      <w:numFmt w:val="bullet"/>
      <w:lvlText w:val="•"/>
      <w:lvlJc w:val="left"/>
      <w:pPr>
        <w:ind w:left="9660" w:hanging="401"/>
      </w:pPr>
      <w:rPr>
        <w:rFonts w:hint="default"/>
        <w:lang w:val="hu-HU" w:eastAsia="en-US" w:bidi="ar-SA"/>
      </w:rPr>
    </w:lvl>
    <w:lvl w:ilvl="6" w:tplc="6C382C00">
      <w:numFmt w:val="bullet"/>
      <w:lvlText w:val="•"/>
      <w:lvlJc w:val="left"/>
      <w:pPr>
        <w:ind w:left="11516" w:hanging="401"/>
      </w:pPr>
      <w:rPr>
        <w:rFonts w:hint="default"/>
        <w:lang w:val="hu-HU" w:eastAsia="en-US" w:bidi="ar-SA"/>
      </w:rPr>
    </w:lvl>
    <w:lvl w:ilvl="7" w:tplc="511E41DE">
      <w:numFmt w:val="bullet"/>
      <w:lvlText w:val="•"/>
      <w:lvlJc w:val="left"/>
      <w:pPr>
        <w:ind w:left="13372" w:hanging="401"/>
      </w:pPr>
      <w:rPr>
        <w:rFonts w:hint="default"/>
        <w:lang w:val="hu-HU" w:eastAsia="en-US" w:bidi="ar-SA"/>
      </w:rPr>
    </w:lvl>
    <w:lvl w:ilvl="8" w:tplc="4D08980A">
      <w:numFmt w:val="bullet"/>
      <w:lvlText w:val="•"/>
      <w:lvlJc w:val="left"/>
      <w:pPr>
        <w:ind w:left="15228" w:hanging="401"/>
      </w:pPr>
      <w:rPr>
        <w:rFonts w:hint="default"/>
        <w:lang w:val="hu-HU" w:eastAsia="en-US" w:bidi="ar-SA"/>
      </w:rPr>
    </w:lvl>
  </w:abstractNum>
  <w:abstractNum w:abstractNumId="8" w15:restartNumberingAfterBreak="0">
    <w:nsid w:val="046B1E74"/>
    <w:multiLevelType w:val="hybridMultilevel"/>
    <w:tmpl w:val="35F2E51A"/>
    <w:lvl w:ilvl="0" w:tplc="31C81558">
      <w:start w:val="2"/>
      <w:numFmt w:val="bullet"/>
      <w:lvlText w:val="-"/>
      <w:lvlJc w:val="left"/>
      <w:pPr>
        <w:ind w:left="2844" w:hanging="360"/>
      </w:pPr>
      <w:rPr>
        <w:rFonts w:ascii="Times New Roman" w:eastAsia="Times New Roman" w:hAnsi="Times New Roman" w:cs="Times New Roman" w:hint="default"/>
      </w:rPr>
    </w:lvl>
    <w:lvl w:ilvl="1" w:tplc="040E0003" w:tentative="1">
      <w:start w:val="1"/>
      <w:numFmt w:val="bullet"/>
      <w:lvlText w:val="o"/>
      <w:lvlJc w:val="left"/>
      <w:pPr>
        <w:ind w:left="3564" w:hanging="360"/>
      </w:pPr>
      <w:rPr>
        <w:rFonts w:ascii="Courier New" w:hAnsi="Courier New" w:cs="Courier New" w:hint="default"/>
      </w:rPr>
    </w:lvl>
    <w:lvl w:ilvl="2" w:tplc="040E0005" w:tentative="1">
      <w:start w:val="1"/>
      <w:numFmt w:val="bullet"/>
      <w:lvlText w:val=""/>
      <w:lvlJc w:val="left"/>
      <w:pPr>
        <w:ind w:left="4284" w:hanging="360"/>
      </w:pPr>
      <w:rPr>
        <w:rFonts w:ascii="Wingdings" w:hAnsi="Wingdings" w:hint="default"/>
      </w:rPr>
    </w:lvl>
    <w:lvl w:ilvl="3" w:tplc="040E0001" w:tentative="1">
      <w:start w:val="1"/>
      <w:numFmt w:val="bullet"/>
      <w:lvlText w:val=""/>
      <w:lvlJc w:val="left"/>
      <w:pPr>
        <w:ind w:left="5004" w:hanging="360"/>
      </w:pPr>
      <w:rPr>
        <w:rFonts w:ascii="Symbol" w:hAnsi="Symbol" w:hint="default"/>
      </w:rPr>
    </w:lvl>
    <w:lvl w:ilvl="4" w:tplc="040E0003" w:tentative="1">
      <w:start w:val="1"/>
      <w:numFmt w:val="bullet"/>
      <w:lvlText w:val="o"/>
      <w:lvlJc w:val="left"/>
      <w:pPr>
        <w:ind w:left="5724" w:hanging="360"/>
      </w:pPr>
      <w:rPr>
        <w:rFonts w:ascii="Courier New" w:hAnsi="Courier New" w:cs="Courier New" w:hint="default"/>
      </w:rPr>
    </w:lvl>
    <w:lvl w:ilvl="5" w:tplc="040E0005" w:tentative="1">
      <w:start w:val="1"/>
      <w:numFmt w:val="bullet"/>
      <w:lvlText w:val=""/>
      <w:lvlJc w:val="left"/>
      <w:pPr>
        <w:ind w:left="6444" w:hanging="360"/>
      </w:pPr>
      <w:rPr>
        <w:rFonts w:ascii="Wingdings" w:hAnsi="Wingdings" w:hint="default"/>
      </w:rPr>
    </w:lvl>
    <w:lvl w:ilvl="6" w:tplc="040E0001" w:tentative="1">
      <w:start w:val="1"/>
      <w:numFmt w:val="bullet"/>
      <w:lvlText w:val=""/>
      <w:lvlJc w:val="left"/>
      <w:pPr>
        <w:ind w:left="7164" w:hanging="360"/>
      </w:pPr>
      <w:rPr>
        <w:rFonts w:ascii="Symbol" w:hAnsi="Symbol" w:hint="default"/>
      </w:rPr>
    </w:lvl>
    <w:lvl w:ilvl="7" w:tplc="040E0003" w:tentative="1">
      <w:start w:val="1"/>
      <w:numFmt w:val="bullet"/>
      <w:lvlText w:val="o"/>
      <w:lvlJc w:val="left"/>
      <w:pPr>
        <w:ind w:left="7884" w:hanging="360"/>
      </w:pPr>
      <w:rPr>
        <w:rFonts w:ascii="Courier New" w:hAnsi="Courier New" w:cs="Courier New" w:hint="default"/>
      </w:rPr>
    </w:lvl>
    <w:lvl w:ilvl="8" w:tplc="040E0005" w:tentative="1">
      <w:start w:val="1"/>
      <w:numFmt w:val="bullet"/>
      <w:lvlText w:val=""/>
      <w:lvlJc w:val="left"/>
      <w:pPr>
        <w:ind w:left="8604" w:hanging="360"/>
      </w:pPr>
      <w:rPr>
        <w:rFonts w:ascii="Wingdings" w:hAnsi="Wingdings" w:hint="default"/>
      </w:rPr>
    </w:lvl>
  </w:abstractNum>
  <w:abstractNum w:abstractNumId="9" w15:restartNumberingAfterBreak="0">
    <w:nsid w:val="083E6719"/>
    <w:multiLevelType w:val="hybridMultilevel"/>
    <w:tmpl w:val="1CCE67E2"/>
    <w:lvl w:ilvl="0" w:tplc="D0AE25CA">
      <w:start w:val="1"/>
      <w:numFmt w:val="decimal"/>
      <w:lvlText w:val="%1."/>
      <w:lvlJc w:val="left"/>
      <w:pPr>
        <w:ind w:left="1776" w:hanging="360"/>
      </w:pPr>
      <w:rPr>
        <w:rFonts w:hint="default"/>
      </w:rPr>
    </w:lvl>
    <w:lvl w:ilvl="1" w:tplc="040E0019" w:tentative="1">
      <w:start w:val="1"/>
      <w:numFmt w:val="lowerLetter"/>
      <w:lvlText w:val="%2."/>
      <w:lvlJc w:val="left"/>
      <w:pPr>
        <w:ind w:left="2496" w:hanging="360"/>
      </w:pPr>
    </w:lvl>
    <w:lvl w:ilvl="2" w:tplc="040E001B" w:tentative="1">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10" w15:restartNumberingAfterBreak="0">
    <w:nsid w:val="15CF5CA7"/>
    <w:multiLevelType w:val="hybridMultilevel"/>
    <w:tmpl w:val="5740A960"/>
    <w:lvl w:ilvl="0" w:tplc="5D4CB9BE">
      <w:numFmt w:val="bullet"/>
      <w:lvlText w:val="-"/>
      <w:lvlJc w:val="left"/>
      <w:pPr>
        <w:ind w:left="905" w:hanging="452"/>
      </w:pPr>
      <w:rPr>
        <w:rFonts w:ascii="Arial" w:eastAsia="Arial" w:hAnsi="Arial" w:cs="Arial" w:hint="default"/>
        <w:color w:val="001F5F"/>
        <w:w w:val="100"/>
        <w:sz w:val="28"/>
        <w:szCs w:val="28"/>
        <w:lang w:val="hu-HU" w:eastAsia="en-US" w:bidi="ar-SA"/>
      </w:rPr>
    </w:lvl>
    <w:lvl w:ilvl="1" w:tplc="339C7312">
      <w:numFmt w:val="bullet"/>
      <w:lvlText w:val="•"/>
      <w:lvlJc w:val="left"/>
      <w:pPr>
        <w:ind w:left="2704" w:hanging="452"/>
      </w:pPr>
      <w:rPr>
        <w:rFonts w:hint="default"/>
        <w:lang w:val="hu-HU" w:eastAsia="en-US" w:bidi="ar-SA"/>
      </w:rPr>
    </w:lvl>
    <w:lvl w:ilvl="2" w:tplc="1C66C7E0">
      <w:numFmt w:val="bullet"/>
      <w:lvlText w:val="•"/>
      <w:lvlJc w:val="left"/>
      <w:pPr>
        <w:ind w:left="4508" w:hanging="452"/>
      </w:pPr>
      <w:rPr>
        <w:rFonts w:hint="default"/>
        <w:lang w:val="hu-HU" w:eastAsia="en-US" w:bidi="ar-SA"/>
      </w:rPr>
    </w:lvl>
    <w:lvl w:ilvl="3" w:tplc="699E69D4">
      <w:numFmt w:val="bullet"/>
      <w:lvlText w:val="•"/>
      <w:lvlJc w:val="left"/>
      <w:pPr>
        <w:ind w:left="6312" w:hanging="452"/>
      </w:pPr>
      <w:rPr>
        <w:rFonts w:hint="default"/>
        <w:lang w:val="hu-HU" w:eastAsia="en-US" w:bidi="ar-SA"/>
      </w:rPr>
    </w:lvl>
    <w:lvl w:ilvl="4" w:tplc="79FE9C86">
      <w:numFmt w:val="bullet"/>
      <w:lvlText w:val="•"/>
      <w:lvlJc w:val="left"/>
      <w:pPr>
        <w:ind w:left="8116" w:hanging="452"/>
      </w:pPr>
      <w:rPr>
        <w:rFonts w:hint="default"/>
        <w:lang w:val="hu-HU" w:eastAsia="en-US" w:bidi="ar-SA"/>
      </w:rPr>
    </w:lvl>
    <w:lvl w:ilvl="5" w:tplc="36408300">
      <w:numFmt w:val="bullet"/>
      <w:lvlText w:val="•"/>
      <w:lvlJc w:val="left"/>
      <w:pPr>
        <w:ind w:left="9920" w:hanging="452"/>
      </w:pPr>
      <w:rPr>
        <w:rFonts w:hint="default"/>
        <w:lang w:val="hu-HU" w:eastAsia="en-US" w:bidi="ar-SA"/>
      </w:rPr>
    </w:lvl>
    <w:lvl w:ilvl="6" w:tplc="2118062A">
      <w:numFmt w:val="bullet"/>
      <w:lvlText w:val="•"/>
      <w:lvlJc w:val="left"/>
      <w:pPr>
        <w:ind w:left="11724" w:hanging="452"/>
      </w:pPr>
      <w:rPr>
        <w:rFonts w:hint="default"/>
        <w:lang w:val="hu-HU" w:eastAsia="en-US" w:bidi="ar-SA"/>
      </w:rPr>
    </w:lvl>
    <w:lvl w:ilvl="7" w:tplc="F2740826">
      <w:numFmt w:val="bullet"/>
      <w:lvlText w:val="•"/>
      <w:lvlJc w:val="left"/>
      <w:pPr>
        <w:ind w:left="13528" w:hanging="452"/>
      </w:pPr>
      <w:rPr>
        <w:rFonts w:hint="default"/>
        <w:lang w:val="hu-HU" w:eastAsia="en-US" w:bidi="ar-SA"/>
      </w:rPr>
    </w:lvl>
    <w:lvl w:ilvl="8" w:tplc="E34A508A">
      <w:numFmt w:val="bullet"/>
      <w:lvlText w:val="•"/>
      <w:lvlJc w:val="left"/>
      <w:pPr>
        <w:ind w:left="15332" w:hanging="452"/>
      </w:pPr>
      <w:rPr>
        <w:rFonts w:hint="default"/>
        <w:lang w:val="hu-HU" w:eastAsia="en-US" w:bidi="ar-SA"/>
      </w:rPr>
    </w:lvl>
  </w:abstractNum>
  <w:abstractNum w:abstractNumId="11" w15:restartNumberingAfterBreak="0">
    <w:nsid w:val="17D44F0F"/>
    <w:multiLevelType w:val="hybridMultilevel"/>
    <w:tmpl w:val="7C08BAE4"/>
    <w:lvl w:ilvl="0" w:tplc="608C5D34">
      <w:start w:val="1"/>
      <w:numFmt w:val="decimal"/>
      <w:lvlText w:val="%1."/>
      <w:lvlJc w:val="left"/>
      <w:pPr>
        <w:ind w:left="980" w:hanging="540"/>
        <w:jc w:val="right"/>
      </w:pPr>
      <w:rPr>
        <w:rFonts w:hint="default"/>
        <w:b/>
        <w:bCs/>
        <w:spacing w:val="-1"/>
        <w:w w:val="100"/>
        <w:lang w:val="hu-HU" w:eastAsia="en-US" w:bidi="ar-SA"/>
      </w:rPr>
    </w:lvl>
    <w:lvl w:ilvl="1" w:tplc="ED14BE62">
      <w:numFmt w:val="bullet"/>
      <w:lvlText w:val="•"/>
      <w:lvlJc w:val="left"/>
      <w:pPr>
        <w:ind w:left="2776" w:hanging="540"/>
      </w:pPr>
      <w:rPr>
        <w:rFonts w:hint="default"/>
        <w:lang w:val="hu-HU" w:eastAsia="en-US" w:bidi="ar-SA"/>
      </w:rPr>
    </w:lvl>
    <w:lvl w:ilvl="2" w:tplc="56F21842">
      <w:numFmt w:val="bullet"/>
      <w:lvlText w:val="•"/>
      <w:lvlJc w:val="left"/>
      <w:pPr>
        <w:ind w:left="4572" w:hanging="540"/>
      </w:pPr>
      <w:rPr>
        <w:rFonts w:hint="default"/>
        <w:lang w:val="hu-HU" w:eastAsia="en-US" w:bidi="ar-SA"/>
      </w:rPr>
    </w:lvl>
    <w:lvl w:ilvl="3" w:tplc="E2300EA0">
      <w:numFmt w:val="bullet"/>
      <w:lvlText w:val="•"/>
      <w:lvlJc w:val="left"/>
      <w:pPr>
        <w:ind w:left="6368" w:hanging="540"/>
      </w:pPr>
      <w:rPr>
        <w:rFonts w:hint="default"/>
        <w:lang w:val="hu-HU" w:eastAsia="en-US" w:bidi="ar-SA"/>
      </w:rPr>
    </w:lvl>
    <w:lvl w:ilvl="4" w:tplc="7AE876D4">
      <w:numFmt w:val="bullet"/>
      <w:lvlText w:val="•"/>
      <w:lvlJc w:val="left"/>
      <w:pPr>
        <w:ind w:left="8164" w:hanging="540"/>
      </w:pPr>
      <w:rPr>
        <w:rFonts w:hint="default"/>
        <w:lang w:val="hu-HU" w:eastAsia="en-US" w:bidi="ar-SA"/>
      </w:rPr>
    </w:lvl>
    <w:lvl w:ilvl="5" w:tplc="3AAAF864">
      <w:numFmt w:val="bullet"/>
      <w:lvlText w:val="•"/>
      <w:lvlJc w:val="left"/>
      <w:pPr>
        <w:ind w:left="9960" w:hanging="540"/>
      </w:pPr>
      <w:rPr>
        <w:rFonts w:hint="default"/>
        <w:lang w:val="hu-HU" w:eastAsia="en-US" w:bidi="ar-SA"/>
      </w:rPr>
    </w:lvl>
    <w:lvl w:ilvl="6" w:tplc="B2A61C2A">
      <w:numFmt w:val="bullet"/>
      <w:lvlText w:val="•"/>
      <w:lvlJc w:val="left"/>
      <w:pPr>
        <w:ind w:left="11756" w:hanging="540"/>
      </w:pPr>
      <w:rPr>
        <w:rFonts w:hint="default"/>
        <w:lang w:val="hu-HU" w:eastAsia="en-US" w:bidi="ar-SA"/>
      </w:rPr>
    </w:lvl>
    <w:lvl w:ilvl="7" w:tplc="C22EFACC">
      <w:numFmt w:val="bullet"/>
      <w:lvlText w:val="•"/>
      <w:lvlJc w:val="left"/>
      <w:pPr>
        <w:ind w:left="13552" w:hanging="540"/>
      </w:pPr>
      <w:rPr>
        <w:rFonts w:hint="default"/>
        <w:lang w:val="hu-HU" w:eastAsia="en-US" w:bidi="ar-SA"/>
      </w:rPr>
    </w:lvl>
    <w:lvl w:ilvl="8" w:tplc="F3AA5380">
      <w:numFmt w:val="bullet"/>
      <w:lvlText w:val="•"/>
      <w:lvlJc w:val="left"/>
      <w:pPr>
        <w:ind w:left="15348" w:hanging="540"/>
      </w:pPr>
      <w:rPr>
        <w:rFonts w:hint="default"/>
        <w:lang w:val="hu-HU" w:eastAsia="en-US" w:bidi="ar-SA"/>
      </w:rPr>
    </w:lvl>
  </w:abstractNum>
  <w:abstractNum w:abstractNumId="12" w15:restartNumberingAfterBreak="0">
    <w:nsid w:val="1D7264A4"/>
    <w:multiLevelType w:val="multilevel"/>
    <w:tmpl w:val="5FB04B14"/>
    <w:lvl w:ilvl="0">
      <w:start w:val="2"/>
      <w:numFmt w:val="decimal"/>
      <w:lvlText w:val="%1"/>
      <w:lvlJc w:val="left"/>
      <w:pPr>
        <w:ind w:left="360" w:hanging="360"/>
      </w:pPr>
      <w:rPr>
        <w:rFonts w:hint="default"/>
        <w:color w:val="auto"/>
        <w:sz w:val="24"/>
      </w:rPr>
    </w:lvl>
    <w:lvl w:ilvl="1">
      <w:start w:val="1"/>
      <w:numFmt w:val="decimal"/>
      <w:lvlText w:val="%1.%2"/>
      <w:lvlJc w:val="left"/>
      <w:pPr>
        <w:ind w:left="360" w:hanging="360"/>
      </w:pPr>
      <w:rPr>
        <w:rFonts w:hint="default"/>
        <w:color w:val="auto"/>
        <w:sz w:val="24"/>
      </w:rPr>
    </w:lvl>
    <w:lvl w:ilvl="2">
      <w:start w:val="1"/>
      <w:numFmt w:val="decimal"/>
      <w:lvlText w:val="%1.%2.%3"/>
      <w:lvlJc w:val="left"/>
      <w:pPr>
        <w:ind w:left="720" w:hanging="720"/>
      </w:pPr>
      <w:rPr>
        <w:rFonts w:hint="default"/>
        <w:color w:val="auto"/>
        <w:sz w:val="24"/>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440" w:hanging="1440"/>
      </w:pPr>
      <w:rPr>
        <w:rFonts w:hint="default"/>
        <w:color w:val="auto"/>
        <w:sz w:val="24"/>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800" w:hanging="180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13" w15:restartNumberingAfterBreak="0">
    <w:nsid w:val="20BA3BF4"/>
    <w:multiLevelType w:val="hybridMultilevel"/>
    <w:tmpl w:val="788AE0A8"/>
    <w:lvl w:ilvl="0" w:tplc="0BDC72AE">
      <w:start w:val="6"/>
      <w:numFmt w:val="decimal"/>
      <w:lvlText w:val="%1."/>
      <w:lvlJc w:val="left"/>
      <w:pPr>
        <w:ind w:left="840" w:hanging="401"/>
        <w:jc w:val="right"/>
      </w:pPr>
      <w:rPr>
        <w:rFonts w:ascii="Arial" w:eastAsia="Arial" w:hAnsi="Arial" w:cs="Arial" w:hint="default"/>
        <w:b/>
        <w:bCs/>
        <w:color w:val="A40020"/>
        <w:spacing w:val="-1"/>
        <w:w w:val="100"/>
        <w:sz w:val="36"/>
        <w:szCs w:val="36"/>
        <w:u w:val="thick" w:color="A40020"/>
        <w:lang w:val="hu-HU" w:eastAsia="en-US" w:bidi="ar-SA"/>
      </w:rPr>
    </w:lvl>
    <w:lvl w:ilvl="1" w:tplc="ED48A5FE">
      <w:start w:val="1"/>
      <w:numFmt w:val="decimal"/>
      <w:lvlText w:val="%2."/>
      <w:lvlJc w:val="left"/>
      <w:pPr>
        <w:ind w:left="1058" w:hanging="401"/>
      </w:pPr>
      <w:rPr>
        <w:rFonts w:hint="default"/>
        <w:b/>
        <w:bCs/>
        <w:spacing w:val="-1"/>
        <w:w w:val="100"/>
        <w:lang w:val="hu-HU" w:eastAsia="en-US" w:bidi="ar-SA"/>
      </w:rPr>
    </w:lvl>
    <w:lvl w:ilvl="2" w:tplc="6C0EB918">
      <w:numFmt w:val="bullet"/>
      <w:lvlText w:val="•"/>
      <w:lvlJc w:val="left"/>
      <w:pPr>
        <w:ind w:left="3046" w:hanging="401"/>
      </w:pPr>
      <w:rPr>
        <w:rFonts w:hint="default"/>
        <w:lang w:val="hu-HU" w:eastAsia="en-US" w:bidi="ar-SA"/>
      </w:rPr>
    </w:lvl>
    <w:lvl w:ilvl="3" w:tplc="4C3855F4">
      <w:numFmt w:val="bullet"/>
      <w:lvlText w:val="•"/>
      <w:lvlJc w:val="left"/>
      <w:pPr>
        <w:ind w:left="5033" w:hanging="401"/>
      </w:pPr>
      <w:rPr>
        <w:rFonts w:hint="default"/>
        <w:lang w:val="hu-HU" w:eastAsia="en-US" w:bidi="ar-SA"/>
      </w:rPr>
    </w:lvl>
    <w:lvl w:ilvl="4" w:tplc="D62E5F60">
      <w:numFmt w:val="bullet"/>
      <w:lvlText w:val="•"/>
      <w:lvlJc w:val="left"/>
      <w:pPr>
        <w:ind w:left="7020" w:hanging="401"/>
      </w:pPr>
      <w:rPr>
        <w:rFonts w:hint="default"/>
        <w:lang w:val="hu-HU" w:eastAsia="en-US" w:bidi="ar-SA"/>
      </w:rPr>
    </w:lvl>
    <w:lvl w:ilvl="5" w:tplc="43D6EF38">
      <w:numFmt w:val="bullet"/>
      <w:lvlText w:val="•"/>
      <w:lvlJc w:val="left"/>
      <w:pPr>
        <w:ind w:left="9006" w:hanging="401"/>
      </w:pPr>
      <w:rPr>
        <w:rFonts w:hint="default"/>
        <w:lang w:val="hu-HU" w:eastAsia="en-US" w:bidi="ar-SA"/>
      </w:rPr>
    </w:lvl>
    <w:lvl w:ilvl="6" w:tplc="F5BCBA3E">
      <w:numFmt w:val="bullet"/>
      <w:lvlText w:val="•"/>
      <w:lvlJc w:val="left"/>
      <w:pPr>
        <w:ind w:left="10993" w:hanging="401"/>
      </w:pPr>
      <w:rPr>
        <w:rFonts w:hint="default"/>
        <w:lang w:val="hu-HU" w:eastAsia="en-US" w:bidi="ar-SA"/>
      </w:rPr>
    </w:lvl>
    <w:lvl w:ilvl="7" w:tplc="7FA6990A">
      <w:numFmt w:val="bullet"/>
      <w:lvlText w:val="•"/>
      <w:lvlJc w:val="left"/>
      <w:pPr>
        <w:ind w:left="12980" w:hanging="401"/>
      </w:pPr>
      <w:rPr>
        <w:rFonts w:hint="default"/>
        <w:lang w:val="hu-HU" w:eastAsia="en-US" w:bidi="ar-SA"/>
      </w:rPr>
    </w:lvl>
    <w:lvl w:ilvl="8" w:tplc="935E221E">
      <w:numFmt w:val="bullet"/>
      <w:lvlText w:val="•"/>
      <w:lvlJc w:val="left"/>
      <w:pPr>
        <w:ind w:left="14966" w:hanging="401"/>
      </w:pPr>
      <w:rPr>
        <w:rFonts w:hint="default"/>
        <w:lang w:val="hu-HU" w:eastAsia="en-US" w:bidi="ar-SA"/>
      </w:rPr>
    </w:lvl>
  </w:abstractNum>
  <w:abstractNum w:abstractNumId="14" w15:restartNumberingAfterBreak="0">
    <w:nsid w:val="2269460A"/>
    <w:multiLevelType w:val="hybridMultilevel"/>
    <w:tmpl w:val="55587AAC"/>
    <w:lvl w:ilvl="0" w:tplc="83A61E2E">
      <w:start w:val="4"/>
      <w:numFmt w:val="decimal"/>
      <w:lvlText w:val="%1."/>
      <w:lvlJc w:val="left"/>
      <w:pPr>
        <w:ind w:left="800" w:hanging="401"/>
      </w:pPr>
      <w:rPr>
        <w:rFonts w:ascii="Arial" w:eastAsia="Arial" w:hAnsi="Arial" w:cs="Arial" w:hint="default"/>
        <w:b/>
        <w:bCs/>
        <w:color w:val="A40020"/>
        <w:spacing w:val="-1"/>
        <w:w w:val="100"/>
        <w:sz w:val="36"/>
        <w:szCs w:val="36"/>
        <w:u w:val="thick" w:color="A40020"/>
        <w:lang w:val="hu-HU" w:eastAsia="en-US" w:bidi="ar-SA"/>
      </w:rPr>
    </w:lvl>
    <w:lvl w:ilvl="1" w:tplc="4CD056B6">
      <w:numFmt w:val="bullet"/>
      <w:lvlText w:val="•"/>
      <w:lvlJc w:val="left"/>
      <w:pPr>
        <w:ind w:left="2614" w:hanging="401"/>
      </w:pPr>
      <w:rPr>
        <w:rFonts w:hint="default"/>
        <w:lang w:val="hu-HU" w:eastAsia="en-US" w:bidi="ar-SA"/>
      </w:rPr>
    </w:lvl>
    <w:lvl w:ilvl="2" w:tplc="F3EC349A">
      <w:numFmt w:val="bullet"/>
      <w:lvlText w:val="•"/>
      <w:lvlJc w:val="left"/>
      <w:pPr>
        <w:ind w:left="4428" w:hanging="401"/>
      </w:pPr>
      <w:rPr>
        <w:rFonts w:hint="default"/>
        <w:lang w:val="hu-HU" w:eastAsia="en-US" w:bidi="ar-SA"/>
      </w:rPr>
    </w:lvl>
    <w:lvl w:ilvl="3" w:tplc="68E47D90">
      <w:numFmt w:val="bullet"/>
      <w:lvlText w:val="•"/>
      <w:lvlJc w:val="left"/>
      <w:pPr>
        <w:ind w:left="6242" w:hanging="401"/>
      </w:pPr>
      <w:rPr>
        <w:rFonts w:hint="default"/>
        <w:lang w:val="hu-HU" w:eastAsia="en-US" w:bidi="ar-SA"/>
      </w:rPr>
    </w:lvl>
    <w:lvl w:ilvl="4" w:tplc="5AB65FD2">
      <w:numFmt w:val="bullet"/>
      <w:lvlText w:val="•"/>
      <w:lvlJc w:val="left"/>
      <w:pPr>
        <w:ind w:left="8056" w:hanging="401"/>
      </w:pPr>
      <w:rPr>
        <w:rFonts w:hint="default"/>
        <w:lang w:val="hu-HU" w:eastAsia="en-US" w:bidi="ar-SA"/>
      </w:rPr>
    </w:lvl>
    <w:lvl w:ilvl="5" w:tplc="5706F46A">
      <w:numFmt w:val="bullet"/>
      <w:lvlText w:val="•"/>
      <w:lvlJc w:val="left"/>
      <w:pPr>
        <w:ind w:left="9870" w:hanging="401"/>
      </w:pPr>
      <w:rPr>
        <w:rFonts w:hint="default"/>
        <w:lang w:val="hu-HU" w:eastAsia="en-US" w:bidi="ar-SA"/>
      </w:rPr>
    </w:lvl>
    <w:lvl w:ilvl="6" w:tplc="38BE564C">
      <w:numFmt w:val="bullet"/>
      <w:lvlText w:val="•"/>
      <w:lvlJc w:val="left"/>
      <w:pPr>
        <w:ind w:left="11684" w:hanging="401"/>
      </w:pPr>
      <w:rPr>
        <w:rFonts w:hint="default"/>
        <w:lang w:val="hu-HU" w:eastAsia="en-US" w:bidi="ar-SA"/>
      </w:rPr>
    </w:lvl>
    <w:lvl w:ilvl="7" w:tplc="10AC0D68">
      <w:numFmt w:val="bullet"/>
      <w:lvlText w:val="•"/>
      <w:lvlJc w:val="left"/>
      <w:pPr>
        <w:ind w:left="13498" w:hanging="401"/>
      </w:pPr>
      <w:rPr>
        <w:rFonts w:hint="default"/>
        <w:lang w:val="hu-HU" w:eastAsia="en-US" w:bidi="ar-SA"/>
      </w:rPr>
    </w:lvl>
    <w:lvl w:ilvl="8" w:tplc="9BBAB298">
      <w:numFmt w:val="bullet"/>
      <w:lvlText w:val="•"/>
      <w:lvlJc w:val="left"/>
      <w:pPr>
        <w:ind w:left="15312" w:hanging="401"/>
      </w:pPr>
      <w:rPr>
        <w:rFonts w:hint="default"/>
        <w:lang w:val="hu-HU" w:eastAsia="en-US" w:bidi="ar-SA"/>
      </w:rPr>
    </w:lvl>
  </w:abstractNum>
  <w:abstractNum w:abstractNumId="15" w15:restartNumberingAfterBreak="0">
    <w:nsid w:val="2F6750FB"/>
    <w:multiLevelType w:val="hybridMultilevel"/>
    <w:tmpl w:val="03C8549C"/>
    <w:lvl w:ilvl="0" w:tplc="47DE9A9E">
      <w:start w:val="1"/>
      <w:numFmt w:val="decimal"/>
      <w:lvlText w:val="%1."/>
      <w:lvlJc w:val="left"/>
      <w:pPr>
        <w:ind w:left="999" w:hanging="600"/>
      </w:pPr>
      <w:rPr>
        <w:rFonts w:ascii="Arial" w:eastAsia="Arial" w:hAnsi="Arial" w:cs="Arial" w:hint="default"/>
        <w:b/>
        <w:bCs/>
        <w:color w:val="001F5F"/>
        <w:spacing w:val="-2"/>
        <w:w w:val="100"/>
        <w:sz w:val="36"/>
        <w:szCs w:val="36"/>
        <w:lang w:val="hu-HU" w:eastAsia="en-US" w:bidi="ar-SA"/>
      </w:rPr>
    </w:lvl>
    <w:lvl w:ilvl="1" w:tplc="29C82562">
      <w:numFmt w:val="bullet"/>
      <w:lvlText w:val="•"/>
      <w:lvlJc w:val="left"/>
      <w:pPr>
        <w:ind w:left="2794" w:hanging="600"/>
      </w:pPr>
      <w:rPr>
        <w:rFonts w:hint="default"/>
        <w:lang w:val="hu-HU" w:eastAsia="en-US" w:bidi="ar-SA"/>
      </w:rPr>
    </w:lvl>
    <w:lvl w:ilvl="2" w:tplc="945E66F4">
      <w:numFmt w:val="bullet"/>
      <w:lvlText w:val="•"/>
      <w:lvlJc w:val="left"/>
      <w:pPr>
        <w:ind w:left="4588" w:hanging="600"/>
      </w:pPr>
      <w:rPr>
        <w:rFonts w:hint="default"/>
        <w:lang w:val="hu-HU" w:eastAsia="en-US" w:bidi="ar-SA"/>
      </w:rPr>
    </w:lvl>
    <w:lvl w:ilvl="3" w:tplc="0EC4E1E2">
      <w:numFmt w:val="bullet"/>
      <w:lvlText w:val="•"/>
      <w:lvlJc w:val="left"/>
      <w:pPr>
        <w:ind w:left="6382" w:hanging="600"/>
      </w:pPr>
      <w:rPr>
        <w:rFonts w:hint="default"/>
        <w:lang w:val="hu-HU" w:eastAsia="en-US" w:bidi="ar-SA"/>
      </w:rPr>
    </w:lvl>
    <w:lvl w:ilvl="4" w:tplc="4790B3DE">
      <w:numFmt w:val="bullet"/>
      <w:lvlText w:val="•"/>
      <w:lvlJc w:val="left"/>
      <w:pPr>
        <w:ind w:left="8176" w:hanging="600"/>
      </w:pPr>
      <w:rPr>
        <w:rFonts w:hint="default"/>
        <w:lang w:val="hu-HU" w:eastAsia="en-US" w:bidi="ar-SA"/>
      </w:rPr>
    </w:lvl>
    <w:lvl w:ilvl="5" w:tplc="CC72B470">
      <w:numFmt w:val="bullet"/>
      <w:lvlText w:val="•"/>
      <w:lvlJc w:val="left"/>
      <w:pPr>
        <w:ind w:left="9970" w:hanging="600"/>
      </w:pPr>
      <w:rPr>
        <w:rFonts w:hint="default"/>
        <w:lang w:val="hu-HU" w:eastAsia="en-US" w:bidi="ar-SA"/>
      </w:rPr>
    </w:lvl>
    <w:lvl w:ilvl="6" w:tplc="C3ECB9B0">
      <w:numFmt w:val="bullet"/>
      <w:lvlText w:val="•"/>
      <w:lvlJc w:val="left"/>
      <w:pPr>
        <w:ind w:left="11764" w:hanging="600"/>
      </w:pPr>
      <w:rPr>
        <w:rFonts w:hint="default"/>
        <w:lang w:val="hu-HU" w:eastAsia="en-US" w:bidi="ar-SA"/>
      </w:rPr>
    </w:lvl>
    <w:lvl w:ilvl="7" w:tplc="112C4CBE">
      <w:numFmt w:val="bullet"/>
      <w:lvlText w:val="•"/>
      <w:lvlJc w:val="left"/>
      <w:pPr>
        <w:ind w:left="13558" w:hanging="600"/>
      </w:pPr>
      <w:rPr>
        <w:rFonts w:hint="default"/>
        <w:lang w:val="hu-HU" w:eastAsia="en-US" w:bidi="ar-SA"/>
      </w:rPr>
    </w:lvl>
    <w:lvl w:ilvl="8" w:tplc="7C4CD7DA">
      <w:numFmt w:val="bullet"/>
      <w:lvlText w:val="•"/>
      <w:lvlJc w:val="left"/>
      <w:pPr>
        <w:ind w:left="15352" w:hanging="600"/>
      </w:pPr>
      <w:rPr>
        <w:rFonts w:hint="default"/>
        <w:lang w:val="hu-HU" w:eastAsia="en-US" w:bidi="ar-SA"/>
      </w:rPr>
    </w:lvl>
  </w:abstractNum>
  <w:abstractNum w:abstractNumId="16" w15:restartNumberingAfterBreak="0">
    <w:nsid w:val="36615D96"/>
    <w:multiLevelType w:val="hybridMultilevel"/>
    <w:tmpl w:val="CE0C318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69A6B8C"/>
    <w:multiLevelType w:val="hybridMultilevel"/>
    <w:tmpl w:val="C67CF7B0"/>
    <w:lvl w:ilvl="0" w:tplc="DAE65282">
      <w:start w:val="5"/>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9E67EC0"/>
    <w:multiLevelType w:val="hybridMultilevel"/>
    <w:tmpl w:val="6EC03D0C"/>
    <w:lvl w:ilvl="0" w:tplc="123C0510">
      <w:start w:val="7400"/>
      <w:numFmt w:val="decimal"/>
      <w:lvlText w:val="%1"/>
      <w:lvlJc w:val="left"/>
      <w:pPr>
        <w:ind w:left="1896" w:hanging="480"/>
      </w:pPr>
      <w:rPr>
        <w:rFonts w:hint="default"/>
      </w:rPr>
    </w:lvl>
    <w:lvl w:ilvl="1" w:tplc="040E0019" w:tentative="1">
      <w:start w:val="1"/>
      <w:numFmt w:val="lowerLetter"/>
      <w:lvlText w:val="%2."/>
      <w:lvlJc w:val="left"/>
      <w:pPr>
        <w:ind w:left="2496" w:hanging="360"/>
      </w:pPr>
    </w:lvl>
    <w:lvl w:ilvl="2" w:tplc="040E001B" w:tentative="1">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19" w15:restartNumberingAfterBreak="0">
    <w:nsid w:val="3E172E96"/>
    <w:multiLevelType w:val="hybridMultilevel"/>
    <w:tmpl w:val="94B434BE"/>
    <w:lvl w:ilvl="0" w:tplc="D64A6240">
      <w:numFmt w:val="bullet"/>
      <w:lvlText w:val=""/>
      <w:lvlJc w:val="left"/>
      <w:pPr>
        <w:ind w:left="720" w:hanging="360"/>
      </w:pPr>
      <w:rPr>
        <w:rFonts w:ascii="Times New Roman" w:eastAsia="Times New Roman"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3A604BF"/>
    <w:multiLevelType w:val="hybridMultilevel"/>
    <w:tmpl w:val="571E75B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85D5305"/>
    <w:multiLevelType w:val="hybridMultilevel"/>
    <w:tmpl w:val="7EB0A8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4C84383E"/>
    <w:multiLevelType w:val="hybridMultilevel"/>
    <w:tmpl w:val="E160C93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E5A1DBD"/>
    <w:multiLevelType w:val="multilevel"/>
    <w:tmpl w:val="80EA0598"/>
    <w:name w:val="WW8Num3"/>
    <w:lvl w:ilvl="0">
      <w:start w:val="1"/>
      <w:numFmt w:val="decimal"/>
      <w:lvlText w:val="%1."/>
      <w:lvlJc w:val="left"/>
      <w:pPr>
        <w:tabs>
          <w:tab w:val="num" w:pos="360"/>
        </w:tabs>
        <w:ind w:left="360" w:hanging="360"/>
      </w:pPr>
      <w:rPr>
        <w:rFonts w:hint="default"/>
        <w:i w:val="0"/>
      </w:rPr>
    </w:lvl>
    <w:lvl w:ilvl="1">
      <w:start w:val="1"/>
      <w:numFmt w:val="decimal"/>
      <w:lvlText w:val="%1.%2."/>
      <w:lvlJc w:val="left"/>
      <w:pPr>
        <w:tabs>
          <w:tab w:val="num" w:pos="1000"/>
        </w:tabs>
        <w:ind w:left="1000" w:hanging="432"/>
      </w:pPr>
      <w:rPr>
        <w:b w:val="0"/>
        <w:i w:val="0"/>
      </w:r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3385101"/>
    <w:multiLevelType w:val="hybridMultilevel"/>
    <w:tmpl w:val="C414C0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58DC3B1F"/>
    <w:multiLevelType w:val="hybridMultilevel"/>
    <w:tmpl w:val="B3E637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5D0549D0"/>
    <w:multiLevelType w:val="hybridMultilevel"/>
    <w:tmpl w:val="42EA6A32"/>
    <w:lvl w:ilvl="0" w:tplc="9312AD0C">
      <w:start w:val="2"/>
      <w:numFmt w:val="bullet"/>
      <w:lvlText w:val="-"/>
      <w:lvlJc w:val="left"/>
      <w:pPr>
        <w:ind w:left="1260" w:hanging="360"/>
      </w:pPr>
      <w:rPr>
        <w:rFonts w:ascii="Times New Roman" w:eastAsia="Times New Roman" w:hAnsi="Times New Roman" w:cs="Times New Roman" w:hint="default"/>
      </w:rPr>
    </w:lvl>
    <w:lvl w:ilvl="1" w:tplc="040E0003" w:tentative="1">
      <w:start w:val="1"/>
      <w:numFmt w:val="bullet"/>
      <w:lvlText w:val="o"/>
      <w:lvlJc w:val="left"/>
      <w:pPr>
        <w:ind w:left="1980" w:hanging="360"/>
      </w:pPr>
      <w:rPr>
        <w:rFonts w:ascii="Courier New" w:hAnsi="Courier New" w:cs="Courier New" w:hint="default"/>
      </w:rPr>
    </w:lvl>
    <w:lvl w:ilvl="2" w:tplc="040E0005" w:tentative="1">
      <w:start w:val="1"/>
      <w:numFmt w:val="bullet"/>
      <w:lvlText w:val=""/>
      <w:lvlJc w:val="left"/>
      <w:pPr>
        <w:ind w:left="2700" w:hanging="360"/>
      </w:pPr>
      <w:rPr>
        <w:rFonts w:ascii="Wingdings" w:hAnsi="Wingdings" w:hint="default"/>
      </w:rPr>
    </w:lvl>
    <w:lvl w:ilvl="3" w:tplc="040E0001" w:tentative="1">
      <w:start w:val="1"/>
      <w:numFmt w:val="bullet"/>
      <w:lvlText w:val=""/>
      <w:lvlJc w:val="left"/>
      <w:pPr>
        <w:ind w:left="3420" w:hanging="360"/>
      </w:pPr>
      <w:rPr>
        <w:rFonts w:ascii="Symbol" w:hAnsi="Symbol" w:hint="default"/>
      </w:rPr>
    </w:lvl>
    <w:lvl w:ilvl="4" w:tplc="040E0003" w:tentative="1">
      <w:start w:val="1"/>
      <w:numFmt w:val="bullet"/>
      <w:lvlText w:val="o"/>
      <w:lvlJc w:val="left"/>
      <w:pPr>
        <w:ind w:left="4140" w:hanging="360"/>
      </w:pPr>
      <w:rPr>
        <w:rFonts w:ascii="Courier New" w:hAnsi="Courier New" w:cs="Courier New" w:hint="default"/>
      </w:rPr>
    </w:lvl>
    <w:lvl w:ilvl="5" w:tplc="040E0005" w:tentative="1">
      <w:start w:val="1"/>
      <w:numFmt w:val="bullet"/>
      <w:lvlText w:val=""/>
      <w:lvlJc w:val="left"/>
      <w:pPr>
        <w:ind w:left="4860" w:hanging="360"/>
      </w:pPr>
      <w:rPr>
        <w:rFonts w:ascii="Wingdings" w:hAnsi="Wingdings" w:hint="default"/>
      </w:rPr>
    </w:lvl>
    <w:lvl w:ilvl="6" w:tplc="040E0001" w:tentative="1">
      <w:start w:val="1"/>
      <w:numFmt w:val="bullet"/>
      <w:lvlText w:val=""/>
      <w:lvlJc w:val="left"/>
      <w:pPr>
        <w:ind w:left="5580" w:hanging="360"/>
      </w:pPr>
      <w:rPr>
        <w:rFonts w:ascii="Symbol" w:hAnsi="Symbol" w:hint="default"/>
      </w:rPr>
    </w:lvl>
    <w:lvl w:ilvl="7" w:tplc="040E0003" w:tentative="1">
      <w:start w:val="1"/>
      <w:numFmt w:val="bullet"/>
      <w:lvlText w:val="o"/>
      <w:lvlJc w:val="left"/>
      <w:pPr>
        <w:ind w:left="6300" w:hanging="360"/>
      </w:pPr>
      <w:rPr>
        <w:rFonts w:ascii="Courier New" w:hAnsi="Courier New" w:cs="Courier New" w:hint="default"/>
      </w:rPr>
    </w:lvl>
    <w:lvl w:ilvl="8" w:tplc="040E0005" w:tentative="1">
      <w:start w:val="1"/>
      <w:numFmt w:val="bullet"/>
      <w:lvlText w:val=""/>
      <w:lvlJc w:val="left"/>
      <w:pPr>
        <w:ind w:left="7020" w:hanging="360"/>
      </w:pPr>
      <w:rPr>
        <w:rFonts w:ascii="Wingdings" w:hAnsi="Wingdings" w:hint="default"/>
      </w:rPr>
    </w:lvl>
  </w:abstractNum>
  <w:abstractNum w:abstractNumId="27" w15:restartNumberingAfterBreak="0">
    <w:nsid w:val="60EF799F"/>
    <w:multiLevelType w:val="hybridMultilevel"/>
    <w:tmpl w:val="F488C95E"/>
    <w:lvl w:ilvl="0" w:tplc="8F9E2A16">
      <w:start w:val="1"/>
      <w:numFmt w:val="decimal"/>
      <w:lvlText w:val="%1."/>
      <w:lvlJc w:val="left"/>
      <w:pPr>
        <w:ind w:left="1776" w:hanging="360"/>
      </w:pPr>
      <w:rPr>
        <w:rFonts w:hint="default"/>
      </w:rPr>
    </w:lvl>
    <w:lvl w:ilvl="1" w:tplc="040E0019" w:tentative="1">
      <w:start w:val="1"/>
      <w:numFmt w:val="lowerLetter"/>
      <w:lvlText w:val="%2."/>
      <w:lvlJc w:val="left"/>
      <w:pPr>
        <w:ind w:left="2496" w:hanging="360"/>
      </w:pPr>
    </w:lvl>
    <w:lvl w:ilvl="2" w:tplc="040E001B" w:tentative="1">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28" w15:restartNumberingAfterBreak="0">
    <w:nsid w:val="61053EE4"/>
    <w:multiLevelType w:val="hybridMultilevel"/>
    <w:tmpl w:val="DF649322"/>
    <w:lvl w:ilvl="0" w:tplc="A676853C">
      <w:start w:val="1"/>
      <w:numFmt w:val="upperRoman"/>
      <w:lvlText w:val="%1."/>
      <w:lvlJc w:val="left"/>
      <w:pPr>
        <w:ind w:left="3414" w:hanging="720"/>
      </w:pPr>
      <w:rPr>
        <w:rFonts w:hint="default"/>
        <w:b w:val="0"/>
      </w:rPr>
    </w:lvl>
    <w:lvl w:ilvl="1" w:tplc="040E0019" w:tentative="1">
      <w:start w:val="1"/>
      <w:numFmt w:val="lowerLetter"/>
      <w:lvlText w:val="%2."/>
      <w:lvlJc w:val="left"/>
      <w:pPr>
        <w:ind w:left="3774" w:hanging="360"/>
      </w:pPr>
    </w:lvl>
    <w:lvl w:ilvl="2" w:tplc="040E001B" w:tentative="1">
      <w:start w:val="1"/>
      <w:numFmt w:val="lowerRoman"/>
      <w:lvlText w:val="%3."/>
      <w:lvlJc w:val="right"/>
      <w:pPr>
        <w:ind w:left="4494" w:hanging="180"/>
      </w:pPr>
    </w:lvl>
    <w:lvl w:ilvl="3" w:tplc="040E000F" w:tentative="1">
      <w:start w:val="1"/>
      <w:numFmt w:val="decimal"/>
      <w:lvlText w:val="%4."/>
      <w:lvlJc w:val="left"/>
      <w:pPr>
        <w:ind w:left="5214" w:hanging="360"/>
      </w:pPr>
    </w:lvl>
    <w:lvl w:ilvl="4" w:tplc="040E0019" w:tentative="1">
      <w:start w:val="1"/>
      <w:numFmt w:val="lowerLetter"/>
      <w:lvlText w:val="%5."/>
      <w:lvlJc w:val="left"/>
      <w:pPr>
        <w:ind w:left="5934" w:hanging="360"/>
      </w:pPr>
    </w:lvl>
    <w:lvl w:ilvl="5" w:tplc="040E001B" w:tentative="1">
      <w:start w:val="1"/>
      <w:numFmt w:val="lowerRoman"/>
      <w:lvlText w:val="%6."/>
      <w:lvlJc w:val="right"/>
      <w:pPr>
        <w:ind w:left="6654" w:hanging="180"/>
      </w:pPr>
    </w:lvl>
    <w:lvl w:ilvl="6" w:tplc="040E000F" w:tentative="1">
      <w:start w:val="1"/>
      <w:numFmt w:val="decimal"/>
      <w:lvlText w:val="%7."/>
      <w:lvlJc w:val="left"/>
      <w:pPr>
        <w:ind w:left="7374" w:hanging="360"/>
      </w:pPr>
    </w:lvl>
    <w:lvl w:ilvl="7" w:tplc="040E0019" w:tentative="1">
      <w:start w:val="1"/>
      <w:numFmt w:val="lowerLetter"/>
      <w:lvlText w:val="%8."/>
      <w:lvlJc w:val="left"/>
      <w:pPr>
        <w:ind w:left="8094" w:hanging="360"/>
      </w:pPr>
    </w:lvl>
    <w:lvl w:ilvl="8" w:tplc="040E001B" w:tentative="1">
      <w:start w:val="1"/>
      <w:numFmt w:val="lowerRoman"/>
      <w:lvlText w:val="%9."/>
      <w:lvlJc w:val="right"/>
      <w:pPr>
        <w:ind w:left="8814" w:hanging="180"/>
      </w:pPr>
    </w:lvl>
  </w:abstractNum>
  <w:num w:numId="1" w16cid:durableId="766850838">
    <w:abstractNumId w:val="0"/>
  </w:num>
  <w:num w:numId="2" w16cid:durableId="1829203051">
    <w:abstractNumId w:val="1"/>
  </w:num>
  <w:num w:numId="3" w16cid:durableId="411053888">
    <w:abstractNumId w:val="2"/>
  </w:num>
  <w:num w:numId="4" w16cid:durableId="856581936">
    <w:abstractNumId w:val="3"/>
  </w:num>
  <w:num w:numId="5" w16cid:durableId="1434593359">
    <w:abstractNumId w:val="4"/>
  </w:num>
  <w:num w:numId="6" w16cid:durableId="826483496">
    <w:abstractNumId w:val="5"/>
  </w:num>
  <w:num w:numId="7" w16cid:durableId="858933689">
    <w:abstractNumId w:val="6"/>
  </w:num>
  <w:num w:numId="8" w16cid:durableId="431315129">
    <w:abstractNumId w:val="25"/>
  </w:num>
  <w:num w:numId="9" w16cid:durableId="8530239">
    <w:abstractNumId w:val="23"/>
  </w:num>
  <w:num w:numId="10" w16cid:durableId="1946964986">
    <w:abstractNumId w:val="12"/>
  </w:num>
  <w:num w:numId="11" w16cid:durableId="164326759">
    <w:abstractNumId w:val="22"/>
  </w:num>
  <w:num w:numId="12" w16cid:durableId="779760196">
    <w:abstractNumId w:val="26"/>
  </w:num>
  <w:num w:numId="13" w16cid:durableId="2052606977">
    <w:abstractNumId w:val="21"/>
  </w:num>
  <w:num w:numId="14" w16cid:durableId="1114598780">
    <w:abstractNumId w:val="16"/>
  </w:num>
  <w:num w:numId="15" w16cid:durableId="172453880">
    <w:abstractNumId w:val="20"/>
  </w:num>
  <w:num w:numId="16" w16cid:durableId="1218274308">
    <w:abstractNumId w:val="17"/>
  </w:num>
  <w:num w:numId="17" w16cid:durableId="887304375">
    <w:abstractNumId w:val="10"/>
  </w:num>
  <w:num w:numId="18" w16cid:durableId="312298277">
    <w:abstractNumId w:val="13"/>
  </w:num>
  <w:num w:numId="19" w16cid:durableId="1312371391">
    <w:abstractNumId w:val="15"/>
  </w:num>
  <w:num w:numId="20" w16cid:durableId="904221292">
    <w:abstractNumId w:val="14"/>
  </w:num>
  <w:num w:numId="21" w16cid:durableId="1157694079">
    <w:abstractNumId w:val="7"/>
  </w:num>
  <w:num w:numId="22" w16cid:durableId="1406302434">
    <w:abstractNumId w:val="11"/>
  </w:num>
  <w:num w:numId="23" w16cid:durableId="259604724">
    <w:abstractNumId w:val="24"/>
  </w:num>
  <w:num w:numId="24" w16cid:durableId="881791306">
    <w:abstractNumId w:val="19"/>
  </w:num>
  <w:num w:numId="25" w16cid:durableId="755368243">
    <w:abstractNumId w:val="8"/>
  </w:num>
  <w:num w:numId="26" w16cid:durableId="1263953094">
    <w:abstractNumId w:val="28"/>
  </w:num>
  <w:num w:numId="27" w16cid:durableId="1358967932">
    <w:abstractNumId w:val="27"/>
  </w:num>
  <w:num w:numId="28" w16cid:durableId="1373336976">
    <w:abstractNumId w:val="9"/>
  </w:num>
  <w:num w:numId="29" w16cid:durableId="8957498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3C3"/>
    <w:rsid w:val="00011C27"/>
    <w:rsid w:val="00013448"/>
    <w:rsid w:val="0003742A"/>
    <w:rsid w:val="0004081F"/>
    <w:rsid w:val="00046850"/>
    <w:rsid w:val="00072965"/>
    <w:rsid w:val="000767BE"/>
    <w:rsid w:val="000C2494"/>
    <w:rsid w:val="000D1DF6"/>
    <w:rsid w:val="000D43B0"/>
    <w:rsid w:val="000F72D6"/>
    <w:rsid w:val="00114422"/>
    <w:rsid w:val="001424E2"/>
    <w:rsid w:val="001550FB"/>
    <w:rsid w:val="0016605D"/>
    <w:rsid w:val="001A5C34"/>
    <w:rsid w:val="001B5803"/>
    <w:rsid w:val="001B6AA6"/>
    <w:rsid w:val="001D2FA1"/>
    <w:rsid w:val="001D3C48"/>
    <w:rsid w:val="001D514B"/>
    <w:rsid w:val="001F2316"/>
    <w:rsid w:val="001F343F"/>
    <w:rsid w:val="0020142A"/>
    <w:rsid w:val="00203FAD"/>
    <w:rsid w:val="0020674A"/>
    <w:rsid w:val="002139DB"/>
    <w:rsid w:val="00232C10"/>
    <w:rsid w:val="00250FF4"/>
    <w:rsid w:val="002514A8"/>
    <w:rsid w:val="00252B9B"/>
    <w:rsid w:val="00256B9E"/>
    <w:rsid w:val="00256F28"/>
    <w:rsid w:val="002575BB"/>
    <w:rsid w:val="00265FCE"/>
    <w:rsid w:val="00293F90"/>
    <w:rsid w:val="002A49A5"/>
    <w:rsid w:val="002B0274"/>
    <w:rsid w:val="002C0672"/>
    <w:rsid w:val="002D18A4"/>
    <w:rsid w:val="002D38A6"/>
    <w:rsid w:val="002E49DA"/>
    <w:rsid w:val="002E6039"/>
    <w:rsid w:val="002F4014"/>
    <w:rsid w:val="00300ABA"/>
    <w:rsid w:val="00303AB5"/>
    <w:rsid w:val="00324079"/>
    <w:rsid w:val="00324AAB"/>
    <w:rsid w:val="0033035C"/>
    <w:rsid w:val="0033653C"/>
    <w:rsid w:val="00341075"/>
    <w:rsid w:val="00343E0C"/>
    <w:rsid w:val="00347BCE"/>
    <w:rsid w:val="003645F2"/>
    <w:rsid w:val="003678AF"/>
    <w:rsid w:val="00367BAE"/>
    <w:rsid w:val="00382AC6"/>
    <w:rsid w:val="0038348C"/>
    <w:rsid w:val="00383B71"/>
    <w:rsid w:val="00394DA4"/>
    <w:rsid w:val="003A7C60"/>
    <w:rsid w:val="003B5F6D"/>
    <w:rsid w:val="003C140D"/>
    <w:rsid w:val="003D074D"/>
    <w:rsid w:val="003D0B60"/>
    <w:rsid w:val="003E6B68"/>
    <w:rsid w:val="003F2615"/>
    <w:rsid w:val="003F7385"/>
    <w:rsid w:val="004013B9"/>
    <w:rsid w:val="00404380"/>
    <w:rsid w:val="004049A3"/>
    <w:rsid w:val="00445DBF"/>
    <w:rsid w:val="0045412D"/>
    <w:rsid w:val="00462B9C"/>
    <w:rsid w:val="004713E3"/>
    <w:rsid w:val="00472B13"/>
    <w:rsid w:val="004807A8"/>
    <w:rsid w:val="00484D69"/>
    <w:rsid w:val="00487225"/>
    <w:rsid w:val="004A1CF6"/>
    <w:rsid w:val="004B3C2C"/>
    <w:rsid w:val="004B438E"/>
    <w:rsid w:val="004D02B8"/>
    <w:rsid w:val="004E53CF"/>
    <w:rsid w:val="00503273"/>
    <w:rsid w:val="00507A56"/>
    <w:rsid w:val="005137DB"/>
    <w:rsid w:val="0051475A"/>
    <w:rsid w:val="00562076"/>
    <w:rsid w:val="005643A6"/>
    <w:rsid w:val="005C047B"/>
    <w:rsid w:val="005C2B6F"/>
    <w:rsid w:val="005C52CF"/>
    <w:rsid w:val="005E4DA5"/>
    <w:rsid w:val="005F2E4B"/>
    <w:rsid w:val="005F5AA8"/>
    <w:rsid w:val="005F6686"/>
    <w:rsid w:val="0060534A"/>
    <w:rsid w:val="00613D87"/>
    <w:rsid w:val="00621DAE"/>
    <w:rsid w:val="00635685"/>
    <w:rsid w:val="006530DF"/>
    <w:rsid w:val="00653767"/>
    <w:rsid w:val="00661315"/>
    <w:rsid w:val="006845EB"/>
    <w:rsid w:val="006A025B"/>
    <w:rsid w:val="006A43A8"/>
    <w:rsid w:val="006C673F"/>
    <w:rsid w:val="006D5215"/>
    <w:rsid w:val="006E1B4F"/>
    <w:rsid w:val="006E54F5"/>
    <w:rsid w:val="006F4724"/>
    <w:rsid w:val="00703A10"/>
    <w:rsid w:val="00721844"/>
    <w:rsid w:val="0073630A"/>
    <w:rsid w:val="00736BD7"/>
    <w:rsid w:val="007505A0"/>
    <w:rsid w:val="00762C2A"/>
    <w:rsid w:val="007B5CB5"/>
    <w:rsid w:val="007B70AA"/>
    <w:rsid w:val="007B79E3"/>
    <w:rsid w:val="007D5AF9"/>
    <w:rsid w:val="007E589E"/>
    <w:rsid w:val="007E69D0"/>
    <w:rsid w:val="00807EAC"/>
    <w:rsid w:val="00824766"/>
    <w:rsid w:val="00832576"/>
    <w:rsid w:val="0086700E"/>
    <w:rsid w:val="008732B4"/>
    <w:rsid w:val="008A25BD"/>
    <w:rsid w:val="008B6E9E"/>
    <w:rsid w:val="008C19D0"/>
    <w:rsid w:val="008D0298"/>
    <w:rsid w:val="0094200E"/>
    <w:rsid w:val="00945DFE"/>
    <w:rsid w:val="00955A98"/>
    <w:rsid w:val="00960EDD"/>
    <w:rsid w:val="009923D5"/>
    <w:rsid w:val="009A111A"/>
    <w:rsid w:val="009A5B0E"/>
    <w:rsid w:val="009A5B6B"/>
    <w:rsid w:val="009B5EEF"/>
    <w:rsid w:val="009C2674"/>
    <w:rsid w:val="009F293B"/>
    <w:rsid w:val="00A00421"/>
    <w:rsid w:val="00A10A0F"/>
    <w:rsid w:val="00A10B06"/>
    <w:rsid w:val="00A152C1"/>
    <w:rsid w:val="00A17E1A"/>
    <w:rsid w:val="00A22C8D"/>
    <w:rsid w:val="00A2672B"/>
    <w:rsid w:val="00A27BB1"/>
    <w:rsid w:val="00A31B9C"/>
    <w:rsid w:val="00A37622"/>
    <w:rsid w:val="00A42E7E"/>
    <w:rsid w:val="00A567E1"/>
    <w:rsid w:val="00A704AC"/>
    <w:rsid w:val="00A74D2E"/>
    <w:rsid w:val="00A87323"/>
    <w:rsid w:val="00A90237"/>
    <w:rsid w:val="00A96ED5"/>
    <w:rsid w:val="00AA68FF"/>
    <w:rsid w:val="00AB0142"/>
    <w:rsid w:val="00AB30B1"/>
    <w:rsid w:val="00AC44C8"/>
    <w:rsid w:val="00AC7FF1"/>
    <w:rsid w:val="00AD62E2"/>
    <w:rsid w:val="00AE13C3"/>
    <w:rsid w:val="00AE40CC"/>
    <w:rsid w:val="00AE41CA"/>
    <w:rsid w:val="00AE6CB6"/>
    <w:rsid w:val="00AF5D54"/>
    <w:rsid w:val="00B006E5"/>
    <w:rsid w:val="00B431A2"/>
    <w:rsid w:val="00B54C5F"/>
    <w:rsid w:val="00B57EC5"/>
    <w:rsid w:val="00B74E4D"/>
    <w:rsid w:val="00B86719"/>
    <w:rsid w:val="00BA4997"/>
    <w:rsid w:val="00BC42EE"/>
    <w:rsid w:val="00BE69FA"/>
    <w:rsid w:val="00BF7332"/>
    <w:rsid w:val="00C064C8"/>
    <w:rsid w:val="00C15970"/>
    <w:rsid w:val="00C21C9F"/>
    <w:rsid w:val="00C46013"/>
    <w:rsid w:val="00C51AB8"/>
    <w:rsid w:val="00C640BE"/>
    <w:rsid w:val="00C65F3A"/>
    <w:rsid w:val="00C70A8F"/>
    <w:rsid w:val="00CA3DE0"/>
    <w:rsid w:val="00CB0492"/>
    <w:rsid w:val="00CB0914"/>
    <w:rsid w:val="00CB6AEB"/>
    <w:rsid w:val="00CC763D"/>
    <w:rsid w:val="00CD38E7"/>
    <w:rsid w:val="00CE1AC8"/>
    <w:rsid w:val="00D027DD"/>
    <w:rsid w:val="00D03025"/>
    <w:rsid w:val="00D10146"/>
    <w:rsid w:val="00D2289D"/>
    <w:rsid w:val="00D3023A"/>
    <w:rsid w:val="00D34717"/>
    <w:rsid w:val="00D61F8A"/>
    <w:rsid w:val="00D774EF"/>
    <w:rsid w:val="00DA1C40"/>
    <w:rsid w:val="00DC0D30"/>
    <w:rsid w:val="00DF0959"/>
    <w:rsid w:val="00DF4F4C"/>
    <w:rsid w:val="00E12C7C"/>
    <w:rsid w:val="00E36E40"/>
    <w:rsid w:val="00E45D0D"/>
    <w:rsid w:val="00E703E2"/>
    <w:rsid w:val="00E72F17"/>
    <w:rsid w:val="00E7484A"/>
    <w:rsid w:val="00E76657"/>
    <w:rsid w:val="00E94BEF"/>
    <w:rsid w:val="00E96471"/>
    <w:rsid w:val="00EA1128"/>
    <w:rsid w:val="00EA2FB8"/>
    <w:rsid w:val="00EB4E5C"/>
    <w:rsid w:val="00ED0828"/>
    <w:rsid w:val="00ED210D"/>
    <w:rsid w:val="00ED762E"/>
    <w:rsid w:val="00EE53EA"/>
    <w:rsid w:val="00EF022A"/>
    <w:rsid w:val="00EF4058"/>
    <w:rsid w:val="00F074C1"/>
    <w:rsid w:val="00F17F78"/>
    <w:rsid w:val="00F204E5"/>
    <w:rsid w:val="00F21531"/>
    <w:rsid w:val="00F262D4"/>
    <w:rsid w:val="00F30F57"/>
    <w:rsid w:val="00F3145A"/>
    <w:rsid w:val="00F35572"/>
    <w:rsid w:val="00F41906"/>
    <w:rsid w:val="00F7210D"/>
    <w:rsid w:val="00F774A9"/>
    <w:rsid w:val="00F77B96"/>
    <w:rsid w:val="00F83D6C"/>
    <w:rsid w:val="00F8430B"/>
    <w:rsid w:val="00FA50E2"/>
    <w:rsid w:val="00FB44A7"/>
    <w:rsid w:val="00FC5B87"/>
    <w:rsid w:val="00FC6149"/>
    <w:rsid w:val="00FD0B1F"/>
    <w:rsid w:val="00FE1FCD"/>
    <w:rsid w:val="00FE4F48"/>
    <w:rsid w:val="00FE5638"/>
    <w:rsid w:val="00FF14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515EB6"/>
  <w15:chartTrackingRefBased/>
  <w15:docId w15:val="{2E4E9DA0-A7D5-4FFB-A189-357F5A571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pPr>
    <w:rPr>
      <w:rFonts w:cs="Calibri"/>
      <w:sz w:val="24"/>
      <w:szCs w:val="24"/>
      <w:lang w:eastAsia="ar-SA"/>
    </w:rPr>
  </w:style>
  <w:style w:type="paragraph" w:styleId="Cmsor1">
    <w:name w:val="heading 1"/>
    <w:basedOn w:val="Norml"/>
    <w:next w:val="Norml"/>
    <w:uiPriority w:val="9"/>
    <w:qFormat/>
    <w:pPr>
      <w:keepNext/>
      <w:widowControl w:val="0"/>
      <w:numPr>
        <w:numId w:val="1"/>
      </w:numPr>
      <w:spacing w:before="240" w:after="60"/>
      <w:outlineLvl w:val="0"/>
    </w:pPr>
    <w:rPr>
      <w:rFonts w:ascii="Arial" w:hAnsi="Arial" w:cs="Arial Unicode MS"/>
      <w:b/>
      <w:bCs/>
      <w:kern w:val="1"/>
      <w:sz w:val="28"/>
      <w:szCs w:val="28"/>
      <w:lang w:val="en-US" w:eastAsia="ne-NP" w:bidi="ne-NP"/>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i w:val="0"/>
    </w:rPr>
  </w:style>
  <w:style w:type="character" w:customStyle="1" w:styleId="WW8Num2z1">
    <w:name w:val="WW8Num2z1"/>
    <w:rPr>
      <w:color w:val="auto"/>
    </w:rPr>
  </w:style>
  <w:style w:type="character" w:customStyle="1" w:styleId="WW8Num3z0">
    <w:name w:val="WW8Num3z0"/>
    <w:rPr>
      <w:i w:val="0"/>
    </w:rPr>
  </w:style>
  <w:style w:type="character" w:customStyle="1" w:styleId="WW8Num3z1">
    <w:name w:val="WW8Num3z1"/>
    <w:rPr>
      <w:color w:val="auto"/>
    </w:rPr>
  </w:style>
  <w:style w:type="character" w:customStyle="1" w:styleId="WW8Num4z0">
    <w:name w:val="WW8Num4z0"/>
    <w:rPr>
      <w:i w:val="0"/>
    </w:rPr>
  </w:style>
  <w:style w:type="character" w:customStyle="1" w:styleId="WW8Num4z3">
    <w:name w:val="WW8Num4z3"/>
    <w:rPr>
      <w:rFonts w:ascii="Wingdings" w:hAnsi="Wingdings"/>
      <w:i w:val="0"/>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i w:val="0"/>
    </w:rPr>
  </w:style>
  <w:style w:type="character" w:customStyle="1" w:styleId="WW8Num6z1">
    <w:name w:val="WW8Num6z1"/>
    <w:rPr>
      <w:color w:val="auto"/>
    </w:rPr>
  </w:style>
  <w:style w:type="character" w:customStyle="1" w:styleId="WW8Num7z0">
    <w:name w:val="WW8Num7z0"/>
    <w:rPr>
      <w:rFonts w:ascii="Courier New" w:hAnsi="Courier New"/>
      <w:b w:val="0"/>
      <w:i w:val="0"/>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Courier New" w:hAnsi="Courier New"/>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Courier New" w:hAnsi="Courier New"/>
      <w:b w:val="0"/>
      <w:i w:val="0"/>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i w:val="0"/>
    </w:rPr>
  </w:style>
  <w:style w:type="character" w:customStyle="1" w:styleId="WW8Num12z1">
    <w:name w:val="WW8Num12z1"/>
    <w:rPr>
      <w:color w:val="auto"/>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Courier New" w:hAnsi="Courier New"/>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Times New Roman" w:eastAsia="Times New Roman" w:hAnsi="Times New Roman" w:cs="Times New Roman"/>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Bekezdsalapbettpusa1">
    <w:name w:val="Bekezdés alapbetűtípusa1"/>
  </w:style>
  <w:style w:type="character" w:customStyle="1" w:styleId="lfejChar">
    <w:name w:val="Élőfej Char"/>
    <w:basedOn w:val="Bekezdsalapbettpusa1"/>
  </w:style>
  <w:style w:type="character" w:customStyle="1" w:styleId="llbChar">
    <w:name w:val="Élőláb Char"/>
    <w:basedOn w:val="Bekezdsalapbettpusa1"/>
  </w:style>
  <w:style w:type="character" w:styleId="Helyrzszveg">
    <w:name w:val="Placeholder Text"/>
    <w:rPr>
      <w:color w:val="808080"/>
    </w:rPr>
  </w:style>
  <w:style w:type="character" w:customStyle="1" w:styleId="BuborkszvegChar">
    <w:name w:val="Buborékszöveg Char"/>
    <w:rPr>
      <w:rFonts w:ascii="Tahoma" w:hAnsi="Tahoma" w:cs="Tahoma"/>
      <w:sz w:val="16"/>
      <w:szCs w:val="16"/>
    </w:rPr>
  </w:style>
  <w:style w:type="character" w:styleId="Hiperhivatkozs">
    <w:name w:val="Hyperlink"/>
    <w:rPr>
      <w:color w:val="0000FF"/>
      <w:u w:val="single"/>
    </w:rPr>
  </w:style>
  <w:style w:type="character" w:customStyle="1" w:styleId="SzvegtrzsbehzssalChar">
    <w:name w:val="Szövegtörzs behúzással Char"/>
    <w:rPr>
      <w:rFonts w:ascii="Times New Roman" w:eastAsia="Times New Roman" w:hAnsi="Times New Roman"/>
      <w:lang w:val="en-GB"/>
    </w:rPr>
  </w:style>
  <w:style w:type="character" w:customStyle="1" w:styleId="Cmsor1Char">
    <w:name w:val="Címsor 1 Char"/>
    <w:uiPriority w:val="9"/>
    <w:rPr>
      <w:rFonts w:ascii="Arial" w:eastAsia="Times New Roman" w:hAnsi="Arial" w:cs="Arial Unicode MS"/>
      <w:b/>
      <w:bCs/>
      <w:kern w:val="1"/>
      <w:sz w:val="28"/>
      <w:szCs w:val="28"/>
      <w:lang w:val="en-US" w:eastAsia="ne-NP" w:bidi="ne-NP"/>
    </w:rPr>
  </w:style>
  <w:style w:type="character" w:customStyle="1" w:styleId="SzvegtrzsChar">
    <w:name w:val="Szövegtörzs Char"/>
    <w:uiPriority w:val="1"/>
    <w:rPr>
      <w:rFonts w:ascii="Times New Roman" w:eastAsia="Times New Roman" w:hAnsi="Times New Roman"/>
      <w:sz w:val="24"/>
      <w:szCs w:val="24"/>
    </w:rPr>
  </w:style>
  <w:style w:type="character" w:customStyle="1" w:styleId="Szvegtrzs2Char">
    <w:name w:val="Szövegtörzs 2 Char"/>
    <w:rPr>
      <w:rFonts w:ascii="Times New Roman" w:eastAsia="Times New Roman" w:hAnsi="Times New Roman"/>
      <w:sz w:val="24"/>
      <w:szCs w:val="24"/>
    </w:rPr>
  </w:style>
  <w:style w:type="character" w:customStyle="1" w:styleId="Jegyzethivatkozs1">
    <w:name w:val="Jegyzethivatkozás1"/>
    <w:rPr>
      <w:sz w:val="16"/>
      <w:szCs w:val="16"/>
    </w:rPr>
  </w:style>
  <w:style w:type="character" w:customStyle="1" w:styleId="JegyzetszvegChar">
    <w:name w:val="Jegyzetszöveg Char"/>
    <w:rPr>
      <w:rFonts w:ascii="Times New Roman" w:eastAsia="Times New Roman" w:hAnsi="Times New Roman"/>
    </w:rPr>
  </w:style>
  <w:style w:type="character" w:customStyle="1" w:styleId="MegjegyzstrgyaChar">
    <w:name w:val="Megjegyzés tárgya Char"/>
    <w:rPr>
      <w:rFonts w:ascii="Times New Roman" w:eastAsia="Times New Roman" w:hAnsi="Times New Roman"/>
      <w:b/>
      <w:bCs/>
    </w:rPr>
  </w:style>
  <w:style w:type="paragraph" w:customStyle="1" w:styleId="Cmsor">
    <w:name w:val="Címsor"/>
    <w:basedOn w:val="Norml"/>
    <w:next w:val="Szvegtrzs"/>
    <w:pPr>
      <w:keepNext/>
      <w:spacing w:before="240" w:after="120"/>
    </w:pPr>
    <w:rPr>
      <w:rFonts w:ascii="Arial" w:eastAsia="SimSun" w:hAnsi="Arial" w:cs="Mangal"/>
      <w:sz w:val="28"/>
      <w:szCs w:val="28"/>
    </w:rPr>
  </w:style>
  <w:style w:type="paragraph" w:styleId="Szvegtrzs">
    <w:name w:val="Body Text"/>
    <w:basedOn w:val="Norml"/>
    <w:uiPriority w:val="1"/>
    <w:qFormat/>
    <w:pPr>
      <w:spacing w:after="120"/>
    </w:pPr>
  </w:style>
  <w:style w:type="paragraph" w:styleId="Lista">
    <w:name w:val="List"/>
    <w:basedOn w:val="Szvegtrzs"/>
    <w:rPr>
      <w:rFonts w:cs="Mangal"/>
    </w:rPr>
  </w:style>
  <w:style w:type="paragraph" w:customStyle="1" w:styleId="Felirat">
    <w:name w:val="Felirat"/>
    <w:basedOn w:val="Norml"/>
    <w:pPr>
      <w:suppressLineNumbers/>
      <w:spacing w:before="120" w:after="120"/>
    </w:pPr>
    <w:rPr>
      <w:rFonts w:cs="Mangal"/>
      <w:i/>
      <w:iCs/>
    </w:rPr>
  </w:style>
  <w:style w:type="paragraph" w:customStyle="1" w:styleId="Trgymutat">
    <w:name w:val="Tárgymutató"/>
    <w:basedOn w:val="Norml"/>
    <w:pPr>
      <w:suppressLineNumbers/>
    </w:pPr>
    <w:rPr>
      <w:rFonts w:cs="Mangal"/>
    </w:rPr>
  </w:style>
  <w:style w:type="paragraph" w:styleId="lfej">
    <w:name w:val="header"/>
    <w:basedOn w:val="Norml"/>
  </w:style>
  <w:style w:type="paragraph" w:styleId="llb">
    <w:name w:val="footer"/>
    <w:basedOn w:val="Norml"/>
  </w:style>
  <w:style w:type="paragraph" w:styleId="Buborkszveg">
    <w:name w:val="Balloon Text"/>
    <w:basedOn w:val="Norml"/>
    <w:rPr>
      <w:rFonts w:ascii="Tahoma" w:hAnsi="Tahoma" w:cs="Tahoma"/>
      <w:sz w:val="16"/>
      <w:szCs w:val="16"/>
    </w:r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 Paragraph,Lista (Tigr"/>
    <w:basedOn w:val="Norml"/>
    <w:link w:val="ListaszerbekezdsChar"/>
    <w:uiPriority w:val="1"/>
    <w:qFormat/>
    <w:pPr>
      <w:ind w:left="708"/>
    </w:pPr>
  </w:style>
  <w:style w:type="paragraph" w:styleId="Szvegtrzsbehzssal">
    <w:name w:val="Body Text Indent"/>
    <w:basedOn w:val="Norml"/>
    <w:pPr>
      <w:spacing w:after="120"/>
      <w:ind w:left="283"/>
    </w:pPr>
    <w:rPr>
      <w:sz w:val="20"/>
      <w:szCs w:val="20"/>
      <w:lang w:val="en-GB"/>
    </w:rPr>
  </w:style>
  <w:style w:type="paragraph" w:customStyle="1" w:styleId="Szvegtrzs21">
    <w:name w:val="Szövegtörzs 21"/>
    <w:basedOn w:val="Norml"/>
    <w:pPr>
      <w:spacing w:after="120" w:line="480" w:lineRule="auto"/>
    </w:pPr>
  </w:style>
  <w:style w:type="paragraph" w:customStyle="1" w:styleId="text-3mezera">
    <w:name w:val="text - 3 mezera"/>
    <w:basedOn w:val="Norml"/>
    <w:pPr>
      <w:spacing w:before="60" w:line="240" w:lineRule="exact"/>
      <w:jc w:val="both"/>
    </w:pPr>
    <w:rPr>
      <w:rFonts w:ascii="Arial" w:hAnsi="Arial"/>
      <w:szCs w:val="20"/>
      <w:lang w:val="cs-CZ"/>
    </w:rPr>
  </w:style>
  <w:style w:type="paragraph" w:customStyle="1" w:styleId="Jegyzetszveg1">
    <w:name w:val="Jegyzetszöveg1"/>
    <w:basedOn w:val="Norml"/>
    <w:rPr>
      <w:sz w:val="20"/>
      <w:szCs w:val="20"/>
    </w:rPr>
  </w:style>
  <w:style w:type="paragraph" w:styleId="Megjegyzstrgya">
    <w:name w:val="annotation subject"/>
    <w:basedOn w:val="Jegyzetszveg1"/>
    <w:next w:val="Jegyzetszveg1"/>
    <w:rPr>
      <w:b/>
      <w:bCs/>
    </w:rPr>
  </w:style>
  <w:style w:type="paragraph" w:customStyle="1" w:styleId="Norml1">
    <w:name w:val="Normál1"/>
    <w:basedOn w:val="Norml"/>
    <w:pPr>
      <w:widowControl w:val="0"/>
    </w:pPr>
    <w:rPr>
      <w:szCs w:val="20"/>
    </w:rPr>
  </w:style>
  <w:style w:type="paragraph" w:customStyle="1" w:styleId="Tblzattartalom">
    <w:name w:val="Táblázattartalom"/>
    <w:basedOn w:val="Norml"/>
    <w:pPr>
      <w:suppressLineNumbers/>
    </w:pPr>
  </w:style>
  <w:style w:type="paragraph" w:customStyle="1" w:styleId="Tblzatfejlc">
    <w:name w:val="Táblázatfejléc"/>
    <w:basedOn w:val="Tblzattartalom"/>
    <w:pPr>
      <w:jc w:val="center"/>
    </w:pPr>
    <w:rPr>
      <w:b/>
      <w:bCs/>
    </w:rPr>
  </w:style>
  <w:style w:type="character" w:customStyle="1" w:styleId="Control">
    <w:name w:val="Control"/>
    <w:rsid w:val="00AE13C3"/>
    <w:rPr>
      <w:rFonts w:ascii="Times New Roman" w:hAnsi="Times New Roman" w:cs="Times New Roman" w:hint="default"/>
      <w:b/>
      <w:bCs/>
      <w:color w:val="333399"/>
    </w:rPr>
  </w:style>
  <w:style w:type="table" w:styleId="Rcsostblzat">
    <w:name w:val="Table Grid"/>
    <w:basedOn w:val="Normltblzat"/>
    <w:uiPriority w:val="59"/>
    <w:rsid w:val="004E5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3F7385"/>
    <w:rPr>
      <w:rFonts w:cs="Calibri"/>
      <w:sz w:val="24"/>
      <w:szCs w:val="24"/>
      <w:lang w:eastAsia="ar-SA"/>
    </w:rPr>
  </w:style>
  <w:style w:type="character" w:customStyle="1" w:styleId="5yl5">
    <w:name w:val="_5yl5"/>
    <w:rsid w:val="006D5215"/>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34"/>
    <w:qFormat/>
    <w:locked/>
    <w:rsid w:val="00F77B96"/>
    <w:rPr>
      <w:rFonts w:cs="Calibri"/>
      <w:sz w:val="24"/>
      <w:szCs w:val="24"/>
      <w:lang w:eastAsia="ar-SA"/>
    </w:rPr>
  </w:style>
  <w:style w:type="table" w:customStyle="1" w:styleId="TableNormal">
    <w:name w:val="Table Normal"/>
    <w:uiPriority w:val="2"/>
    <w:semiHidden/>
    <w:unhideWhenUsed/>
    <w:qFormat/>
    <w:rsid w:val="00EE53E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Cm">
    <w:name w:val="Title"/>
    <w:basedOn w:val="Norml"/>
    <w:link w:val="CmChar"/>
    <w:uiPriority w:val="10"/>
    <w:qFormat/>
    <w:rsid w:val="00EE53EA"/>
    <w:pPr>
      <w:widowControl w:val="0"/>
      <w:suppressAutoHyphens w:val="0"/>
      <w:autoSpaceDE w:val="0"/>
      <w:autoSpaceDN w:val="0"/>
      <w:spacing w:before="84"/>
      <w:ind w:left="1041"/>
    </w:pPr>
    <w:rPr>
      <w:rFonts w:ascii="Arial" w:eastAsia="Arial" w:hAnsi="Arial" w:cs="Arial"/>
      <w:b/>
      <w:bCs/>
      <w:sz w:val="52"/>
      <w:szCs w:val="52"/>
      <w:u w:val="single" w:color="000000"/>
      <w:lang w:eastAsia="en-US"/>
    </w:rPr>
  </w:style>
  <w:style w:type="character" w:customStyle="1" w:styleId="CmChar">
    <w:name w:val="Cím Char"/>
    <w:link w:val="Cm"/>
    <w:uiPriority w:val="10"/>
    <w:rsid w:val="00EE53EA"/>
    <w:rPr>
      <w:rFonts w:ascii="Arial" w:eastAsia="Arial" w:hAnsi="Arial" w:cs="Arial"/>
      <w:b/>
      <w:bCs/>
      <w:sz w:val="52"/>
      <w:szCs w:val="52"/>
      <w:u w:val="single" w:color="000000"/>
      <w:lang w:eastAsia="en-US"/>
    </w:rPr>
  </w:style>
  <w:style w:type="paragraph" w:customStyle="1" w:styleId="TableParagraph">
    <w:name w:val="Table Paragraph"/>
    <w:basedOn w:val="Norml"/>
    <w:uiPriority w:val="1"/>
    <w:qFormat/>
    <w:rsid w:val="00EE53EA"/>
    <w:pPr>
      <w:widowControl w:val="0"/>
      <w:suppressAutoHyphens w:val="0"/>
      <w:autoSpaceDE w:val="0"/>
      <w:autoSpaceDN w:val="0"/>
      <w:spacing w:before="3" w:line="409" w:lineRule="exact"/>
    </w:pPr>
    <w:rPr>
      <w:rFonts w:ascii="Arial" w:eastAsia="Arial" w:hAnsi="Arial" w:cs="Arial"/>
      <w:sz w:val="22"/>
      <w:szCs w:val="22"/>
      <w:lang w:eastAsia="en-US"/>
    </w:rPr>
  </w:style>
  <w:style w:type="character" w:styleId="Feloldatlanmegemlts">
    <w:name w:val="Unresolved Mention"/>
    <w:basedOn w:val="Bekezdsalapbettpusa"/>
    <w:uiPriority w:val="99"/>
    <w:semiHidden/>
    <w:unhideWhenUsed/>
    <w:rsid w:val="005F6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396304">
      <w:bodyDiv w:val="1"/>
      <w:marLeft w:val="0"/>
      <w:marRight w:val="0"/>
      <w:marTop w:val="0"/>
      <w:marBottom w:val="0"/>
      <w:divBdr>
        <w:top w:val="none" w:sz="0" w:space="0" w:color="auto"/>
        <w:left w:val="none" w:sz="0" w:space="0" w:color="auto"/>
        <w:bottom w:val="none" w:sz="0" w:space="0" w:color="auto"/>
        <w:right w:val="none" w:sz="0" w:space="0" w:color="auto"/>
      </w:divBdr>
    </w:div>
    <w:div w:id="424309503">
      <w:bodyDiv w:val="1"/>
      <w:marLeft w:val="0"/>
      <w:marRight w:val="0"/>
      <w:marTop w:val="0"/>
      <w:marBottom w:val="0"/>
      <w:divBdr>
        <w:top w:val="none" w:sz="0" w:space="0" w:color="auto"/>
        <w:left w:val="none" w:sz="0" w:space="0" w:color="auto"/>
        <w:bottom w:val="none" w:sz="0" w:space="0" w:color="auto"/>
        <w:right w:val="none" w:sz="0" w:space="0" w:color="auto"/>
      </w:divBdr>
    </w:div>
    <w:div w:id="653294768">
      <w:bodyDiv w:val="1"/>
      <w:marLeft w:val="0"/>
      <w:marRight w:val="0"/>
      <w:marTop w:val="0"/>
      <w:marBottom w:val="0"/>
      <w:divBdr>
        <w:top w:val="none" w:sz="0" w:space="0" w:color="auto"/>
        <w:left w:val="none" w:sz="0" w:space="0" w:color="auto"/>
        <w:bottom w:val="none" w:sz="0" w:space="0" w:color="auto"/>
        <w:right w:val="none" w:sz="0" w:space="0" w:color="auto"/>
      </w:divBdr>
    </w:div>
    <w:div w:id="760371934">
      <w:bodyDiv w:val="1"/>
      <w:marLeft w:val="0"/>
      <w:marRight w:val="0"/>
      <w:marTop w:val="0"/>
      <w:marBottom w:val="0"/>
      <w:divBdr>
        <w:top w:val="none" w:sz="0" w:space="0" w:color="auto"/>
        <w:left w:val="none" w:sz="0" w:space="0" w:color="auto"/>
        <w:bottom w:val="none" w:sz="0" w:space="0" w:color="auto"/>
        <w:right w:val="none" w:sz="0" w:space="0" w:color="auto"/>
      </w:divBdr>
    </w:div>
    <w:div w:id="80959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A7E43-9194-441B-BBA7-DE2B1C41D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1113</Words>
  <Characters>7681</Characters>
  <Application>Microsoft Office Word</Application>
  <DocSecurity>0</DocSecurity>
  <Lines>64</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Szirják Imréné</dc:creator>
  <cp:keywords/>
  <dc:description/>
  <cp:lastModifiedBy>Bagó László</cp:lastModifiedBy>
  <cp:revision>2</cp:revision>
  <cp:lastPrinted>2026-05-04T12:11:00Z</cp:lastPrinted>
  <dcterms:created xsi:type="dcterms:W3CDTF">2026-06-09T13:13:00Z</dcterms:created>
  <dcterms:modified xsi:type="dcterms:W3CDTF">2026-06-09T13:13:00Z</dcterms:modified>
</cp:coreProperties>
</file>