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9178F" w14:textId="77777777" w:rsidR="00930ED8" w:rsidRPr="00F61D16" w:rsidRDefault="00B73314" w:rsidP="00F61D16">
      <w:pPr>
        <w:jc w:val="center"/>
        <w:rPr>
          <w:b/>
          <w:bCs/>
        </w:rPr>
      </w:pPr>
      <w:r w:rsidRPr="00F61D16">
        <w:rPr>
          <w:b/>
          <w:bCs/>
        </w:rPr>
        <w:t>HOZZÁJÁRULÓ NYILATKOZAT</w:t>
      </w:r>
    </w:p>
    <w:p w14:paraId="305990BB" w14:textId="77777777" w:rsidR="00B73314" w:rsidRPr="00F61D16" w:rsidRDefault="00B73314" w:rsidP="00F61D16">
      <w:pPr>
        <w:jc w:val="center"/>
        <w:rPr>
          <w:b/>
          <w:bCs/>
        </w:rPr>
      </w:pPr>
      <w:r w:rsidRPr="00F61D16">
        <w:rPr>
          <w:b/>
          <w:bCs/>
        </w:rPr>
        <w:t>személyes adatok kezeléséhez</w:t>
      </w:r>
    </w:p>
    <w:p w14:paraId="77123038" w14:textId="77777777" w:rsidR="00B73314" w:rsidRDefault="00B73314" w:rsidP="0031044D"/>
    <w:p w14:paraId="0FD0CFD4" w14:textId="77777777" w:rsidR="00B73314" w:rsidRDefault="00B73314" w:rsidP="0031044D"/>
    <w:p w14:paraId="58C1B8AD" w14:textId="77777777" w:rsidR="00B73314" w:rsidRDefault="00B73314" w:rsidP="0031044D"/>
    <w:p w14:paraId="1AD6BBB0" w14:textId="77777777" w:rsidR="00F61D16" w:rsidRDefault="00B73314" w:rsidP="001A5F35">
      <w:pPr>
        <w:jc w:val="both"/>
      </w:pPr>
      <w:r>
        <w:t>Alulírott …………………………… (születési hely és idő: ……………………………, anyja neve: ……………………………)</w:t>
      </w:r>
      <w:r w:rsidR="00F45EB7">
        <w:t>, mint Pályázó</w:t>
      </w:r>
      <w:r>
        <w:t xml:space="preserve"> </w:t>
      </w:r>
      <w:r w:rsidR="00F61D16">
        <w:t xml:space="preserve">az Európai Parlament és a Tanács 2016. április 27-i (EU) 2016/679 rendelet (általános adatvédelmi rendelet) 6. cikk (1) bekezdés a) pontja alapján </w:t>
      </w:r>
      <w:r w:rsidR="00F61D16" w:rsidRPr="009506B1">
        <w:rPr>
          <w:b/>
          <w:bCs/>
        </w:rPr>
        <w:t>hozzájárulok</w:t>
      </w:r>
      <w:r w:rsidR="00F61D16">
        <w:t>, hogy Kaposvár Megyei Jogú Város Önkormányzata (a továbbiakban: Adatkezelő) a Kaposváron munkát vállaló kaposvári diákok számára kiírt ösztöndíj-pályázati eljárás során megadott személyes adataimat -összhangban a „Kaposvár számít rád” program keretén belül nyújtott támogatási formákról szóló 51/2007. (XI. 14.) önkormányzati rendelettel</w:t>
      </w:r>
      <w:r w:rsidR="0089302C">
        <w:t>- a pályázattal összefüggésben kezelje és nyilvántartsa.</w:t>
      </w:r>
    </w:p>
    <w:p w14:paraId="3AEB0590" w14:textId="77777777" w:rsidR="00F61D16" w:rsidRDefault="00F61D16" w:rsidP="0031044D"/>
    <w:p w14:paraId="654128BF" w14:textId="77777777" w:rsidR="009506B1" w:rsidRDefault="009506B1" w:rsidP="0031044D">
      <w:r>
        <w:t xml:space="preserve">Ezzel egyidejűleg tudomásul veszem, hogy a hozzájárulásomat bármikor visszavonhatom. A hozzájárulás visszavonása nem érinti a hozzájáruláson alapuló, </w:t>
      </w:r>
      <w:r w:rsidR="00E4048C">
        <w:t xml:space="preserve">a </w:t>
      </w:r>
      <w:r>
        <w:t>visszavonás előtti adatkezelés jogszerűségét.</w:t>
      </w:r>
    </w:p>
    <w:p w14:paraId="0FC51383" w14:textId="77777777" w:rsidR="009506B1" w:rsidRDefault="009506B1" w:rsidP="0031044D"/>
    <w:p w14:paraId="168A4031" w14:textId="77777777" w:rsidR="00F61D16" w:rsidRDefault="00F61D16" w:rsidP="0031044D"/>
    <w:p w14:paraId="50CD42BC" w14:textId="77777777" w:rsidR="0089302C" w:rsidRDefault="0089302C" w:rsidP="009506B1">
      <w:pPr>
        <w:tabs>
          <w:tab w:val="left" w:pos="284"/>
          <w:tab w:val="left" w:pos="5670"/>
        </w:tabs>
        <w:jc w:val="both"/>
      </w:pPr>
      <w:r>
        <w:t>Kelt:</w:t>
      </w:r>
      <w:r w:rsidR="00F45EB7">
        <w:t xml:space="preserve"> </w:t>
      </w:r>
      <w:r w:rsidR="009506B1">
        <w:t>..............................................</w:t>
      </w:r>
    </w:p>
    <w:p w14:paraId="6D860335" w14:textId="77777777" w:rsidR="0089302C" w:rsidRDefault="0089302C" w:rsidP="0089302C"/>
    <w:p w14:paraId="4935EB16" w14:textId="77777777" w:rsidR="0089302C" w:rsidRDefault="0089302C" w:rsidP="0089302C"/>
    <w:p w14:paraId="348874F3" w14:textId="77777777" w:rsidR="009C344C" w:rsidRDefault="009C344C" w:rsidP="0089302C"/>
    <w:p w14:paraId="71FB4C77" w14:textId="77777777" w:rsidR="009C344C" w:rsidRDefault="009C344C" w:rsidP="0089302C"/>
    <w:p w14:paraId="50B1684A" w14:textId="77777777" w:rsidR="009506B1" w:rsidRDefault="009506B1" w:rsidP="009506B1">
      <w:pPr>
        <w:tabs>
          <w:tab w:val="left" w:pos="284"/>
          <w:tab w:val="left" w:pos="5670"/>
        </w:tabs>
        <w:jc w:val="both"/>
      </w:pPr>
      <w:r>
        <w:t>..............................................</w:t>
      </w:r>
    </w:p>
    <w:p w14:paraId="40FAD0D9" w14:textId="77777777" w:rsidR="0089302C" w:rsidRDefault="009506B1" w:rsidP="009506B1">
      <w:pPr>
        <w:tabs>
          <w:tab w:val="left" w:pos="567"/>
          <w:tab w:val="left" w:pos="5670"/>
        </w:tabs>
        <w:jc w:val="both"/>
      </w:pPr>
      <w:r>
        <w:tab/>
      </w:r>
      <w:r w:rsidR="00023593">
        <w:t xml:space="preserve">pályázó </w:t>
      </w:r>
      <w:r w:rsidR="0089302C">
        <w:t>aláírása</w:t>
      </w:r>
    </w:p>
    <w:p w14:paraId="712AF93C" w14:textId="77777777" w:rsidR="009506B1" w:rsidRDefault="009506B1" w:rsidP="009506B1">
      <w:pPr>
        <w:tabs>
          <w:tab w:val="left" w:pos="284"/>
          <w:tab w:val="left" w:pos="5670"/>
        </w:tabs>
        <w:jc w:val="both"/>
      </w:pPr>
    </w:p>
    <w:p w14:paraId="18A85BED" w14:textId="77777777" w:rsidR="009506B1" w:rsidRDefault="009506B1" w:rsidP="009506B1">
      <w:pPr>
        <w:tabs>
          <w:tab w:val="left" w:pos="284"/>
          <w:tab w:val="left" w:pos="5670"/>
        </w:tabs>
        <w:jc w:val="both"/>
      </w:pPr>
    </w:p>
    <w:p w14:paraId="0DDB4095" w14:textId="77777777" w:rsidR="009506B1" w:rsidRDefault="009506B1" w:rsidP="009506B1">
      <w:pPr>
        <w:tabs>
          <w:tab w:val="left" w:pos="284"/>
          <w:tab w:val="left" w:pos="5670"/>
        </w:tabs>
        <w:jc w:val="both"/>
      </w:pPr>
    </w:p>
    <w:p w14:paraId="2F49516C" w14:textId="77777777" w:rsidR="009506B1" w:rsidRDefault="009506B1" w:rsidP="009506B1">
      <w:pPr>
        <w:tabs>
          <w:tab w:val="left" w:pos="284"/>
          <w:tab w:val="left" w:pos="5670"/>
        </w:tabs>
        <w:jc w:val="both"/>
      </w:pPr>
      <w:r>
        <w:t>..............................................</w:t>
      </w:r>
    </w:p>
    <w:p w14:paraId="2AC5660A" w14:textId="77777777" w:rsidR="009506B1" w:rsidRDefault="009506B1" w:rsidP="009506B1">
      <w:pPr>
        <w:tabs>
          <w:tab w:val="left" w:pos="284"/>
          <w:tab w:val="left" w:pos="5670"/>
        </w:tabs>
        <w:jc w:val="both"/>
      </w:pPr>
      <w:r>
        <w:t>törvényes képviselő aláírása*</w:t>
      </w:r>
    </w:p>
    <w:p w14:paraId="71E8643F" w14:textId="77777777" w:rsidR="009506B1" w:rsidRDefault="009506B1" w:rsidP="009506B1">
      <w:pPr>
        <w:tabs>
          <w:tab w:val="left" w:pos="284"/>
          <w:tab w:val="left" w:pos="5670"/>
        </w:tabs>
        <w:jc w:val="both"/>
      </w:pPr>
    </w:p>
    <w:p w14:paraId="7B5AC430" w14:textId="77777777" w:rsidR="009506B1" w:rsidRDefault="009506B1" w:rsidP="009506B1">
      <w:pPr>
        <w:tabs>
          <w:tab w:val="left" w:pos="284"/>
          <w:tab w:val="left" w:pos="5670"/>
        </w:tabs>
        <w:jc w:val="both"/>
      </w:pPr>
    </w:p>
    <w:p w14:paraId="642556A7" w14:textId="77777777" w:rsidR="009506B1" w:rsidRDefault="009506B1" w:rsidP="009506B1">
      <w:pPr>
        <w:tabs>
          <w:tab w:val="left" w:pos="284"/>
          <w:tab w:val="left" w:pos="5670"/>
        </w:tabs>
        <w:jc w:val="both"/>
      </w:pPr>
    </w:p>
    <w:p w14:paraId="077A3032" w14:textId="77777777" w:rsidR="009506B1" w:rsidRDefault="009506B1" w:rsidP="009506B1">
      <w:pPr>
        <w:tabs>
          <w:tab w:val="left" w:pos="284"/>
          <w:tab w:val="left" w:pos="5670"/>
        </w:tabs>
        <w:jc w:val="both"/>
      </w:pPr>
    </w:p>
    <w:p w14:paraId="75979460" w14:textId="77777777" w:rsidR="009506B1" w:rsidRDefault="009506B1" w:rsidP="009506B1">
      <w:pPr>
        <w:tabs>
          <w:tab w:val="left" w:pos="284"/>
          <w:tab w:val="left" w:pos="5670"/>
        </w:tabs>
        <w:jc w:val="both"/>
      </w:pPr>
    </w:p>
    <w:p w14:paraId="53241924" w14:textId="77777777" w:rsidR="009506B1" w:rsidRDefault="009506B1" w:rsidP="009506B1">
      <w:pPr>
        <w:tabs>
          <w:tab w:val="left" w:pos="284"/>
          <w:tab w:val="left" w:pos="5670"/>
        </w:tabs>
        <w:jc w:val="both"/>
      </w:pPr>
    </w:p>
    <w:p w14:paraId="2AE55412" w14:textId="77777777" w:rsidR="009506B1" w:rsidRDefault="009506B1" w:rsidP="009506B1">
      <w:pPr>
        <w:tabs>
          <w:tab w:val="left" w:pos="284"/>
          <w:tab w:val="left" w:pos="5670"/>
        </w:tabs>
        <w:jc w:val="both"/>
      </w:pPr>
      <w:r>
        <w:t>*18. év alatti pályázó esetén</w:t>
      </w:r>
    </w:p>
    <w:p w14:paraId="3AD6EFC9" w14:textId="77777777" w:rsidR="00023593" w:rsidRDefault="00023593" w:rsidP="0089302C">
      <w:pPr>
        <w:tabs>
          <w:tab w:val="left" w:pos="5670"/>
        </w:tabs>
        <w:jc w:val="center"/>
      </w:pPr>
    </w:p>
    <w:p w14:paraId="62B9C32A" w14:textId="77777777" w:rsidR="00023593" w:rsidRDefault="00023593" w:rsidP="0089302C">
      <w:pPr>
        <w:tabs>
          <w:tab w:val="left" w:pos="5670"/>
        </w:tabs>
        <w:jc w:val="center"/>
      </w:pPr>
    </w:p>
    <w:p w14:paraId="0B811799" w14:textId="77777777" w:rsidR="00023593" w:rsidRDefault="00023593" w:rsidP="0089302C">
      <w:pPr>
        <w:tabs>
          <w:tab w:val="left" w:pos="5670"/>
        </w:tabs>
        <w:jc w:val="center"/>
      </w:pPr>
    </w:p>
    <w:p w14:paraId="72730D4A" w14:textId="77777777" w:rsidR="00023593" w:rsidRDefault="00023593" w:rsidP="00023593"/>
    <w:p w14:paraId="42D1BF60" w14:textId="77777777" w:rsidR="00023593" w:rsidRPr="0031044D" w:rsidRDefault="00023593" w:rsidP="00023593">
      <w:pPr>
        <w:tabs>
          <w:tab w:val="left" w:pos="5670"/>
        </w:tabs>
      </w:pPr>
    </w:p>
    <w:p w14:paraId="03A7AA82" w14:textId="77777777" w:rsidR="00F61D16" w:rsidRDefault="00F61D16" w:rsidP="0031044D"/>
    <w:p w14:paraId="5244EE87" w14:textId="77777777" w:rsidR="00B73314" w:rsidRDefault="00B73314" w:rsidP="0031044D"/>
    <w:p w14:paraId="397F9ED0" w14:textId="77777777" w:rsidR="00F61D16" w:rsidRPr="0031044D" w:rsidRDefault="00F61D16" w:rsidP="0031044D"/>
    <w:sectPr w:rsidR="00F61D16" w:rsidRPr="0031044D" w:rsidSect="00AE2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1C19D" w14:textId="77777777" w:rsidR="00450757" w:rsidRDefault="00450757" w:rsidP="00331E8D">
      <w:r>
        <w:separator/>
      </w:r>
    </w:p>
  </w:endnote>
  <w:endnote w:type="continuationSeparator" w:id="0">
    <w:p w14:paraId="5E0A4BB7" w14:textId="77777777" w:rsidR="00450757" w:rsidRDefault="00450757" w:rsidP="0033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6F599" w14:textId="77777777" w:rsidR="00450757" w:rsidRDefault="00450757" w:rsidP="00331E8D">
      <w:r>
        <w:separator/>
      </w:r>
    </w:p>
  </w:footnote>
  <w:footnote w:type="continuationSeparator" w:id="0">
    <w:p w14:paraId="040DFFEE" w14:textId="77777777" w:rsidR="00450757" w:rsidRDefault="00450757" w:rsidP="0033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14"/>
    <w:rsid w:val="00023593"/>
    <w:rsid w:val="00053B2D"/>
    <w:rsid w:val="000A2334"/>
    <w:rsid w:val="00123CB4"/>
    <w:rsid w:val="001A5F35"/>
    <w:rsid w:val="0021492D"/>
    <w:rsid w:val="00226368"/>
    <w:rsid w:val="00256885"/>
    <w:rsid w:val="002A5ABB"/>
    <w:rsid w:val="003055BC"/>
    <w:rsid w:val="0031044D"/>
    <w:rsid w:val="0031647A"/>
    <w:rsid w:val="00331E8D"/>
    <w:rsid w:val="0035228A"/>
    <w:rsid w:val="00395C50"/>
    <w:rsid w:val="003A3907"/>
    <w:rsid w:val="003C6CF0"/>
    <w:rsid w:val="003F23FD"/>
    <w:rsid w:val="004338A6"/>
    <w:rsid w:val="00450757"/>
    <w:rsid w:val="00451CFC"/>
    <w:rsid w:val="004C1529"/>
    <w:rsid w:val="004E457F"/>
    <w:rsid w:val="005E3F03"/>
    <w:rsid w:val="005F0C70"/>
    <w:rsid w:val="005F1162"/>
    <w:rsid w:val="005F4070"/>
    <w:rsid w:val="006B656F"/>
    <w:rsid w:val="00735B6F"/>
    <w:rsid w:val="00755810"/>
    <w:rsid w:val="00762B6B"/>
    <w:rsid w:val="007750E7"/>
    <w:rsid w:val="00797931"/>
    <w:rsid w:val="007B3F41"/>
    <w:rsid w:val="0082316F"/>
    <w:rsid w:val="00825927"/>
    <w:rsid w:val="008332A9"/>
    <w:rsid w:val="0089302C"/>
    <w:rsid w:val="00911F55"/>
    <w:rsid w:val="00930ED8"/>
    <w:rsid w:val="009506B1"/>
    <w:rsid w:val="009C344C"/>
    <w:rsid w:val="009C4C29"/>
    <w:rsid w:val="00A771D7"/>
    <w:rsid w:val="00AE2ECA"/>
    <w:rsid w:val="00AE6B18"/>
    <w:rsid w:val="00B73314"/>
    <w:rsid w:val="00BE59E3"/>
    <w:rsid w:val="00C14D33"/>
    <w:rsid w:val="00C5487C"/>
    <w:rsid w:val="00CF4507"/>
    <w:rsid w:val="00D55D3A"/>
    <w:rsid w:val="00DB2759"/>
    <w:rsid w:val="00E4048C"/>
    <w:rsid w:val="00EA7AD2"/>
    <w:rsid w:val="00EF1A98"/>
    <w:rsid w:val="00EF38FE"/>
    <w:rsid w:val="00F34D03"/>
    <w:rsid w:val="00F45EB7"/>
    <w:rsid w:val="00F61D16"/>
    <w:rsid w:val="00F6772A"/>
    <w:rsid w:val="00F93644"/>
    <w:rsid w:val="00FB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DA6C"/>
  <w15:chartTrackingRefBased/>
  <w15:docId w15:val="{AFA10917-C2CE-453F-8822-3A6F9082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688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30E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50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256885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0E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50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31E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31E8D"/>
  </w:style>
  <w:style w:type="paragraph" w:styleId="llb">
    <w:name w:val="footer"/>
    <w:basedOn w:val="Norml"/>
    <w:link w:val="llbChar"/>
    <w:uiPriority w:val="99"/>
    <w:unhideWhenUsed/>
    <w:rsid w:val="00331E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31E8D"/>
  </w:style>
  <w:style w:type="paragraph" w:styleId="Buborkszveg">
    <w:name w:val="Balloon Text"/>
    <w:basedOn w:val="Norml"/>
    <w:link w:val="BuborkszvegChar"/>
    <w:uiPriority w:val="99"/>
    <w:semiHidden/>
    <w:unhideWhenUsed/>
    <w:rsid w:val="00331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1E8D"/>
    <w:rPr>
      <w:rFonts w:ascii="Tahoma" w:hAnsi="Tahoma" w:cs="Tahoma"/>
      <w:sz w:val="16"/>
      <w:szCs w:val="16"/>
    </w:rPr>
  </w:style>
  <w:style w:type="character" w:customStyle="1" w:styleId="Cmsor6Char">
    <w:name w:val="Címsor 6 Char"/>
    <w:basedOn w:val="Bekezdsalapbettpusa"/>
    <w:link w:val="Cmsor6"/>
    <w:uiPriority w:val="99"/>
    <w:rsid w:val="00256885"/>
    <w:rPr>
      <w:rFonts w:ascii="Times New Roman" w:eastAsia="Times New Roman" w:hAnsi="Times New Roman" w:cs="Times New Roman"/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6885"/>
    <w:rPr>
      <w:rFonts w:ascii="Arial" w:hAnsi="Arial" w:cs="Arial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6885"/>
    <w:rPr>
      <w:rFonts w:ascii="Arial" w:eastAsia="Times New Roman" w:hAnsi="Arial" w:cs="Arial"/>
      <w:sz w:val="20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256885"/>
    <w:pPr>
      <w:jc w:val="center"/>
    </w:pPr>
    <w:rPr>
      <w:rFonts w:ascii="Arial" w:hAnsi="Arial" w:cs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25688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256885"/>
    <w:pPr>
      <w:jc w:val="both"/>
    </w:pPr>
    <w:rPr>
      <w:rFonts w:ascii="Arial" w:hAnsi="Arial" w:cs="Arial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rsid w:val="00256885"/>
    <w:rPr>
      <w:rFonts w:ascii="Arial" w:eastAsia="Times New Roman" w:hAnsi="Arial" w:cs="Arial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56885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50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50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30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30E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30ED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30E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762B6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54594-CD73-481F-BC16-BD599483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Kosztich Anna</dc:creator>
  <cp:keywords/>
  <dc:description/>
  <cp:lastModifiedBy>KPH KPH</cp:lastModifiedBy>
  <cp:revision>2</cp:revision>
  <cp:lastPrinted>2013-04-26T07:36:00Z</cp:lastPrinted>
  <dcterms:created xsi:type="dcterms:W3CDTF">2024-08-29T15:04:00Z</dcterms:created>
  <dcterms:modified xsi:type="dcterms:W3CDTF">2024-08-29T15:04:00Z</dcterms:modified>
</cp:coreProperties>
</file>